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5497B1" w14:textId="77777777" w:rsidR="00A30A23" w:rsidRPr="00AD1160" w:rsidRDefault="00A30A23">
      <w:pPr>
        <w:jc w:val="center"/>
        <w:rPr>
          <w:rFonts w:ascii="Arial" w:hAnsi="Arial" w:cs="Arial"/>
          <w:b/>
          <w:lang w:val="fr-FR"/>
        </w:rPr>
      </w:pPr>
      <w:bookmarkStart w:id="0" w:name="_GoBack"/>
      <w:bookmarkEnd w:id="0"/>
      <w:r w:rsidRPr="00AD1160">
        <w:rPr>
          <w:rFonts w:ascii="Arial" w:hAnsi="Arial" w:cs="Arial"/>
          <w:b/>
          <w:lang w:val="fr-FR"/>
        </w:rPr>
        <w:t>UN</w:t>
      </w:r>
      <w:r w:rsidR="0021304A" w:rsidRPr="00AD1160">
        <w:rPr>
          <w:rFonts w:ascii="Arial" w:hAnsi="Arial" w:cs="Arial"/>
          <w:b/>
          <w:lang w:val="fr-FR"/>
        </w:rPr>
        <w:t xml:space="preserve"> Environment</w:t>
      </w:r>
      <w:r w:rsidRPr="00AD1160">
        <w:rPr>
          <w:rFonts w:ascii="Arial" w:hAnsi="Arial" w:cs="Arial"/>
          <w:b/>
          <w:lang w:val="fr-FR"/>
        </w:rPr>
        <w:t xml:space="preserve"> GEF PIR Fiscal Year </w:t>
      </w:r>
      <w:r w:rsidR="004F581C" w:rsidRPr="00AD1160">
        <w:rPr>
          <w:rFonts w:ascii="Arial" w:hAnsi="Arial" w:cs="Arial"/>
          <w:b/>
          <w:lang w:val="fr-FR"/>
        </w:rPr>
        <w:t>20</w:t>
      </w:r>
      <w:r w:rsidR="00A57E64" w:rsidRPr="00AD1160">
        <w:rPr>
          <w:rFonts w:ascii="Arial" w:hAnsi="Arial" w:cs="Arial"/>
          <w:b/>
          <w:lang w:val="fr-FR"/>
        </w:rPr>
        <w:t>19</w:t>
      </w:r>
    </w:p>
    <w:p w14:paraId="1F4C3FDD" w14:textId="77777777" w:rsidR="00A30A23" w:rsidRDefault="00A30A23" w:rsidP="00482E0A">
      <w:pPr>
        <w:numPr>
          <w:ilvl w:val="0"/>
          <w:numId w:val="19"/>
        </w:numPr>
        <w:jc w:val="center"/>
        <w:rPr>
          <w:rFonts w:ascii="Arial" w:hAnsi="Arial" w:cs="Arial"/>
          <w:b/>
          <w:sz w:val="22"/>
          <w:szCs w:val="22"/>
          <w:lang w:val="en-GB"/>
        </w:rPr>
      </w:pPr>
      <w:r w:rsidRPr="0021304A">
        <w:rPr>
          <w:rFonts w:ascii="Arial" w:hAnsi="Arial" w:cs="Arial"/>
          <w:lang w:val="en-GB"/>
        </w:rPr>
        <w:t xml:space="preserve">July </w:t>
      </w:r>
      <w:r w:rsidR="00341979">
        <w:rPr>
          <w:rFonts w:ascii="Arial" w:hAnsi="Arial" w:cs="Arial"/>
          <w:lang w:val="en-GB"/>
        </w:rPr>
        <w:t>20</w:t>
      </w:r>
      <w:r w:rsidR="00A57E64">
        <w:rPr>
          <w:rFonts w:ascii="Arial" w:hAnsi="Arial" w:cs="Arial"/>
          <w:lang w:val="en-GB"/>
        </w:rPr>
        <w:t>18</w:t>
      </w:r>
      <w:r w:rsidR="00A721AE" w:rsidRPr="0021304A">
        <w:rPr>
          <w:rFonts w:ascii="Arial" w:hAnsi="Arial" w:cs="Arial"/>
          <w:lang w:val="en-GB"/>
        </w:rPr>
        <w:t xml:space="preserve"> </w:t>
      </w:r>
      <w:r w:rsidRPr="0021304A">
        <w:rPr>
          <w:rFonts w:ascii="Arial" w:hAnsi="Arial" w:cs="Arial"/>
          <w:lang w:val="en-GB"/>
        </w:rPr>
        <w:t xml:space="preserve">to 30 June </w:t>
      </w:r>
      <w:r w:rsidR="00341979">
        <w:rPr>
          <w:rFonts w:ascii="Arial" w:hAnsi="Arial" w:cs="Arial"/>
          <w:lang w:val="en-GB"/>
        </w:rPr>
        <w:t>20</w:t>
      </w:r>
      <w:r w:rsidR="00A57E64">
        <w:rPr>
          <w:rFonts w:ascii="Arial" w:hAnsi="Arial" w:cs="Arial"/>
          <w:lang w:val="en-GB"/>
        </w:rPr>
        <w:t>19</w:t>
      </w:r>
      <w:r w:rsidRPr="0021304A">
        <w:rPr>
          <w:rFonts w:ascii="Arial" w:hAnsi="Arial" w:cs="Arial"/>
          <w:lang w:val="en-GB"/>
        </w:rPr>
        <w:t>)</w:t>
      </w:r>
      <w:r w:rsidR="00341979">
        <w:rPr>
          <w:rFonts w:ascii="Arial" w:hAnsi="Arial" w:cs="Arial"/>
          <w:lang w:val="en-GB"/>
        </w:rPr>
        <w:br/>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21304A" w:rsidRPr="000878D8" w14:paraId="51711356" w14:textId="77777777" w:rsidTr="00DE0846">
        <w:trPr>
          <w:trHeight w:val="413"/>
        </w:trPr>
        <w:tc>
          <w:tcPr>
            <w:tcW w:w="1934" w:type="pct"/>
            <w:gridSpan w:val="3"/>
            <w:shd w:val="clear" w:color="auto" w:fill="auto"/>
          </w:tcPr>
          <w:p w14:paraId="4B3ABD9A" w14:textId="77777777" w:rsidR="0021304A" w:rsidRPr="000878D8" w:rsidRDefault="0021304A" w:rsidP="00482E0A">
            <w:pPr>
              <w:numPr>
                <w:ilvl w:val="0"/>
                <w:numId w:val="20"/>
              </w:numPr>
              <w:rPr>
                <w:rFonts w:ascii="Roboto" w:hAnsi="Roboto"/>
                <w:b/>
                <w:bCs/>
                <w:sz w:val="20"/>
                <w:szCs w:val="20"/>
              </w:rPr>
            </w:pPr>
            <w:r w:rsidRPr="00482E0A">
              <w:rPr>
                <w:rFonts w:ascii="Roboto" w:hAnsi="Roboto"/>
                <w:b/>
                <w:bCs/>
                <w:sz w:val="28"/>
                <w:szCs w:val="20"/>
              </w:rPr>
              <w:t>Identification</w:t>
            </w:r>
          </w:p>
        </w:tc>
        <w:tc>
          <w:tcPr>
            <w:tcW w:w="1297" w:type="pct"/>
            <w:shd w:val="clear" w:color="auto" w:fill="auto"/>
          </w:tcPr>
          <w:p w14:paraId="27889F41" w14:textId="002B87F4" w:rsidR="0021304A" w:rsidRPr="00E40CE2" w:rsidRDefault="0021304A" w:rsidP="00E40CE2">
            <w:pPr>
              <w:rPr>
                <w:rFonts w:ascii="Roboto" w:hAnsi="Roboto"/>
                <w:sz w:val="20"/>
                <w:szCs w:val="20"/>
              </w:rPr>
            </w:pPr>
            <w:r w:rsidRPr="00E40CE2">
              <w:rPr>
                <w:rFonts w:ascii="Roboto" w:hAnsi="Roboto"/>
                <w:sz w:val="20"/>
                <w:szCs w:val="20"/>
              </w:rPr>
              <w:t xml:space="preserve">GEF ID.: </w:t>
            </w:r>
            <w:r w:rsidR="000509C6" w:rsidRPr="00E40CE2">
              <w:rPr>
                <w:rFonts w:ascii="Roboto" w:hAnsi="Roboto"/>
                <w:sz w:val="20"/>
                <w:szCs w:val="20"/>
              </w:rPr>
              <w:t>5392</w:t>
            </w:r>
            <w:r w:rsidRPr="00E40CE2">
              <w:rPr>
                <w:rFonts w:ascii="Roboto" w:hAnsi="Roboto"/>
                <w:sz w:val="20"/>
                <w:szCs w:val="20"/>
              </w:rPr>
              <w:t xml:space="preserve">  </w:t>
            </w:r>
          </w:p>
        </w:tc>
        <w:tc>
          <w:tcPr>
            <w:tcW w:w="1769" w:type="pct"/>
            <w:gridSpan w:val="2"/>
            <w:shd w:val="clear" w:color="auto" w:fill="auto"/>
          </w:tcPr>
          <w:p w14:paraId="3F524014" w14:textId="7AF8E4CC" w:rsidR="0021304A" w:rsidRPr="00E40CE2" w:rsidRDefault="0021304A" w:rsidP="0021304A">
            <w:pPr>
              <w:rPr>
                <w:rFonts w:ascii="Roboto" w:hAnsi="Roboto"/>
                <w:sz w:val="20"/>
                <w:szCs w:val="20"/>
              </w:rPr>
            </w:pPr>
            <w:r w:rsidRPr="00E40CE2">
              <w:rPr>
                <w:rFonts w:ascii="Roboto" w:hAnsi="Roboto"/>
                <w:sz w:val="20"/>
                <w:szCs w:val="20"/>
              </w:rPr>
              <w:t>Umoja no.:</w:t>
            </w:r>
            <w:r w:rsidR="00136691">
              <w:rPr>
                <w:rFonts w:ascii="Roboto" w:hAnsi="Roboto"/>
                <w:sz w:val="20"/>
                <w:szCs w:val="20"/>
              </w:rPr>
              <w:t xml:space="preserve"> </w:t>
            </w:r>
            <w:r w:rsidR="00136691" w:rsidRPr="00136691">
              <w:rPr>
                <w:rFonts w:ascii="Roboto" w:hAnsi="Roboto"/>
                <w:sz w:val="20"/>
                <w:szCs w:val="20"/>
              </w:rPr>
              <w:t>SB-006317</w:t>
            </w:r>
          </w:p>
        </w:tc>
      </w:tr>
      <w:tr w:rsidR="0021304A" w:rsidRPr="00E40CE2" w14:paraId="404CB184" w14:textId="77777777" w:rsidTr="00766D8E">
        <w:trPr>
          <w:trHeight w:val="413"/>
        </w:trPr>
        <w:tc>
          <w:tcPr>
            <w:tcW w:w="1934" w:type="pct"/>
            <w:gridSpan w:val="3"/>
            <w:tcBorders>
              <w:bottom w:val="single" w:sz="4" w:space="0" w:color="auto"/>
            </w:tcBorders>
            <w:shd w:val="clear" w:color="auto" w:fill="auto"/>
            <w:vAlign w:val="center"/>
          </w:tcPr>
          <w:p w14:paraId="79FF9C6F" w14:textId="77777777" w:rsidR="0021304A" w:rsidRPr="00E40CE2" w:rsidRDefault="0021304A" w:rsidP="0021304A">
            <w:pPr>
              <w:rPr>
                <w:rFonts w:ascii="Roboto" w:hAnsi="Roboto" w:cs="Arial"/>
                <w:sz w:val="20"/>
                <w:szCs w:val="20"/>
                <w:lang w:val="en-GB"/>
              </w:rPr>
            </w:pPr>
            <w:bookmarkStart w:id="1" w:name="_Toc474299263"/>
            <w:bookmarkStart w:id="2" w:name="_Toc6129156"/>
            <w:r w:rsidRPr="00E40CE2">
              <w:rPr>
                <w:rFonts w:ascii="Roboto" w:hAnsi="Roboto" w:cs="Arial"/>
                <w:sz w:val="20"/>
                <w:szCs w:val="20"/>
                <w:lang w:val="en-GB"/>
              </w:rPr>
              <w:t>Project Number + Project Title</w:t>
            </w:r>
          </w:p>
        </w:tc>
        <w:tc>
          <w:tcPr>
            <w:tcW w:w="3066" w:type="pct"/>
            <w:gridSpan w:val="3"/>
            <w:shd w:val="clear" w:color="auto" w:fill="auto"/>
          </w:tcPr>
          <w:p w14:paraId="5E21587E" w14:textId="77777777" w:rsidR="0021304A" w:rsidRPr="00E40CE2" w:rsidRDefault="000509C6" w:rsidP="0021304A">
            <w:pPr>
              <w:rPr>
                <w:rFonts w:ascii="Roboto" w:hAnsi="Roboto" w:cs="Arial"/>
                <w:sz w:val="20"/>
                <w:szCs w:val="20"/>
                <w:lang w:val="en-GB"/>
              </w:rPr>
            </w:pPr>
            <w:r w:rsidRPr="00E40CE2">
              <w:rPr>
                <w:rFonts w:ascii="Roboto" w:hAnsi="Roboto" w:cs="Arial"/>
                <w:sz w:val="20"/>
                <w:szCs w:val="20"/>
                <w:lang w:val="en-GB"/>
              </w:rPr>
              <w:t>Initial Steps for the Establishment of the National Protected Areas Network in Iraq</w:t>
            </w:r>
          </w:p>
        </w:tc>
      </w:tr>
      <w:tr w:rsidR="00DE0846" w:rsidRPr="00E40CE2" w14:paraId="3BBF8E8B"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5942E354" w14:textId="77777777" w:rsidR="00DE0846" w:rsidRPr="00E40CE2" w:rsidRDefault="00DE0846" w:rsidP="0021304A">
            <w:pPr>
              <w:rPr>
                <w:rFonts w:ascii="Roboto" w:hAnsi="Roboto" w:cs="Arial"/>
                <w:sz w:val="20"/>
                <w:szCs w:val="20"/>
                <w:lang w:val="en-GB"/>
              </w:rPr>
            </w:pPr>
            <w:r w:rsidRPr="00E40CE2">
              <w:rPr>
                <w:rFonts w:ascii="Roboto" w:hAnsi="Roboto" w:cs="Arial"/>
                <w:sz w:val="20"/>
                <w:szCs w:val="20"/>
                <w:lang w:val="en-GB"/>
              </w:rPr>
              <w:t>Duration months</w:t>
            </w:r>
          </w:p>
        </w:tc>
        <w:tc>
          <w:tcPr>
            <w:tcW w:w="967" w:type="pct"/>
            <w:gridSpan w:val="2"/>
            <w:tcBorders>
              <w:top w:val="single" w:sz="4" w:space="0" w:color="auto"/>
              <w:left w:val="nil"/>
              <w:right w:val="single" w:sz="4" w:space="0" w:color="auto"/>
            </w:tcBorders>
            <w:shd w:val="clear" w:color="auto" w:fill="auto"/>
            <w:vAlign w:val="center"/>
          </w:tcPr>
          <w:p w14:paraId="7617E734" w14:textId="77777777" w:rsidR="00DE0846" w:rsidRPr="00E40CE2" w:rsidRDefault="00DE0846" w:rsidP="00766D8E">
            <w:pPr>
              <w:rPr>
                <w:rFonts w:ascii="Roboto" w:hAnsi="Roboto" w:cs="Arial"/>
                <w:sz w:val="20"/>
                <w:szCs w:val="20"/>
                <w:lang w:val="en-GB"/>
              </w:rPr>
            </w:pPr>
            <w:r w:rsidRPr="00E40CE2">
              <w:rPr>
                <w:rFonts w:ascii="Roboto" w:hAnsi="Roboto" w:cs="Arial"/>
                <w:sz w:val="20"/>
                <w:szCs w:val="20"/>
                <w:lang w:val="en-GB"/>
              </w:rPr>
              <w:t>Planned</w:t>
            </w:r>
          </w:p>
        </w:tc>
        <w:tc>
          <w:tcPr>
            <w:tcW w:w="3066" w:type="pct"/>
            <w:gridSpan w:val="3"/>
            <w:tcBorders>
              <w:left w:val="single" w:sz="4" w:space="0" w:color="auto"/>
            </w:tcBorders>
            <w:shd w:val="clear" w:color="auto" w:fill="auto"/>
          </w:tcPr>
          <w:p w14:paraId="0E0D9FFE" w14:textId="77777777" w:rsidR="00DE0846" w:rsidRPr="00E40CE2" w:rsidRDefault="000509C6" w:rsidP="0021304A">
            <w:pPr>
              <w:rPr>
                <w:rFonts w:ascii="Roboto" w:hAnsi="Roboto" w:cs="Arial"/>
                <w:sz w:val="20"/>
                <w:szCs w:val="20"/>
                <w:lang w:val="en-GB"/>
              </w:rPr>
            </w:pPr>
            <w:r w:rsidRPr="00E40CE2">
              <w:rPr>
                <w:rFonts w:ascii="Roboto" w:hAnsi="Roboto" w:cs="Arial"/>
                <w:sz w:val="20"/>
                <w:szCs w:val="20"/>
                <w:lang w:val="en-GB"/>
              </w:rPr>
              <w:t>48 months</w:t>
            </w:r>
          </w:p>
        </w:tc>
      </w:tr>
      <w:tr w:rsidR="00946B39" w:rsidRPr="00E40CE2" w14:paraId="14ABE307"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3ECC37F9" w14:textId="77777777" w:rsidR="00946B39" w:rsidRPr="00E40CE2" w:rsidRDefault="00946B39" w:rsidP="00946B39">
            <w:pPr>
              <w:rPr>
                <w:rFonts w:ascii="Roboto" w:hAnsi="Roboto" w:cs="Arial"/>
                <w:sz w:val="20"/>
                <w:szCs w:val="20"/>
                <w:lang w:val="en-GB"/>
              </w:rPr>
            </w:pPr>
          </w:p>
        </w:tc>
        <w:tc>
          <w:tcPr>
            <w:tcW w:w="967" w:type="pct"/>
            <w:gridSpan w:val="2"/>
            <w:tcBorders>
              <w:left w:val="nil"/>
              <w:bottom w:val="single" w:sz="4" w:space="0" w:color="auto"/>
              <w:right w:val="single" w:sz="4" w:space="0" w:color="auto"/>
            </w:tcBorders>
            <w:shd w:val="clear" w:color="auto" w:fill="auto"/>
            <w:vAlign w:val="center"/>
          </w:tcPr>
          <w:p w14:paraId="3B8C1E41"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Extension(s)</w:t>
            </w:r>
          </w:p>
        </w:tc>
        <w:tc>
          <w:tcPr>
            <w:tcW w:w="1533" w:type="pct"/>
            <w:gridSpan w:val="2"/>
            <w:tcBorders>
              <w:left w:val="single" w:sz="4" w:space="0" w:color="auto"/>
            </w:tcBorders>
            <w:shd w:val="clear" w:color="auto" w:fill="auto"/>
          </w:tcPr>
          <w:p w14:paraId="09717271" w14:textId="37B8D0D6" w:rsidR="00946B39" w:rsidRPr="00E40CE2" w:rsidRDefault="00946B39" w:rsidP="00946B39">
            <w:pPr>
              <w:rPr>
                <w:rFonts w:ascii="Roboto" w:hAnsi="Roboto" w:cs="Arial"/>
                <w:sz w:val="20"/>
                <w:szCs w:val="20"/>
                <w:lang w:val="en-GB"/>
              </w:rPr>
            </w:pPr>
          </w:p>
        </w:tc>
        <w:tc>
          <w:tcPr>
            <w:tcW w:w="1533" w:type="pct"/>
            <w:shd w:val="clear" w:color="auto" w:fill="auto"/>
          </w:tcPr>
          <w:p w14:paraId="60400FD2" w14:textId="48306C4C" w:rsidR="00946B39" w:rsidRPr="00E40CE2" w:rsidRDefault="00946B39" w:rsidP="00946B39">
            <w:pPr>
              <w:rPr>
                <w:rFonts w:ascii="Roboto" w:hAnsi="Roboto" w:cs="Arial"/>
                <w:sz w:val="20"/>
                <w:szCs w:val="20"/>
                <w:lang w:val="en-GB"/>
              </w:rPr>
            </w:pPr>
          </w:p>
        </w:tc>
      </w:tr>
      <w:tr w:rsidR="00946B39" w:rsidRPr="00E40CE2" w14:paraId="19ADDE27" w14:textId="77777777" w:rsidTr="00766D8E">
        <w:trPr>
          <w:trHeight w:val="413"/>
        </w:trPr>
        <w:tc>
          <w:tcPr>
            <w:tcW w:w="1934" w:type="pct"/>
            <w:gridSpan w:val="3"/>
            <w:tcBorders>
              <w:top w:val="single" w:sz="4" w:space="0" w:color="auto"/>
            </w:tcBorders>
            <w:shd w:val="clear" w:color="auto" w:fill="auto"/>
            <w:vAlign w:val="center"/>
          </w:tcPr>
          <w:p w14:paraId="21314110"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Division(s) Implementing the project</w:t>
            </w:r>
          </w:p>
        </w:tc>
        <w:tc>
          <w:tcPr>
            <w:tcW w:w="3066" w:type="pct"/>
            <w:gridSpan w:val="3"/>
            <w:shd w:val="clear" w:color="auto" w:fill="auto"/>
          </w:tcPr>
          <w:p w14:paraId="7999BB28" w14:textId="315BD71F"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Ecosystem Division, GEF Biodiversity and Land Degradation Unit</w:t>
            </w:r>
          </w:p>
        </w:tc>
      </w:tr>
      <w:tr w:rsidR="00946B39" w:rsidRPr="00E40CE2" w14:paraId="3A86FFFD" w14:textId="77777777" w:rsidTr="00DE0846">
        <w:trPr>
          <w:trHeight w:val="413"/>
        </w:trPr>
        <w:tc>
          <w:tcPr>
            <w:tcW w:w="1934" w:type="pct"/>
            <w:gridSpan w:val="3"/>
            <w:shd w:val="clear" w:color="auto" w:fill="auto"/>
            <w:vAlign w:val="center"/>
          </w:tcPr>
          <w:p w14:paraId="3E3031F2"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 xml:space="preserve">Name of co-implementing Agency </w:t>
            </w:r>
          </w:p>
        </w:tc>
        <w:tc>
          <w:tcPr>
            <w:tcW w:w="3066" w:type="pct"/>
            <w:gridSpan w:val="3"/>
            <w:shd w:val="clear" w:color="auto" w:fill="auto"/>
          </w:tcPr>
          <w:p w14:paraId="59F8D818" w14:textId="77777777" w:rsidR="00946B39" w:rsidRPr="00E40CE2" w:rsidRDefault="00946B39" w:rsidP="00946B39">
            <w:pPr>
              <w:rPr>
                <w:rFonts w:ascii="Roboto" w:hAnsi="Roboto" w:cs="Arial"/>
                <w:sz w:val="20"/>
                <w:szCs w:val="20"/>
                <w:lang w:val="en-GB"/>
              </w:rPr>
            </w:pPr>
          </w:p>
        </w:tc>
      </w:tr>
      <w:tr w:rsidR="00946B39" w:rsidRPr="00E40CE2" w14:paraId="192E2263" w14:textId="77777777" w:rsidTr="00DE0846">
        <w:trPr>
          <w:trHeight w:val="413"/>
        </w:trPr>
        <w:tc>
          <w:tcPr>
            <w:tcW w:w="1934" w:type="pct"/>
            <w:gridSpan w:val="3"/>
            <w:shd w:val="clear" w:color="auto" w:fill="auto"/>
            <w:vAlign w:val="center"/>
          </w:tcPr>
          <w:p w14:paraId="68175CA2"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Executing Agency(ies)</w:t>
            </w:r>
          </w:p>
        </w:tc>
        <w:tc>
          <w:tcPr>
            <w:tcW w:w="3066" w:type="pct"/>
            <w:gridSpan w:val="3"/>
            <w:shd w:val="clear" w:color="auto" w:fill="auto"/>
          </w:tcPr>
          <w:p w14:paraId="634996E1" w14:textId="2B58A112"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 xml:space="preserve">UN Environment Programme, West Asia </w:t>
            </w:r>
            <w:r w:rsidR="008D3A62" w:rsidRPr="00E40CE2">
              <w:rPr>
                <w:rFonts w:ascii="Roboto" w:hAnsi="Roboto" w:cs="Arial"/>
                <w:sz w:val="20"/>
                <w:szCs w:val="20"/>
                <w:lang w:val="en-GB"/>
              </w:rPr>
              <w:t>Office</w:t>
            </w:r>
            <w:r w:rsidRPr="00E40CE2">
              <w:rPr>
                <w:rFonts w:ascii="Roboto" w:hAnsi="Roboto" w:cs="Arial"/>
                <w:sz w:val="20"/>
                <w:szCs w:val="20"/>
                <w:lang w:val="en-GB"/>
              </w:rPr>
              <w:t xml:space="preserve"> </w:t>
            </w:r>
          </w:p>
        </w:tc>
      </w:tr>
      <w:tr w:rsidR="00946B39" w:rsidRPr="00E40CE2" w14:paraId="5366BC25" w14:textId="77777777" w:rsidTr="00DE0846">
        <w:trPr>
          <w:trHeight w:val="413"/>
        </w:trPr>
        <w:tc>
          <w:tcPr>
            <w:tcW w:w="1934" w:type="pct"/>
            <w:gridSpan w:val="3"/>
            <w:vMerge w:val="restart"/>
            <w:shd w:val="clear" w:color="auto" w:fill="auto"/>
          </w:tcPr>
          <w:p w14:paraId="19E9F1FB" w14:textId="77777777" w:rsidR="00946B39" w:rsidRPr="00E40CE2" w:rsidRDefault="00946B39" w:rsidP="00946B39">
            <w:pPr>
              <w:rPr>
                <w:rFonts w:ascii="Roboto" w:hAnsi="Roboto" w:cs="Arial"/>
                <w:sz w:val="20"/>
                <w:szCs w:val="20"/>
                <w:lang w:val="en-GB"/>
              </w:rPr>
            </w:pPr>
          </w:p>
          <w:p w14:paraId="3EF4DEA2"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Names of Other Project Partners</w:t>
            </w:r>
          </w:p>
        </w:tc>
        <w:tc>
          <w:tcPr>
            <w:tcW w:w="3066" w:type="pct"/>
            <w:gridSpan w:val="3"/>
            <w:shd w:val="clear" w:color="auto" w:fill="auto"/>
          </w:tcPr>
          <w:p w14:paraId="530DCC62" w14:textId="0227FD18"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Ministry of</w:t>
            </w:r>
            <w:r w:rsidR="00A47E61" w:rsidRPr="00E40CE2">
              <w:rPr>
                <w:rFonts w:ascii="Roboto" w:hAnsi="Roboto" w:cs="Arial"/>
                <w:sz w:val="20"/>
                <w:szCs w:val="20"/>
                <w:lang w:val="en-GB"/>
              </w:rPr>
              <w:t xml:space="preserve"> Health and</w:t>
            </w:r>
            <w:r w:rsidRPr="00E40CE2">
              <w:rPr>
                <w:rFonts w:ascii="Roboto" w:hAnsi="Roboto" w:cs="Arial"/>
                <w:sz w:val="20"/>
                <w:szCs w:val="20"/>
                <w:lang w:val="en-GB"/>
              </w:rPr>
              <w:t xml:space="preserve"> Environment, Government of Iraq</w:t>
            </w:r>
          </w:p>
        </w:tc>
      </w:tr>
      <w:tr w:rsidR="00946B39" w:rsidRPr="00E40CE2" w14:paraId="37E4AC3F" w14:textId="77777777" w:rsidTr="00DE0846">
        <w:trPr>
          <w:trHeight w:val="413"/>
        </w:trPr>
        <w:tc>
          <w:tcPr>
            <w:tcW w:w="1934" w:type="pct"/>
            <w:gridSpan w:val="3"/>
            <w:vMerge/>
            <w:shd w:val="clear" w:color="auto" w:fill="auto"/>
          </w:tcPr>
          <w:p w14:paraId="274CAA8A" w14:textId="77777777" w:rsidR="00946B39" w:rsidRPr="00E40CE2" w:rsidRDefault="00946B39" w:rsidP="00946B39">
            <w:pPr>
              <w:rPr>
                <w:rFonts w:ascii="Roboto" w:hAnsi="Roboto" w:cs="Arial"/>
                <w:sz w:val="20"/>
                <w:szCs w:val="20"/>
                <w:lang w:val="en-GB"/>
              </w:rPr>
            </w:pPr>
          </w:p>
        </w:tc>
        <w:tc>
          <w:tcPr>
            <w:tcW w:w="3066" w:type="pct"/>
            <w:gridSpan w:val="3"/>
            <w:shd w:val="clear" w:color="auto" w:fill="auto"/>
          </w:tcPr>
          <w:p w14:paraId="43373478"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IUCN</w:t>
            </w:r>
          </w:p>
        </w:tc>
      </w:tr>
      <w:tr w:rsidR="00946B39" w:rsidRPr="00E40CE2" w14:paraId="64896F14" w14:textId="77777777" w:rsidTr="00DE0846">
        <w:trPr>
          <w:trHeight w:val="350"/>
        </w:trPr>
        <w:tc>
          <w:tcPr>
            <w:tcW w:w="1934" w:type="pct"/>
            <w:gridSpan w:val="3"/>
            <w:shd w:val="clear" w:color="auto" w:fill="auto"/>
            <w:vAlign w:val="center"/>
          </w:tcPr>
          <w:p w14:paraId="5AB0BFC2"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Project Type</w:t>
            </w:r>
          </w:p>
        </w:tc>
        <w:tc>
          <w:tcPr>
            <w:tcW w:w="3066" w:type="pct"/>
            <w:gridSpan w:val="3"/>
            <w:shd w:val="clear" w:color="auto" w:fill="auto"/>
          </w:tcPr>
          <w:p w14:paraId="49B94B45"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MSP</w:t>
            </w:r>
          </w:p>
        </w:tc>
      </w:tr>
      <w:tr w:rsidR="00946B39" w:rsidRPr="00E40CE2" w14:paraId="243A38E7" w14:textId="77777777" w:rsidTr="00DE0846">
        <w:trPr>
          <w:trHeight w:val="350"/>
        </w:trPr>
        <w:tc>
          <w:tcPr>
            <w:tcW w:w="1934" w:type="pct"/>
            <w:gridSpan w:val="3"/>
            <w:shd w:val="clear" w:color="auto" w:fill="auto"/>
            <w:vAlign w:val="center"/>
          </w:tcPr>
          <w:p w14:paraId="07774A61"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Project Scope</w:t>
            </w:r>
          </w:p>
        </w:tc>
        <w:tc>
          <w:tcPr>
            <w:tcW w:w="3066" w:type="pct"/>
            <w:gridSpan w:val="3"/>
            <w:shd w:val="clear" w:color="auto" w:fill="auto"/>
          </w:tcPr>
          <w:p w14:paraId="066D253D"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National</w:t>
            </w:r>
          </w:p>
        </w:tc>
      </w:tr>
      <w:tr w:rsidR="00946B39" w:rsidRPr="00E40CE2" w14:paraId="61CF3433" w14:textId="77777777" w:rsidTr="00DE0846">
        <w:trPr>
          <w:trHeight w:val="260"/>
        </w:trPr>
        <w:tc>
          <w:tcPr>
            <w:tcW w:w="1934" w:type="pct"/>
            <w:gridSpan w:val="3"/>
            <w:shd w:val="clear" w:color="auto" w:fill="auto"/>
            <w:vAlign w:val="center"/>
          </w:tcPr>
          <w:p w14:paraId="68A5C20B"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Region (delete as appropriate)</w:t>
            </w:r>
          </w:p>
        </w:tc>
        <w:tc>
          <w:tcPr>
            <w:tcW w:w="3066" w:type="pct"/>
            <w:gridSpan w:val="3"/>
            <w:shd w:val="clear" w:color="auto" w:fill="auto"/>
          </w:tcPr>
          <w:p w14:paraId="3A120ED1" w14:textId="5325351E"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Middle East North Africa</w:t>
            </w:r>
          </w:p>
        </w:tc>
      </w:tr>
      <w:tr w:rsidR="00946B39" w:rsidRPr="00E40CE2" w14:paraId="3A31EFBA" w14:textId="77777777" w:rsidTr="00DE0846">
        <w:trPr>
          <w:trHeight w:val="260"/>
        </w:trPr>
        <w:tc>
          <w:tcPr>
            <w:tcW w:w="1934" w:type="pct"/>
            <w:gridSpan w:val="3"/>
            <w:shd w:val="clear" w:color="auto" w:fill="auto"/>
            <w:vAlign w:val="center"/>
          </w:tcPr>
          <w:p w14:paraId="65128548"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Names of Beneficiary Countries</w:t>
            </w:r>
          </w:p>
        </w:tc>
        <w:tc>
          <w:tcPr>
            <w:tcW w:w="3066" w:type="pct"/>
            <w:gridSpan w:val="3"/>
            <w:shd w:val="clear" w:color="auto" w:fill="auto"/>
          </w:tcPr>
          <w:p w14:paraId="1290058F"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Iraq</w:t>
            </w:r>
          </w:p>
        </w:tc>
      </w:tr>
      <w:tr w:rsidR="00946B39" w:rsidRPr="00E40CE2" w14:paraId="73A7D86D" w14:textId="77777777" w:rsidTr="00DE0846">
        <w:trPr>
          <w:trHeight w:val="413"/>
        </w:trPr>
        <w:tc>
          <w:tcPr>
            <w:tcW w:w="1934" w:type="pct"/>
            <w:gridSpan w:val="3"/>
            <w:shd w:val="clear" w:color="auto" w:fill="auto"/>
            <w:vAlign w:val="center"/>
          </w:tcPr>
          <w:p w14:paraId="28C695ED"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Programme of Work</w:t>
            </w:r>
          </w:p>
        </w:tc>
        <w:tc>
          <w:tcPr>
            <w:tcW w:w="3066" w:type="pct"/>
            <w:gridSpan w:val="3"/>
            <w:shd w:val="clear" w:color="auto" w:fill="auto"/>
          </w:tcPr>
          <w:p w14:paraId="65727964" w14:textId="5258E83E"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POW 2018-19 Subprogramme 3 Healthy and Productive Ecosystems, EA (a) The health and productivity of marine, freshwater and terrestrial ecosystems are institutionalized in education, monitoring and cross-sector and transboundary collaboration frameworks at the national and international levels</w:t>
            </w:r>
          </w:p>
        </w:tc>
      </w:tr>
      <w:tr w:rsidR="00946B39" w:rsidRPr="00E40CE2" w14:paraId="6F651F33" w14:textId="77777777" w:rsidTr="00DE0846">
        <w:trPr>
          <w:trHeight w:val="413"/>
        </w:trPr>
        <w:tc>
          <w:tcPr>
            <w:tcW w:w="1934" w:type="pct"/>
            <w:gridSpan w:val="3"/>
            <w:shd w:val="clear" w:color="auto" w:fill="auto"/>
            <w:vAlign w:val="center"/>
          </w:tcPr>
          <w:p w14:paraId="0926CB68"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GEF Focal Area(s)</w:t>
            </w:r>
          </w:p>
        </w:tc>
        <w:tc>
          <w:tcPr>
            <w:tcW w:w="3066" w:type="pct"/>
            <w:gridSpan w:val="3"/>
            <w:shd w:val="clear" w:color="auto" w:fill="auto"/>
          </w:tcPr>
          <w:p w14:paraId="3056075C"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Biodiversity</w:t>
            </w:r>
          </w:p>
        </w:tc>
      </w:tr>
      <w:tr w:rsidR="00946B39" w:rsidRPr="00E40CE2" w14:paraId="3D9C6206" w14:textId="77777777" w:rsidTr="00DE0846">
        <w:trPr>
          <w:trHeight w:val="413"/>
        </w:trPr>
        <w:tc>
          <w:tcPr>
            <w:tcW w:w="1934" w:type="pct"/>
            <w:gridSpan w:val="3"/>
            <w:shd w:val="clear" w:color="auto" w:fill="auto"/>
            <w:vAlign w:val="center"/>
          </w:tcPr>
          <w:p w14:paraId="156ACC02"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 xml:space="preserve">UNDAF linkages </w:t>
            </w:r>
          </w:p>
        </w:tc>
        <w:tc>
          <w:tcPr>
            <w:tcW w:w="3066" w:type="pct"/>
            <w:gridSpan w:val="3"/>
            <w:shd w:val="clear" w:color="auto" w:fill="auto"/>
          </w:tcPr>
          <w:p w14:paraId="2C4B5278" w14:textId="3A48921F"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UNDAF 2015-19, P</w:t>
            </w:r>
            <w:r w:rsidR="00C33513" w:rsidRPr="00E40CE2">
              <w:rPr>
                <w:rFonts w:ascii="Roboto" w:hAnsi="Roboto" w:cs="Arial"/>
                <w:sz w:val="20"/>
                <w:szCs w:val="20"/>
                <w:lang w:val="en-GB"/>
              </w:rPr>
              <w:t xml:space="preserve">riority </w:t>
            </w:r>
            <w:r w:rsidRPr="00E40CE2">
              <w:rPr>
                <w:rFonts w:ascii="Roboto" w:hAnsi="Roboto" w:cs="Arial"/>
                <w:sz w:val="20"/>
                <w:szCs w:val="20"/>
                <w:lang w:val="en-GB"/>
              </w:rPr>
              <w:t>A</w:t>
            </w:r>
            <w:r w:rsidR="00C33513" w:rsidRPr="00E40CE2">
              <w:rPr>
                <w:rFonts w:ascii="Roboto" w:hAnsi="Roboto" w:cs="Arial"/>
                <w:sz w:val="20"/>
                <w:szCs w:val="20"/>
                <w:lang w:val="en-GB"/>
              </w:rPr>
              <w:t>rea</w:t>
            </w:r>
            <w:r w:rsidRPr="00E40CE2">
              <w:rPr>
                <w:rFonts w:ascii="Roboto" w:hAnsi="Roboto" w:cs="Arial"/>
                <w:sz w:val="20"/>
                <w:szCs w:val="20"/>
                <w:lang w:val="en-GB"/>
              </w:rPr>
              <w:t xml:space="preserve"> A: Improving the performance and responsiveness of targeted national and sub-national institutions</w:t>
            </w:r>
          </w:p>
          <w:p w14:paraId="3D213288" w14:textId="2B3AF2A4"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Outcome A.1: Targeted government institutions capacities strengthened for accountability, transparency and provision of equitable and quality services</w:t>
            </w:r>
          </w:p>
        </w:tc>
      </w:tr>
      <w:tr w:rsidR="00946B39" w:rsidRPr="00E40CE2" w14:paraId="126FF51D" w14:textId="77777777" w:rsidTr="00DE0846">
        <w:trPr>
          <w:trHeight w:val="413"/>
        </w:trPr>
        <w:tc>
          <w:tcPr>
            <w:tcW w:w="1934" w:type="pct"/>
            <w:gridSpan w:val="3"/>
            <w:shd w:val="clear" w:color="auto" w:fill="auto"/>
            <w:vAlign w:val="center"/>
          </w:tcPr>
          <w:p w14:paraId="3369591F"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Link to relevant SDG target(s) and SDG indicator(s)</w:t>
            </w:r>
          </w:p>
        </w:tc>
        <w:tc>
          <w:tcPr>
            <w:tcW w:w="3066" w:type="pct"/>
            <w:gridSpan w:val="3"/>
            <w:shd w:val="clear" w:color="auto" w:fill="auto"/>
          </w:tcPr>
          <w:p w14:paraId="70AA0371" w14:textId="77777777" w:rsidR="00946B39" w:rsidRPr="00E40CE2" w:rsidRDefault="00946B39" w:rsidP="004707A5">
            <w:pPr>
              <w:ind w:left="739" w:hanging="739"/>
              <w:rPr>
                <w:rFonts w:ascii="Roboto" w:hAnsi="Roboto" w:cs="Arial"/>
                <w:sz w:val="20"/>
                <w:szCs w:val="20"/>
                <w:lang w:val="en-GB"/>
              </w:rPr>
            </w:pPr>
            <w:r w:rsidRPr="00E40CE2">
              <w:rPr>
                <w:rFonts w:ascii="Roboto" w:hAnsi="Roboto" w:cs="Arial"/>
                <w:sz w:val="20"/>
                <w:szCs w:val="20"/>
                <w:lang w:val="en-GB"/>
              </w:rPr>
              <w:t>15.1.2</w:t>
            </w:r>
            <w:r w:rsidRPr="00E40CE2">
              <w:rPr>
                <w:rFonts w:ascii="Roboto" w:hAnsi="Roboto" w:cs="Arial"/>
                <w:sz w:val="20"/>
                <w:szCs w:val="20"/>
                <w:lang w:val="en-GB"/>
              </w:rPr>
              <w:tab/>
              <w:t xml:space="preserve">Proportion of important sites for terrestrial and freshwater biodiversity that are covered by protected areas, by ecosystem type </w:t>
            </w:r>
          </w:p>
          <w:p w14:paraId="6B8CC50A" w14:textId="08D5A10E" w:rsidR="00946B39" w:rsidRPr="00E40CE2" w:rsidRDefault="00946B39" w:rsidP="00946B39">
            <w:pPr>
              <w:ind w:left="739" w:hanging="739"/>
              <w:rPr>
                <w:rFonts w:ascii="Roboto" w:hAnsi="Roboto" w:cs="Arial"/>
                <w:sz w:val="20"/>
                <w:szCs w:val="20"/>
                <w:lang w:val="en-GB"/>
              </w:rPr>
            </w:pPr>
            <w:r w:rsidRPr="00E40CE2">
              <w:rPr>
                <w:rFonts w:ascii="Roboto" w:hAnsi="Roboto" w:cs="Arial"/>
                <w:sz w:val="20"/>
                <w:szCs w:val="20"/>
                <w:lang w:val="en-GB"/>
              </w:rPr>
              <w:t>15.3.1</w:t>
            </w:r>
            <w:r w:rsidRPr="00E40CE2">
              <w:rPr>
                <w:rFonts w:ascii="Roboto" w:hAnsi="Roboto" w:cs="Arial"/>
                <w:sz w:val="20"/>
                <w:szCs w:val="20"/>
                <w:lang w:val="en-GB"/>
              </w:rPr>
              <w:tab/>
              <w:t>Proportion of land that is degraded over total land area</w:t>
            </w:r>
          </w:p>
        </w:tc>
      </w:tr>
      <w:tr w:rsidR="00946B39" w:rsidRPr="00E40CE2" w14:paraId="51E13EA5" w14:textId="77777777" w:rsidTr="00DE0846">
        <w:trPr>
          <w:trHeight w:val="413"/>
        </w:trPr>
        <w:tc>
          <w:tcPr>
            <w:tcW w:w="1934" w:type="pct"/>
            <w:gridSpan w:val="3"/>
            <w:shd w:val="clear" w:color="auto" w:fill="auto"/>
            <w:vAlign w:val="center"/>
          </w:tcPr>
          <w:p w14:paraId="6C1B2356"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GEF financing amount</w:t>
            </w:r>
          </w:p>
        </w:tc>
        <w:tc>
          <w:tcPr>
            <w:tcW w:w="3066" w:type="pct"/>
            <w:gridSpan w:val="3"/>
            <w:shd w:val="clear" w:color="auto" w:fill="auto"/>
          </w:tcPr>
          <w:p w14:paraId="68279738" w14:textId="62D84D56" w:rsidR="00946B39" w:rsidRPr="00E40CE2" w:rsidRDefault="00541889" w:rsidP="00946B39">
            <w:pPr>
              <w:rPr>
                <w:rFonts w:ascii="Roboto" w:hAnsi="Roboto" w:cs="Arial"/>
                <w:sz w:val="20"/>
                <w:szCs w:val="20"/>
                <w:lang w:val="en-GB"/>
              </w:rPr>
            </w:pPr>
            <w:r>
              <w:rPr>
                <w:rFonts w:ascii="Roboto" w:hAnsi="Roboto" w:cs="Arial"/>
                <w:sz w:val="20"/>
                <w:szCs w:val="20"/>
                <w:lang w:val="en-GB"/>
              </w:rPr>
              <w:t>US</w:t>
            </w:r>
            <w:r w:rsidR="00946B39" w:rsidRPr="00E40CE2">
              <w:rPr>
                <w:rFonts w:ascii="Roboto" w:hAnsi="Roboto" w:cs="Arial"/>
                <w:sz w:val="20"/>
                <w:szCs w:val="20"/>
                <w:lang w:val="en-GB"/>
              </w:rPr>
              <w:t>$</w:t>
            </w:r>
            <w:r>
              <w:rPr>
                <w:rFonts w:ascii="Roboto" w:hAnsi="Roboto" w:cs="Arial"/>
                <w:sz w:val="20"/>
                <w:szCs w:val="20"/>
                <w:lang w:val="en-GB"/>
              </w:rPr>
              <w:t xml:space="preserve"> </w:t>
            </w:r>
            <w:r w:rsidR="00946B39" w:rsidRPr="00E40CE2">
              <w:rPr>
                <w:rFonts w:ascii="Roboto" w:hAnsi="Roboto" w:cs="Arial"/>
                <w:sz w:val="20"/>
                <w:szCs w:val="20"/>
                <w:lang w:val="en-GB"/>
              </w:rPr>
              <w:t>1,230,365</w:t>
            </w:r>
          </w:p>
        </w:tc>
      </w:tr>
      <w:tr w:rsidR="00946B39" w:rsidRPr="00E40CE2" w14:paraId="320916E7" w14:textId="77777777" w:rsidTr="00DE0846">
        <w:trPr>
          <w:trHeight w:val="413"/>
        </w:trPr>
        <w:tc>
          <w:tcPr>
            <w:tcW w:w="1934" w:type="pct"/>
            <w:gridSpan w:val="3"/>
            <w:shd w:val="clear" w:color="auto" w:fill="auto"/>
            <w:vAlign w:val="center"/>
          </w:tcPr>
          <w:p w14:paraId="492D3115"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Co-financing amount</w:t>
            </w:r>
          </w:p>
        </w:tc>
        <w:tc>
          <w:tcPr>
            <w:tcW w:w="3066" w:type="pct"/>
            <w:gridSpan w:val="3"/>
            <w:shd w:val="clear" w:color="auto" w:fill="auto"/>
          </w:tcPr>
          <w:p w14:paraId="65C0D71B" w14:textId="1F1BD2DB" w:rsidR="00946B39" w:rsidRPr="00E40CE2" w:rsidRDefault="00541889" w:rsidP="00946B39">
            <w:pPr>
              <w:rPr>
                <w:rFonts w:ascii="Roboto" w:hAnsi="Roboto" w:cs="Arial"/>
                <w:sz w:val="20"/>
                <w:szCs w:val="20"/>
                <w:lang w:val="en-GB"/>
              </w:rPr>
            </w:pPr>
            <w:r>
              <w:rPr>
                <w:rFonts w:ascii="Roboto" w:hAnsi="Roboto" w:cs="Arial"/>
                <w:sz w:val="20"/>
                <w:szCs w:val="20"/>
                <w:lang w:val="en-GB"/>
              </w:rPr>
              <w:t>US</w:t>
            </w:r>
            <w:r w:rsidR="00946B39" w:rsidRPr="00E40CE2">
              <w:rPr>
                <w:rFonts w:ascii="Roboto" w:hAnsi="Roboto" w:cs="Arial"/>
                <w:sz w:val="20"/>
                <w:szCs w:val="20"/>
                <w:lang w:val="en-GB"/>
              </w:rPr>
              <w:t>$</w:t>
            </w:r>
            <w:r>
              <w:rPr>
                <w:rFonts w:ascii="Roboto" w:hAnsi="Roboto" w:cs="Arial"/>
                <w:sz w:val="20"/>
                <w:szCs w:val="20"/>
                <w:lang w:val="en-GB"/>
              </w:rPr>
              <w:t xml:space="preserve"> </w:t>
            </w:r>
            <w:r w:rsidR="00946B39" w:rsidRPr="00E40CE2">
              <w:rPr>
                <w:rFonts w:ascii="Roboto" w:hAnsi="Roboto" w:cs="Arial"/>
                <w:sz w:val="20"/>
                <w:szCs w:val="20"/>
                <w:lang w:val="en-GB"/>
              </w:rPr>
              <w:t>3,450,000</w:t>
            </w:r>
          </w:p>
        </w:tc>
      </w:tr>
      <w:tr w:rsidR="00946B39" w:rsidRPr="00E40CE2" w14:paraId="7D36FB10" w14:textId="77777777" w:rsidTr="00DE0846">
        <w:trPr>
          <w:trHeight w:val="413"/>
        </w:trPr>
        <w:tc>
          <w:tcPr>
            <w:tcW w:w="1934" w:type="pct"/>
            <w:gridSpan w:val="3"/>
            <w:shd w:val="clear" w:color="auto" w:fill="auto"/>
            <w:vAlign w:val="center"/>
          </w:tcPr>
          <w:p w14:paraId="21C06B92"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Date of CEO Endorsement</w:t>
            </w:r>
          </w:p>
        </w:tc>
        <w:tc>
          <w:tcPr>
            <w:tcW w:w="3066" w:type="pct"/>
            <w:gridSpan w:val="3"/>
            <w:shd w:val="clear" w:color="auto" w:fill="auto"/>
          </w:tcPr>
          <w:p w14:paraId="6DEB76BC" w14:textId="6B8AA6A4"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19 November 2015</w:t>
            </w:r>
          </w:p>
        </w:tc>
      </w:tr>
      <w:tr w:rsidR="00946B39" w:rsidRPr="00E40CE2" w14:paraId="36D53018" w14:textId="77777777" w:rsidTr="00DE0846">
        <w:trPr>
          <w:trHeight w:val="413"/>
        </w:trPr>
        <w:tc>
          <w:tcPr>
            <w:tcW w:w="1934" w:type="pct"/>
            <w:gridSpan w:val="3"/>
            <w:shd w:val="clear" w:color="auto" w:fill="auto"/>
            <w:vAlign w:val="center"/>
          </w:tcPr>
          <w:p w14:paraId="414A7CE3"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Start of Implementation</w:t>
            </w:r>
          </w:p>
        </w:tc>
        <w:tc>
          <w:tcPr>
            <w:tcW w:w="3066" w:type="pct"/>
            <w:gridSpan w:val="3"/>
            <w:shd w:val="clear" w:color="auto" w:fill="auto"/>
          </w:tcPr>
          <w:p w14:paraId="61A5F5D7" w14:textId="4127DA3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09 August 2017</w:t>
            </w:r>
          </w:p>
        </w:tc>
      </w:tr>
      <w:tr w:rsidR="00946B39" w:rsidRPr="00E40CE2" w14:paraId="578F8934" w14:textId="77777777" w:rsidTr="00DE0846">
        <w:trPr>
          <w:trHeight w:val="413"/>
        </w:trPr>
        <w:tc>
          <w:tcPr>
            <w:tcW w:w="1934" w:type="pct"/>
            <w:gridSpan w:val="3"/>
            <w:shd w:val="clear" w:color="auto" w:fill="auto"/>
            <w:vAlign w:val="center"/>
          </w:tcPr>
          <w:p w14:paraId="2BA2CD48"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Date of first disbursement</w:t>
            </w:r>
          </w:p>
        </w:tc>
        <w:tc>
          <w:tcPr>
            <w:tcW w:w="3066" w:type="pct"/>
            <w:gridSpan w:val="3"/>
            <w:shd w:val="clear" w:color="auto" w:fill="auto"/>
          </w:tcPr>
          <w:p w14:paraId="1FA9FE5A" w14:textId="64EF846F" w:rsidR="00946B39" w:rsidRPr="00E40CE2" w:rsidRDefault="00541889" w:rsidP="00946B39">
            <w:pPr>
              <w:rPr>
                <w:rFonts w:ascii="Roboto" w:hAnsi="Roboto" w:cs="Arial"/>
                <w:sz w:val="20"/>
                <w:szCs w:val="20"/>
                <w:lang w:val="en-GB"/>
              </w:rPr>
            </w:pPr>
            <w:r w:rsidRPr="002022A0">
              <w:rPr>
                <w:rFonts w:ascii="Roboto" w:hAnsi="Roboto" w:cs="Arial"/>
                <w:sz w:val="20"/>
                <w:szCs w:val="20"/>
                <w:lang w:val="en-GB"/>
              </w:rPr>
              <w:t>05 August 2018</w:t>
            </w:r>
          </w:p>
        </w:tc>
      </w:tr>
      <w:tr w:rsidR="00946B39" w:rsidRPr="00E40CE2" w14:paraId="5C487DF6" w14:textId="77777777" w:rsidTr="00DE0846">
        <w:trPr>
          <w:trHeight w:val="413"/>
        </w:trPr>
        <w:tc>
          <w:tcPr>
            <w:tcW w:w="1934" w:type="pct"/>
            <w:gridSpan w:val="3"/>
            <w:shd w:val="clear" w:color="auto" w:fill="auto"/>
            <w:vAlign w:val="center"/>
          </w:tcPr>
          <w:p w14:paraId="388F66CF"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Total disbursement as of 30 June</w:t>
            </w:r>
          </w:p>
        </w:tc>
        <w:tc>
          <w:tcPr>
            <w:tcW w:w="3066" w:type="pct"/>
            <w:gridSpan w:val="3"/>
            <w:shd w:val="clear" w:color="auto" w:fill="auto"/>
          </w:tcPr>
          <w:p w14:paraId="7067E1A6" w14:textId="23DEC31E"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US$ 946,665</w:t>
            </w:r>
          </w:p>
        </w:tc>
      </w:tr>
      <w:tr w:rsidR="00946B39" w:rsidRPr="00E40CE2" w14:paraId="38D8CD8E" w14:textId="77777777" w:rsidTr="00DE0846">
        <w:trPr>
          <w:trHeight w:val="413"/>
        </w:trPr>
        <w:tc>
          <w:tcPr>
            <w:tcW w:w="1934" w:type="pct"/>
            <w:gridSpan w:val="3"/>
            <w:shd w:val="clear" w:color="auto" w:fill="auto"/>
            <w:vAlign w:val="center"/>
          </w:tcPr>
          <w:p w14:paraId="64152C7E"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lastRenderedPageBreak/>
              <w:t>Total expenditure as of 30 June</w:t>
            </w:r>
          </w:p>
        </w:tc>
        <w:tc>
          <w:tcPr>
            <w:tcW w:w="3066" w:type="pct"/>
            <w:gridSpan w:val="3"/>
            <w:shd w:val="clear" w:color="auto" w:fill="auto"/>
          </w:tcPr>
          <w:p w14:paraId="1B58CDB8" w14:textId="0258CC3B" w:rsidR="00946B39" w:rsidRPr="00E40CE2" w:rsidRDefault="00541889" w:rsidP="00946B39">
            <w:pPr>
              <w:rPr>
                <w:rFonts w:ascii="Roboto" w:hAnsi="Roboto" w:cs="Arial"/>
                <w:sz w:val="20"/>
                <w:szCs w:val="20"/>
                <w:lang w:val="en-GB"/>
              </w:rPr>
            </w:pPr>
            <w:r w:rsidRPr="002022A0">
              <w:rPr>
                <w:rFonts w:ascii="Roboto" w:hAnsi="Roboto" w:cs="Arial"/>
                <w:sz w:val="20"/>
                <w:szCs w:val="20"/>
                <w:lang w:val="en-GB"/>
              </w:rPr>
              <w:t>US</w:t>
            </w:r>
            <w:r>
              <w:rPr>
                <w:rFonts w:ascii="Roboto" w:hAnsi="Roboto" w:cs="Arial"/>
                <w:sz w:val="20"/>
                <w:szCs w:val="20"/>
                <w:lang w:val="en-GB"/>
              </w:rPr>
              <w:t>$ 759,959.26</w:t>
            </w:r>
          </w:p>
        </w:tc>
      </w:tr>
      <w:tr w:rsidR="00946B39" w:rsidRPr="00E40CE2" w14:paraId="431A8ECD" w14:textId="77777777" w:rsidTr="00DE0846">
        <w:trPr>
          <w:trHeight w:val="413"/>
        </w:trPr>
        <w:tc>
          <w:tcPr>
            <w:tcW w:w="1934" w:type="pct"/>
            <w:gridSpan w:val="3"/>
            <w:shd w:val="clear" w:color="auto" w:fill="auto"/>
            <w:vAlign w:val="center"/>
          </w:tcPr>
          <w:p w14:paraId="7052A5E3"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Expected Mid-Term Date</w:t>
            </w:r>
          </w:p>
        </w:tc>
        <w:tc>
          <w:tcPr>
            <w:tcW w:w="3066" w:type="pct"/>
            <w:gridSpan w:val="3"/>
            <w:shd w:val="clear" w:color="auto" w:fill="auto"/>
          </w:tcPr>
          <w:p w14:paraId="2DB2E57C" w14:textId="1EAF4AFE" w:rsidR="00946B39" w:rsidRPr="00E40CE2" w:rsidRDefault="002168A4" w:rsidP="00946B39">
            <w:pPr>
              <w:rPr>
                <w:rFonts w:ascii="Roboto" w:hAnsi="Roboto" w:cs="Arial"/>
                <w:sz w:val="20"/>
                <w:szCs w:val="20"/>
                <w:lang w:val="en-GB"/>
              </w:rPr>
            </w:pPr>
            <w:r w:rsidRPr="00E40CE2">
              <w:rPr>
                <w:rFonts w:ascii="Roboto" w:hAnsi="Roboto" w:cs="Arial"/>
                <w:sz w:val="20"/>
                <w:szCs w:val="20"/>
                <w:lang w:val="en-GB"/>
              </w:rPr>
              <w:t>TBD</w:t>
            </w:r>
          </w:p>
        </w:tc>
      </w:tr>
      <w:tr w:rsidR="00946B39" w:rsidRPr="00E40CE2" w14:paraId="6E083BC2"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6CE5369F"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306D5E09"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Planned</w:t>
            </w:r>
          </w:p>
        </w:tc>
        <w:tc>
          <w:tcPr>
            <w:tcW w:w="3066" w:type="pct"/>
            <w:gridSpan w:val="3"/>
            <w:tcBorders>
              <w:left w:val="single" w:sz="4" w:space="0" w:color="auto"/>
              <w:bottom w:val="single" w:sz="4" w:space="0" w:color="auto"/>
            </w:tcBorders>
            <w:shd w:val="clear" w:color="auto" w:fill="auto"/>
          </w:tcPr>
          <w:p w14:paraId="6EBD44E0" w14:textId="3EA13379" w:rsidR="00946B39" w:rsidRPr="00E40CE2" w:rsidRDefault="002168A4" w:rsidP="00946B39">
            <w:pPr>
              <w:rPr>
                <w:rFonts w:ascii="Roboto" w:hAnsi="Roboto" w:cs="Arial"/>
                <w:sz w:val="20"/>
                <w:szCs w:val="20"/>
                <w:lang w:val="en-GB"/>
              </w:rPr>
            </w:pPr>
            <w:r w:rsidRPr="00E40CE2">
              <w:rPr>
                <w:rFonts w:ascii="Roboto" w:hAnsi="Roboto" w:cs="Arial"/>
                <w:sz w:val="20"/>
                <w:szCs w:val="20"/>
                <w:lang w:val="en-GB"/>
              </w:rPr>
              <w:t>31 August 2021</w:t>
            </w:r>
          </w:p>
        </w:tc>
      </w:tr>
      <w:tr w:rsidR="00946B39" w:rsidRPr="00E40CE2" w14:paraId="2F8BDD14"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4CE98161" w14:textId="77777777" w:rsidR="00946B39" w:rsidRPr="00E40CE2" w:rsidRDefault="00946B39" w:rsidP="00946B39">
            <w:pPr>
              <w:rPr>
                <w:rFonts w:ascii="Roboto" w:hAnsi="Roboto" w:cs="Arial"/>
                <w:sz w:val="20"/>
                <w:szCs w:val="20"/>
                <w:lang w:val="en-GB"/>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3515427A"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Revised</w:t>
            </w:r>
          </w:p>
        </w:tc>
        <w:tc>
          <w:tcPr>
            <w:tcW w:w="3066" w:type="pct"/>
            <w:gridSpan w:val="3"/>
            <w:tcBorders>
              <w:top w:val="single" w:sz="4" w:space="0" w:color="auto"/>
              <w:left w:val="single" w:sz="4" w:space="0" w:color="auto"/>
              <w:bottom w:val="single" w:sz="4" w:space="0" w:color="auto"/>
            </w:tcBorders>
            <w:shd w:val="clear" w:color="auto" w:fill="auto"/>
          </w:tcPr>
          <w:p w14:paraId="0BA40CCD" w14:textId="494072E9" w:rsidR="00946B39" w:rsidRPr="00E40CE2" w:rsidRDefault="00946B39" w:rsidP="00946B39">
            <w:pPr>
              <w:rPr>
                <w:rFonts w:ascii="Roboto" w:hAnsi="Roboto" w:cs="Arial"/>
                <w:sz w:val="20"/>
                <w:szCs w:val="20"/>
                <w:lang w:val="en-GB"/>
              </w:rPr>
            </w:pPr>
          </w:p>
        </w:tc>
      </w:tr>
      <w:tr w:rsidR="00946B39" w:rsidRPr="00E40CE2" w14:paraId="4B775487" w14:textId="77777777" w:rsidTr="007A5E6C">
        <w:trPr>
          <w:trHeight w:val="413"/>
        </w:trPr>
        <w:tc>
          <w:tcPr>
            <w:tcW w:w="1934" w:type="pct"/>
            <w:gridSpan w:val="3"/>
            <w:tcBorders>
              <w:top w:val="single" w:sz="4" w:space="0" w:color="auto"/>
            </w:tcBorders>
            <w:shd w:val="clear" w:color="auto" w:fill="auto"/>
            <w:vAlign w:val="center"/>
          </w:tcPr>
          <w:p w14:paraId="23AD227B"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Expected Terminal Evaluation Date</w:t>
            </w:r>
          </w:p>
        </w:tc>
        <w:tc>
          <w:tcPr>
            <w:tcW w:w="3066" w:type="pct"/>
            <w:gridSpan w:val="3"/>
            <w:tcBorders>
              <w:top w:val="single" w:sz="4" w:space="0" w:color="auto"/>
            </w:tcBorders>
            <w:shd w:val="clear" w:color="auto" w:fill="auto"/>
          </w:tcPr>
          <w:p w14:paraId="441096D5" w14:textId="39F02A3A" w:rsidR="00946B39" w:rsidRPr="00E40CE2" w:rsidRDefault="002168A4" w:rsidP="00946B39">
            <w:pPr>
              <w:rPr>
                <w:rFonts w:ascii="Roboto" w:hAnsi="Roboto" w:cs="Arial"/>
                <w:sz w:val="20"/>
                <w:szCs w:val="20"/>
                <w:lang w:val="en-GB"/>
              </w:rPr>
            </w:pPr>
            <w:r w:rsidRPr="00E40CE2">
              <w:rPr>
                <w:rFonts w:ascii="Roboto" w:hAnsi="Roboto" w:cs="Arial"/>
                <w:sz w:val="20"/>
                <w:szCs w:val="20"/>
                <w:lang w:val="en-GB"/>
              </w:rPr>
              <w:t>TBD</w:t>
            </w:r>
          </w:p>
        </w:tc>
      </w:tr>
      <w:tr w:rsidR="00946B39" w:rsidRPr="00E40CE2" w14:paraId="7D09AA88" w14:textId="77777777" w:rsidTr="007A5E6C">
        <w:trPr>
          <w:trHeight w:val="413"/>
        </w:trPr>
        <w:tc>
          <w:tcPr>
            <w:tcW w:w="1934" w:type="pct"/>
            <w:gridSpan w:val="3"/>
            <w:tcBorders>
              <w:top w:val="single" w:sz="4" w:space="0" w:color="auto"/>
            </w:tcBorders>
            <w:shd w:val="clear" w:color="auto" w:fill="auto"/>
            <w:vAlign w:val="center"/>
          </w:tcPr>
          <w:p w14:paraId="3BF28F24" w14:textId="77777777" w:rsidR="00946B39" w:rsidRPr="00E40CE2" w:rsidRDefault="00946B39" w:rsidP="00946B39">
            <w:pPr>
              <w:rPr>
                <w:rFonts w:ascii="Roboto" w:hAnsi="Roboto" w:cs="Arial"/>
                <w:sz w:val="20"/>
                <w:szCs w:val="20"/>
                <w:lang w:val="en-GB"/>
              </w:rPr>
            </w:pPr>
            <w:r w:rsidRPr="00E40CE2">
              <w:rPr>
                <w:rFonts w:ascii="Roboto" w:hAnsi="Roboto" w:cs="Arial"/>
                <w:sz w:val="20"/>
                <w:szCs w:val="20"/>
                <w:lang w:val="en-GB"/>
              </w:rPr>
              <w:t>Expected Financial Closure Date</w:t>
            </w:r>
          </w:p>
        </w:tc>
        <w:tc>
          <w:tcPr>
            <w:tcW w:w="3066" w:type="pct"/>
            <w:gridSpan w:val="3"/>
            <w:tcBorders>
              <w:top w:val="single" w:sz="4" w:space="0" w:color="auto"/>
            </w:tcBorders>
            <w:shd w:val="clear" w:color="auto" w:fill="auto"/>
          </w:tcPr>
          <w:p w14:paraId="636A3895" w14:textId="4D90BE99" w:rsidR="00946B39" w:rsidRPr="00E40CE2" w:rsidRDefault="002168A4" w:rsidP="00946B39">
            <w:pPr>
              <w:rPr>
                <w:rFonts w:ascii="Roboto" w:hAnsi="Roboto" w:cs="Arial"/>
                <w:sz w:val="20"/>
                <w:szCs w:val="20"/>
                <w:lang w:val="en-GB"/>
              </w:rPr>
            </w:pPr>
            <w:r w:rsidRPr="00E40CE2">
              <w:rPr>
                <w:rFonts w:ascii="Roboto" w:hAnsi="Roboto" w:cs="Arial"/>
                <w:sz w:val="20"/>
                <w:szCs w:val="20"/>
                <w:lang w:val="en-GB"/>
              </w:rPr>
              <w:t>TBD</w:t>
            </w:r>
          </w:p>
        </w:tc>
      </w:tr>
      <w:bookmarkEnd w:id="1"/>
      <w:bookmarkEnd w:id="2"/>
    </w:tbl>
    <w:p w14:paraId="76E00DA7" w14:textId="77777777" w:rsidR="009B465A" w:rsidRDefault="009B465A" w:rsidP="009B465A">
      <w:pPr>
        <w:ind w:left="360"/>
        <w:rPr>
          <w:rFonts w:ascii="Arial" w:hAnsi="Arial" w:cs="Arial"/>
          <w:b/>
          <w:sz w:val="22"/>
          <w:szCs w:val="22"/>
          <w:lang w:val="en-GB"/>
        </w:rPr>
      </w:pPr>
    </w:p>
    <w:p w14:paraId="0C78AF64" w14:textId="77777777" w:rsidR="009B465A" w:rsidRDefault="009B465A" w:rsidP="009B465A">
      <w:pPr>
        <w:ind w:left="360"/>
        <w:rPr>
          <w:rFonts w:ascii="Arial" w:hAnsi="Arial" w:cs="Arial"/>
          <w:b/>
          <w:sz w:val="22"/>
          <w:szCs w:val="22"/>
          <w:lang w:val="en-GB"/>
        </w:rPr>
      </w:pPr>
    </w:p>
    <w:p w14:paraId="0CED3C37" w14:textId="77777777" w:rsidR="00CD2DFC" w:rsidRDefault="00C94BEE" w:rsidP="00482E0A">
      <w:pPr>
        <w:numPr>
          <w:ilvl w:val="0"/>
          <w:numId w:val="20"/>
        </w:numPr>
        <w:rPr>
          <w:rFonts w:ascii="Arial" w:hAnsi="Arial" w:cs="Arial"/>
          <w:b/>
          <w:sz w:val="22"/>
          <w:szCs w:val="22"/>
          <w:lang w:val="en-GB"/>
        </w:rPr>
      </w:pPr>
      <w:r>
        <w:rPr>
          <w:rFonts w:ascii="Arial" w:hAnsi="Arial" w:cs="Arial"/>
          <w:b/>
          <w:sz w:val="22"/>
          <w:szCs w:val="22"/>
          <w:lang w:val="en-GB"/>
        </w:rPr>
        <w:t xml:space="preserve">OVERVIEW OF </w:t>
      </w:r>
      <w:r w:rsidR="00CD2DFC">
        <w:rPr>
          <w:rFonts w:ascii="Arial" w:hAnsi="Arial" w:cs="Arial"/>
          <w:b/>
          <w:sz w:val="22"/>
          <w:szCs w:val="22"/>
          <w:lang w:val="en-GB"/>
        </w:rPr>
        <w:t xml:space="preserve">PROJECT </w:t>
      </w:r>
      <w:r>
        <w:rPr>
          <w:rFonts w:ascii="Arial" w:hAnsi="Arial" w:cs="Arial"/>
          <w:b/>
          <w:sz w:val="22"/>
          <w:szCs w:val="22"/>
          <w:lang w:val="en-GB"/>
        </w:rPr>
        <w:t>STATUS</w:t>
      </w:r>
    </w:p>
    <w:p w14:paraId="042BB5E4" w14:textId="77777777" w:rsidR="00ED259E" w:rsidRDefault="00ED259E" w:rsidP="00ED259E">
      <w:pPr>
        <w:rPr>
          <w:rFonts w:ascii="Arial" w:hAnsi="Arial" w:cs="Arial"/>
          <w:b/>
          <w:sz w:val="22"/>
          <w:szCs w:val="22"/>
        </w:rPr>
      </w:pPr>
    </w:p>
    <w:p w14:paraId="1BEDB03D" w14:textId="77777777" w:rsidR="009B465A" w:rsidRPr="009B465A" w:rsidRDefault="009B465A" w:rsidP="00ED259E">
      <w:pPr>
        <w:rPr>
          <w:rFonts w:ascii="Arial" w:hAnsi="Arial" w:cs="Arial"/>
          <w:bCs/>
          <w:i/>
          <w:iCs/>
          <w:color w:val="0432FF"/>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289"/>
      </w:tblGrid>
      <w:tr w:rsidR="00ED259E" w:rsidRPr="00E32596" w14:paraId="4329E0EC" w14:textId="77777777" w:rsidTr="006165AC">
        <w:tc>
          <w:tcPr>
            <w:tcW w:w="4678" w:type="dxa"/>
            <w:shd w:val="clear" w:color="auto" w:fill="D9D9D9"/>
          </w:tcPr>
          <w:p w14:paraId="088EE7C9" w14:textId="77777777" w:rsidR="00ED259E" w:rsidRPr="00E32596" w:rsidRDefault="00ED259E" w:rsidP="004E3B1E">
            <w:pPr>
              <w:rPr>
                <w:rFonts w:ascii="Arial" w:hAnsi="Arial" w:cs="Arial"/>
                <w:b/>
                <w:color w:val="4472C4"/>
                <w:sz w:val="22"/>
                <w:szCs w:val="20"/>
              </w:rPr>
            </w:pPr>
            <w:r w:rsidRPr="004B6962">
              <w:rPr>
                <w:rFonts w:ascii="-webkit-standard" w:hAnsi="-webkit-standard"/>
                <w:b/>
                <w:color w:val="000000"/>
                <w:sz w:val="22"/>
                <w:szCs w:val="20"/>
              </w:rPr>
              <w:t>UN Environment Subprogramme(s)</w:t>
            </w:r>
            <w:r>
              <w:rPr>
                <w:rFonts w:ascii="-webkit-standard" w:hAnsi="-webkit-standard"/>
                <w:b/>
                <w:color w:val="000000"/>
                <w:sz w:val="22"/>
                <w:szCs w:val="20"/>
              </w:rPr>
              <w:t xml:space="preserve"> </w:t>
            </w:r>
            <w:r>
              <w:rPr>
                <w:rFonts w:ascii="-webkit-standard" w:hAnsi="-webkit-standard"/>
                <w:b/>
                <w:color w:val="000000"/>
                <w:sz w:val="22"/>
                <w:szCs w:val="20"/>
              </w:rPr>
              <w:br/>
            </w:r>
            <w:r w:rsidR="004E3B1E" w:rsidRPr="002168A4">
              <w:rPr>
                <w:rFonts w:ascii="Roboto" w:hAnsi="Roboto"/>
                <w:sz w:val="20"/>
                <w:szCs w:val="20"/>
              </w:rPr>
              <w:t>Sub-Programme 3: Healthy and Productive Ecosystem</w:t>
            </w:r>
          </w:p>
        </w:tc>
        <w:tc>
          <w:tcPr>
            <w:tcW w:w="4392" w:type="dxa"/>
            <w:shd w:val="clear" w:color="auto" w:fill="auto"/>
          </w:tcPr>
          <w:p w14:paraId="6D5EB267" w14:textId="77777777" w:rsidR="00ED259E" w:rsidRPr="004E3B1E" w:rsidRDefault="00970DC2" w:rsidP="0063261B">
            <w:pPr>
              <w:pStyle w:val="CommentText"/>
              <w:rPr>
                <w:rFonts w:ascii="Arial" w:hAnsi="Arial" w:cs="Arial"/>
                <w:lang w:bidi="ar-IQ"/>
              </w:rPr>
            </w:pPr>
            <w:r>
              <w:rPr>
                <w:rFonts w:ascii="-webkit-standard" w:hAnsi="-webkit-standard"/>
                <w:b/>
                <w:color w:val="000000"/>
                <w:sz w:val="22"/>
              </w:rPr>
              <w:t xml:space="preserve">Specify </w:t>
            </w:r>
            <w:r w:rsidR="004B6962">
              <w:rPr>
                <w:rFonts w:ascii="-webkit-standard" w:hAnsi="-webkit-standard"/>
                <w:b/>
                <w:color w:val="000000"/>
                <w:sz w:val="22"/>
              </w:rPr>
              <w:t xml:space="preserve">the </w:t>
            </w:r>
            <w:r>
              <w:rPr>
                <w:rFonts w:ascii="-webkit-standard" w:hAnsi="-webkit-standard"/>
                <w:b/>
                <w:color w:val="000000"/>
                <w:sz w:val="22"/>
              </w:rPr>
              <w:t xml:space="preserve">relevant </w:t>
            </w:r>
            <w:r w:rsidR="00ED259E">
              <w:rPr>
                <w:rFonts w:ascii="-webkit-standard" w:hAnsi="-webkit-standard"/>
                <w:b/>
                <w:color w:val="000000"/>
                <w:sz w:val="22"/>
              </w:rPr>
              <w:t>Expected Accomplishment</w:t>
            </w:r>
            <w:r w:rsidR="004B6962">
              <w:rPr>
                <w:rFonts w:ascii="-webkit-standard" w:hAnsi="-webkit-standard"/>
                <w:b/>
                <w:color w:val="000000"/>
                <w:sz w:val="22"/>
              </w:rPr>
              <w:t>(s)</w:t>
            </w:r>
            <w:r w:rsidR="00ED259E">
              <w:rPr>
                <w:rFonts w:ascii="-webkit-standard" w:hAnsi="-webkit-standard"/>
                <w:b/>
                <w:color w:val="000000"/>
                <w:sz w:val="22"/>
              </w:rPr>
              <w:t xml:space="preserve"> </w:t>
            </w:r>
            <w:r>
              <w:rPr>
                <w:rFonts w:ascii="-webkit-standard" w:hAnsi="-webkit-standard"/>
                <w:b/>
                <w:color w:val="000000"/>
                <w:sz w:val="22"/>
              </w:rPr>
              <w:t xml:space="preserve">&amp; </w:t>
            </w:r>
            <w:r w:rsidR="00ED259E">
              <w:rPr>
                <w:rFonts w:ascii="-webkit-standard" w:hAnsi="-webkit-standard"/>
                <w:b/>
                <w:color w:val="000000"/>
                <w:sz w:val="22"/>
              </w:rPr>
              <w:t>Indicator(s)</w:t>
            </w:r>
            <w:r w:rsidR="00ED259E" w:rsidRPr="00E32596">
              <w:rPr>
                <w:rFonts w:ascii="-webkit-standard" w:hAnsi="-webkit-standard"/>
                <w:b/>
                <w:color w:val="000000"/>
                <w:sz w:val="22"/>
              </w:rPr>
              <w:br/>
            </w:r>
            <w:r w:rsidR="004E3B1E" w:rsidRPr="004E3B1E">
              <w:rPr>
                <w:rFonts w:ascii="Arial" w:hAnsi="Arial" w:cs="Arial"/>
                <w:b/>
                <w:bCs/>
                <w:lang w:bidi="ar-IQ"/>
              </w:rPr>
              <w:t>EA(a)</w:t>
            </w:r>
            <w:r w:rsidR="004E3B1E">
              <w:rPr>
                <w:rFonts w:ascii="Arial" w:hAnsi="Arial" w:cs="Arial"/>
                <w:lang w:bidi="ar-IQ"/>
              </w:rPr>
              <w:t xml:space="preserve">: </w:t>
            </w:r>
            <w:r w:rsidR="004E3B1E" w:rsidRPr="004E3B1E">
              <w:rPr>
                <w:rFonts w:ascii="Arial" w:hAnsi="Arial" w:cs="Arial"/>
                <w:lang w:bidi="ar-IQ"/>
              </w:rPr>
              <w:t>The health and productivity of marine, freshwater and terrestrial ecosystems are institutionalized in education, monitoring and cross-sector and transboundary collaboration frameworks at the national and international levels.</w:t>
            </w:r>
          </w:p>
          <w:p w14:paraId="64EF15F2" w14:textId="210B5723" w:rsidR="004E3B1E" w:rsidRPr="00E32596" w:rsidRDefault="004E3B1E" w:rsidP="0063261B">
            <w:pPr>
              <w:pStyle w:val="CommentText"/>
              <w:rPr>
                <w:rFonts w:ascii="Arial" w:hAnsi="Arial" w:cs="Arial"/>
                <w:b/>
                <w:sz w:val="22"/>
              </w:rPr>
            </w:pPr>
            <w:r w:rsidRPr="004E3B1E">
              <w:rPr>
                <w:rFonts w:ascii="Arial" w:hAnsi="Arial" w:cs="Arial"/>
                <w:b/>
                <w:bCs/>
                <w:lang w:bidi="ar-IQ"/>
              </w:rPr>
              <w:t>Indicator</w:t>
            </w:r>
            <w:r w:rsidR="002168A4">
              <w:rPr>
                <w:rFonts w:ascii="Arial" w:hAnsi="Arial" w:cs="Arial"/>
                <w:b/>
                <w:bCs/>
                <w:lang w:bidi="ar-IQ"/>
              </w:rPr>
              <w:t xml:space="preserve"> (i)</w:t>
            </w:r>
            <w:r>
              <w:rPr>
                <w:rFonts w:ascii="Arial" w:hAnsi="Arial" w:cs="Arial"/>
                <w:lang w:bidi="ar-IQ"/>
              </w:rPr>
              <w:t xml:space="preserve"> </w:t>
            </w:r>
            <w:r w:rsidRPr="004E3B1E">
              <w:rPr>
                <w:rFonts w:ascii="Arial" w:hAnsi="Arial" w:cs="Arial"/>
                <w:lang w:bidi="ar-IQ"/>
              </w:rPr>
              <w:t>Increase in the number of countries and transboundary collaboration frameworks that have made progress to monitor and maintain the health and productivity of marine and terrestrial ecosystems</w:t>
            </w:r>
          </w:p>
        </w:tc>
      </w:tr>
      <w:tr w:rsidR="00ED259E" w:rsidRPr="00E32596" w14:paraId="67DB6D8D" w14:textId="77777777" w:rsidTr="0063261B">
        <w:trPr>
          <w:trHeight w:val="516"/>
        </w:trPr>
        <w:tc>
          <w:tcPr>
            <w:tcW w:w="9070" w:type="dxa"/>
            <w:gridSpan w:val="2"/>
            <w:shd w:val="clear" w:color="auto" w:fill="auto"/>
          </w:tcPr>
          <w:p w14:paraId="7094639F" w14:textId="42C2F2EE" w:rsidR="0063261B" w:rsidRPr="0063261B" w:rsidRDefault="00C87EDF" w:rsidP="0063261B">
            <w:pPr>
              <w:pStyle w:val="CommentText"/>
              <w:rPr>
                <w:rFonts w:ascii="Arial" w:hAnsi="Arial" w:cs="Arial"/>
                <w:szCs w:val="22"/>
              </w:rPr>
            </w:pPr>
            <w:r>
              <w:rPr>
                <w:rFonts w:ascii="Arial" w:hAnsi="Arial" w:cs="Arial"/>
                <w:szCs w:val="22"/>
              </w:rPr>
              <w:t xml:space="preserve">Supported by the project, </w:t>
            </w:r>
            <w:r w:rsidR="0063261B" w:rsidRPr="0063261B">
              <w:rPr>
                <w:rFonts w:ascii="Arial" w:hAnsi="Arial" w:cs="Arial"/>
                <w:szCs w:val="22"/>
              </w:rPr>
              <w:t>2</w:t>
            </w:r>
            <w:r w:rsidR="0063261B">
              <w:rPr>
                <w:rFonts w:ascii="Arial" w:hAnsi="Arial" w:cs="Arial"/>
                <w:szCs w:val="22"/>
              </w:rPr>
              <w:t xml:space="preserve"> new areas are about to be declared </w:t>
            </w:r>
            <w:r>
              <w:rPr>
                <w:rFonts w:ascii="Arial" w:hAnsi="Arial" w:cs="Arial"/>
                <w:szCs w:val="22"/>
              </w:rPr>
              <w:t xml:space="preserve">protected </w:t>
            </w:r>
            <w:r w:rsidR="0063261B">
              <w:rPr>
                <w:rFonts w:ascii="Arial" w:hAnsi="Arial" w:cs="Arial"/>
                <w:szCs w:val="22"/>
              </w:rPr>
              <w:t xml:space="preserve">in Iraq – Dalmaj and Teeb, adding </w:t>
            </w:r>
            <w:r w:rsidR="0063261B" w:rsidRPr="0063261B">
              <w:rPr>
                <w:rFonts w:ascii="Arial" w:hAnsi="Arial" w:cs="Arial"/>
                <w:szCs w:val="22"/>
              </w:rPr>
              <w:t>211,200ha to the current</w:t>
            </w:r>
            <w:r w:rsidR="0063261B">
              <w:rPr>
                <w:rFonts w:ascii="Arial" w:hAnsi="Arial" w:cs="Arial"/>
                <w:szCs w:val="22"/>
              </w:rPr>
              <w:t>ly protected</w:t>
            </w:r>
            <w:r w:rsidR="0063261B" w:rsidRPr="0063261B">
              <w:rPr>
                <w:rFonts w:ascii="Arial" w:hAnsi="Arial" w:cs="Arial"/>
                <w:szCs w:val="22"/>
              </w:rPr>
              <w:t xml:space="preserve"> 284,022ha as area coverage </w:t>
            </w:r>
            <w:r>
              <w:rPr>
                <w:rFonts w:ascii="Arial" w:hAnsi="Arial" w:cs="Arial"/>
                <w:szCs w:val="22"/>
              </w:rPr>
              <w:t>for</w:t>
            </w:r>
            <w:r w:rsidR="0063261B" w:rsidRPr="0063261B">
              <w:rPr>
                <w:rFonts w:ascii="Arial" w:hAnsi="Arial" w:cs="Arial"/>
                <w:szCs w:val="22"/>
              </w:rPr>
              <w:t xml:space="preserve"> protected areas of Iraq. </w:t>
            </w:r>
          </w:p>
          <w:p w14:paraId="07BEB982" w14:textId="77777777" w:rsidR="0063261B" w:rsidRPr="0063261B" w:rsidRDefault="0063261B" w:rsidP="0063261B">
            <w:pPr>
              <w:pStyle w:val="CommentText"/>
              <w:rPr>
                <w:rFonts w:ascii="Arial" w:hAnsi="Arial" w:cs="Arial"/>
                <w:szCs w:val="22"/>
              </w:rPr>
            </w:pPr>
          </w:p>
          <w:p w14:paraId="16EC0793" w14:textId="4BEE6AC7" w:rsidR="00C87EDF" w:rsidRDefault="00C87EDF" w:rsidP="0063261B">
            <w:pPr>
              <w:rPr>
                <w:rFonts w:ascii="Arial" w:hAnsi="Arial" w:cs="Arial"/>
                <w:sz w:val="20"/>
                <w:szCs w:val="22"/>
              </w:rPr>
            </w:pPr>
            <w:r>
              <w:rPr>
                <w:rFonts w:ascii="Arial" w:hAnsi="Arial" w:cs="Arial"/>
                <w:sz w:val="20"/>
                <w:szCs w:val="22"/>
              </w:rPr>
              <w:t>T</w:t>
            </w:r>
            <w:r w:rsidRPr="0063261B">
              <w:rPr>
                <w:rFonts w:ascii="Arial" w:hAnsi="Arial" w:cs="Arial"/>
                <w:sz w:val="20"/>
                <w:szCs w:val="22"/>
              </w:rPr>
              <w:t xml:space="preserve">he current legislation </w:t>
            </w:r>
            <w:r>
              <w:rPr>
                <w:rFonts w:ascii="Arial" w:hAnsi="Arial" w:cs="Arial"/>
                <w:sz w:val="20"/>
                <w:szCs w:val="22"/>
              </w:rPr>
              <w:t xml:space="preserve">is reviewed within the </w:t>
            </w:r>
            <w:r w:rsidRPr="0063261B">
              <w:rPr>
                <w:rFonts w:ascii="Arial" w:hAnsi="Arial" w:cs="Arial"/>
                <w:sz w:val="20"/>
                <w:szCs w:val="22"/>
              </w:rPr>
              <w:t>Ministry of Health and Environment in order to apply the necessary arrangements for the establishment of a Protected Areas Network in Iraq.</w:t>
            </w:r>
          </w:p>
          <w:p w14:paraId="1A48DEDE" w14:textId="77777777" w:rsidR="00C87EDF" w:rsidRDefault="00C87EDF" w:rsidP="0063261B">
            <w:pPr>
              <w:rPr>
                <w:rFonts w:ascii="Arial" w:hAnsi="Arial" w:cs="Arial"/>
                <w:sz w:val="20"/>
                <w:szCs w:val="22"/>
              </w:rPr>
            </w:pPr>
          </w:p>
          <w:p w14:paraId="38A688D0" w14:textId="77C71D4E" w:rsidR="00ED259E" w:rsidRPr="0063261B" w:rsidRDefault="00C87EDF" w:rsidP="0063261B">
            <w:pPr>
              <w:rPr>
                <w:rFonts w:ascii="Arial" w:hAnsi="Arial" w:cs="Arial"/>
                <w:sz w:val="20"/>
                <w:szCs w:val="22"/>
              </w:rPr>
            </w:pPr>
            <w:r>
              <w:rPr>
                <w:rFonts w:ascii="Arial" w:hAnsi="Arial" w:cs="Arial"/>
                <w:sz w:val="20"/>
                <w:szCs w:val="22"/>
              </w:rPr>
              <w:t>Capacity development and stakeholder engagement will contribute to embed the skills needed in Iraq for successful management of a PA network and the knowledge about the linkages between ecosystem conservation, ecosystem services and socio-economic benefits and livelihoods.</w:t>
            </w:r>
            <w:r w:rsidR="0063261B" w:rsidRPr="0063261B">
              <w:rPr>
                <w:rFonts w:ascii="Arial" w:hAnsi="Arial" w:cs="Arial"/>
                <w:sz w:val="20"/>
                <w:szCs w:val="22"/>
              </w:rPr>
              <w:t xml:space="preserve"> </w:t>
            </w:r>
          </w:p>
        </w:tc>
      </w:tr>
    </w:tbl>
    <w:p w14:paraId="680699D4" w14:textId="77777777" w:rsidR="00ED259E" w:rsidRDefault="00ED259E" w:rsidP="0096136C"/>
    <w:p w14:paraId="60485186" w14:textId="77777777" w:rsidR="00ED259E" w:rsidRPr="004B6962" w:rsidRDefault="00ED259E" w:rsidP="0096136C">
      <w:pPr>
        <w:rPr>
          <w:b/>
          <w:bCs/>
        </w:rPr>
      </w:pPr>
      <w:r w:rsidRPr="004B6962">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1"/>
        <w:gridCol w:w="4283"/>
      </w:tblGrid>
      <w:tr w:rsidR="0096136C" w:rsidRPr="00E32596" w14:paraId="79D0E79C" w14:textId="77777777" w:rsidTr="00E32596">
        <w:tc>
          <w:tcPr>
            <w:tcW w:w="4678" w:type="dxa"/>
            <w:shd w:val="clear" w:color="auto" w:fill="D9D9D9"/>
          </w:tcPr>
          <w:p w14:paraId="516C7704" w14:textId="77777777" w:rsidR="0096136C" w:rsidRPr="00E32596" w:rsidRDefault="009E72F7" w:rsidP="00CD2DFC">
            <w:pPr>
              <w:rPr>
                <w:rFonts w:ascii="-webkit-standard" w:hAnsi="-webkit-standard"/>
                <w:b/>
                <w:color w:val="000000"/>
                <w:sz w:val="22"/>
                <w:szCs w:val="20"/>
              </w:rPr>
            </w:pPr>
            <w:r>
              <w:rPr>
                <w:rFonts w:ascii="-webkit-standard" w:hAnsi="-webkit-standard"/>
                <w:b/>
                <w:color w:val="000000"/>
                <w:sz w:val="22"/>
                <w:szCs w:val="20"/>
              </w:rPr>
              <w:t xml:space="preserve">GEF </w:t>
            </w:r>
            <w:r w:rsidR="0096136C" w:rsidRPr="00E32596">
              <w:rPr>
                <w:rFonts w:ascii="-webkit-standard" w:hAnsi="-webkit-standard"/>
                <w:b/>
                <w:color w:val="000000"/>
                <w:sz w:val="22"/>
                <w:szCs w:val="20"/>
              </w:rPr>
              <w:t>Core Indicators</w:t>
            </w:r>
          </w:p>
          <w:p w14:paraId="491EBF87" w14:textId="1E1E5594" w:rsidR="0096136C" w:rsidRPr="00E32596" w:rsidRDefault="0096136C" w:rsidP="00CD2DFC">
            <w:pPr>
              <w:rPr>
                <w:rFonts w:ascii="Arial" w:hAnsi="Arial" w:cs="Arial"/>
                <w:b/>
                <w:color w:val="4472C4"/>
                <w:sz w:val="22"/>
                <w:szCs w:val="20"/>
              </w:rPr>
            </w:pPr>
          </w:p>
        </w:tc>
        <w:tc>
          <w:tcPr>
            <w:tcW w:w="4392" w:type="dxa"/>
            <w:shd w:val="clear" w:color="auto" w:fill="auto"/>
          </w:tcPr>
          <w:p w14:paraId="3BA6672C" w14:textId="634C59B2" w:rsidR="0096136C" w:rsidRPr="00E32596" w:rsidRDefault="0096136C" w:rsidP="00CD2DFC">
            <w:pPr>
              <w:rPr>
                <w:rFonts w:ascii="Arial" w:hAnsi="Arial" w:cs="Arial"/>
                <w:b/>
                <w:sz w:val="22"/>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p>
        </w:tc>
      </w:tr>
      <w:tr w:rsidR="0096136C" w:rsidRPr="00E32596" w14:paraId="7F9774DF" w14:textId="77777777" w:rsidTr="00E32596">
        <w:tc>
          <w:tcPr>
            <w:tcW w:w="4678" w:type="dxa"/>
            <w:shd w:val="clear" w:color="auto" w:fill="D9D9D9"/>
          </w:tcPr>
          <w:p w14:paraId="5E5249B3" w14:textId="77777777" w:rsidR="0096136C" w:rsidRPr="00E32596" w:rsidRDefault="0096136C" w:rsidP="00CD2DFC">
            <w:pPr>
              <w:rPr>
                <w:rFonts w:ascii="Arial" w:hAnsi="Arial" w:cs="Arial"/>
                <w:b/>
                <w:color w:val="4472C4"/>
                <w:sz w:val="22"/>
                <w:szCs w:val="20"/>
              </w:rPr>
            </w:pPr>
          </w:p>
        </w:tc>
        <w:tc>
          <w:tcPr>
            <w:tcW w:w="4392" w:type="dxa"/>
            <w:shd w:val="clear" w:color="auto" w:fill="auto"/>
          </w:tcPr>
          <w:p w14:paraId="15E245F3" w14:textId="77777777" w:rsidR="0096136C" w:rsidRPr="00E32596" w:rsidRDefault="0096136C" w:rsidP="00CD2DFC">
            <w:pPr>
              <w:rPr>
                <w:rFonts w:ascii="-webkit-standard" w:hAnsi="-webkit-standard"/>
                <w:color w:val="000000"/>
                <w:sz w:val="22"/>
                <w:szCs w:val="20"/>
              </w:rPr>
            </w:pPr>
            <w:r w:rsidRPr="00E32596">
              <w:rPr>
                <w:rFonts w:ascii="-webkit-standard" w:hAnsi="-webkit-standard"/>
                <w:color w:val="000000"/>
                <w:sz w:val="22"/>
                <w:szCs w:val="20"/>
              </w:rPr>
              <w:t>Indicative expected Results</w:t>
            </w:r>
          </w:p>
          <w:p w14:paraId="24A240AA" w14:textId="0319F98E" w:rsidR="0096136C" w:rsidRPr="00E32596" w:rsidRDefault="0096136C" w:rsidP="00CD2DFC">
            <w:pPr>
              <w:rPr>
                <w:rFonts w:ascii="Arial" w:hAnsi="Arial" w:cs="Arial"/>
                <w:sz w:val="22"/>
                <w:szCs w:val="20"/>
              </w:rPr>
            </w:pPr>
          </w:p>
        </w:tc>
      </w:tr>
      <w:tr w:rsidR="0096136C" w:rsidRPr="00E32596" w14:paraId="6B30CDD4" w14:textId="77777777" w:rsidTr="00E32596">
        <w:trPr>
          <w:trHeight w:val="516"/>
        </w:trPr>
        <w:tc>
          <w:tcPr>
            <w:tcW w:w="9070" w:type="dxa"/>
            <w:gridSpan w:val="2"/>
            <w:shd w:val="clear" w:color="auto" w:fill="auto"/>
          </w:tcPr>
          <w:p w14:paraId="706B9B46" w14:textId="3C0D0EA5" w:rsidR="002240E5" w:rsidRPr="00ED259E" w:rsidRDefault="00E40CE2" w:rsidP="00CD2DFC">
            <w:pPr>
              <w:rPr>
                <w:rFonts w:ascii="Arial" w:hAnsi="Arial" w:cs="Arial"/>
                <w:i/>
                <w:iCs/>
                <w:color w:val="4F81BD"/>
                <w:sz w:val="18"/>
                <w:szCs w:val="20"/>
              </w:rPr>
            </w:pPr>
            <w:r>
              <w:rPr>
                <w:rFonts w:ascii="Roboto" w:hAnsi="Roboto"/>
                <w:sz w:val="20"/>
                <w:szCs w:val="20"/>
              </w:rPr>
              <w:t>n/a</w:t>
            </w:r>
            <w:r w:rsidRPr="004F6292">
              <w:rPr>
                <w:rFonts w:ascii="Roboto" w:hAnsi="Roboto"/>
                <w:sz w:val="20"/>
                <w:szCs w:val="20"/>
              </w:rPr>
              <w:t xml:space="preserve"> – GEF5 project</w:t>
            </w:r>
          </w:p>
        </w:tc>
      </w:tr>
    </w:tbl>
    <w:p w14:paraId="4A553287" w14:textId="77777777" w:rsidR="00C94BEE" w:rsidRDefault="00C94BEE" w:rsidP="00C94BEE">
      <w:pPr>
        <w:rPr>
          <w:rFonts w:ascii="Arial" w:hAnsi="Arial" w:cs="Arial"/>
          <w:b/>
          <w:sz w:val="20"/>
          <w:szCs w:val="20"/>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15F5405B" w14:textId="77777777" w:rsidTr="00A66F04">
        <w:tc>
          <w:tcPr>
            <w:tcW w:w="2268" w:type="dxa"/>
            <w:shd w:val="clear" w:color="auto" w:fill="F3F3F3"/>
          </w:tcPr>
          <w:p w14:paraId="729417C4"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t xml:space="preserve">Planned linkages with UNDAF </w:t>
            </w:r>
          </w:p>
        </w:tc>
        <w:tc>
          <w:tcPr>
            <w:tcW w:w="6771" w:type="dxa"/>
          </w:tcPr>
          <w:p w14:paraId="3DBDB7C4" w14:textId="256AAD85" w:rsidR="00AE181E" w:rsidRPr="00AE181E" w:rsidRDefault="0046288D" w:rsidP="0063261B">
            <w:pPr>
              <w:pStyle w:val="CommentText"/>
              <w:rPr>
                <w:rFonts w:ascii="Arial" w:hAnsi="Arial" w:cs="Arial"/>
                <w:lang w:bidi="ar-IQ"/>
              </w:rPr>
            </w:pPr>
            <w:r>
              <w:rPr>
                <w:rFonts w:ascii="Arial" w:hAnsi="Arial" w:cs="Arial"/>
                <w:lang w:bidi="ar-IQ"/>
              </w:rPr>
              <w:t xml:space="preserve">The </w:t>
            </w:r>
            <w:r w:rsidR="00880A81">
              <w:rPr>
                <w:rFonts w:ascii="Arial" w:hAnsi="Arial" w:cs="Arial"/>
                <w:lang w:bidi="ar-IQ"/>
              </w:rPr>
              <w:t>project</w:t>
            </w:r>
            <w:r>
              <w:rPr>
                <w:rFonts w:ascii="Arial" w:hAnsi="Arial" w:cs="Arial"/>
                <w:lang w:bidi="ar-IQ"/>
              </w:rPr>
              <w:t xml:space="preserve"> aims </w:t>
            </w:r>
            <w:r w:rsidR="003E50F5">
              <w:rPr>
                <w:rFonts w:ascii="Arial" w:hAnsi="Arial" w:cs="Arial"/>
                <w:lang w:bidi="ar-IQ"/>
              </w:rPr>
              <w:t>at</w:t>
            </w:r>
            <w:r w:rsidR="00AE181E">
              <w:rPr>
                <w:rFonts w:ascii="Arial" w:hAnsi="Arial" w:cs="Arial"/>
                <w:lang w:bidi="ar-IQ"/>
              </w:rPr>
              <w:t xml:space="preserve"> b</w:t>
            </w:r>
            <w:r w:rsidR="00AE181E" w:rsidRPr="00AE181E">
              <w:rPr>
                <w:rFonts w:ascii="Arial" w:hAnsi="Arial" w:cs="Arial"/>
                <w:lang w:bidi="ar-IQ"/>
              </w:rPr>
              <w:t xml:space="preserve">uilding the institutional and technical capacities of </w:t>
            </w:r>
            <w:r w:rsidR="003E50F5">
              <w:rPr>
                <w:rFonts w:ascii="Arial" w:hAnsi="Arial" w:cs="Arial"/>
                <w:lang w:bidi="ar-IQ"/>
              </w:rPr>
              <w:t xml:space="preserve">the </w:t>
            </w:r>
            <w:r w:rsidR="00AE181E">
              <w:rPr>
                <w:rFonts w:ascii="Arial" w:hAnsi="Arial" w:cs="Arial"/>
                <w:lang w:bidi="ar-IQ"/>
              </w:rPr>
              <w:t xml:space="preserve">Ministry of </w:t>
            </w:r>
            <w:r w:rsidR="003E50F5">
              <w:rPr>
                <w:rFonts w:ascii="Arial" w:hAnsi="Arial" w:cs="Arial"/>
                <w:lang w:bidi="ar-IQ"/>
              </w:rPr>
              <w:t xml:space="preserve">Health and </w:t>
            </w:r>
            <w:r w:rsidR="00AE181E">
              <w:rPr>
                <w:rFonts w:ascii="Arial" w:hAnsi="Arial" w:cs="Arial"/>
                <w:lang w:bidi="ar-IQ"/>
              </w:rPr>
              <w:t xml:space="preserve">Environment </w:t>
            </w:r>
            <w:r w:rsidR="003E50F5">
              <w:rPr>
                <w:rFonts w:ascii="Arial" w:hAnsi="Arial" w:cs="Arial"/>
                <w:lang w:bidi="ar-IQ"/>
              </w:rPr>
              <w:t xml:space="preserve">(MoHE) </w:t>
            </w:r>
            <w:r w:rsidR="00AE181E">
              <w:rPr>
                <w:rFonts w:ascii="Arial" w:hAnsi="Arial" w:cs="Arial"/>
                <w:lang w:bidi="ar-IQ"/>
              </w:rPr>
              <w:t xml:space="preserve">and </w:t>
            </w:r>
            <w:r w:rsidR="00AE181E" w:rsidRPr="00AE181E">
              <w:rPr>
                <w:rFonts w:ascii="Arial" w:hAnsi="Arial" w:cs="Arial"/>
                <w:lang w:bidi="ar-IQ"/>
              </w:rPr>
              <w:t>relevant government entities</w:t>
            </w:r>
            <w:r w:rsidR="00AE181E">
              <w:rPr>
                <w:rFonts w:ascii="Arial" w:hAnsi="Arial" w:cs="Arial"/>
                <w:lang w:bidi="ar-IQ"/>
              </w:rPr>
              <w:t xml:space="preserve"> </w:t>
            </w:r>
            <w:r w:rsidR="003E50F5">
              <w:rPr>
                <w:rFonts w:ascii="Arial" w:hAnsi="Arial" w:cs="Arial"/>
                <w:lang w:bidi="ar-IQ"/>
              </w:rPr>
              <w:t xml:space="preserve">to fulfill their mandate to protect the Iraqi environment and to conserve its ecosystems and maintain or boost the services they provide, </w:t>
            </w:r>
            <w:r w:rsidR="00AE181E" w:rsidRPr="00AE181E">
              <w:rPr>
                <w:rFonts w:ascii="Arial" w:hAnsi="Arial" w:cs="Arial"/>
                <w:lang w:bidi="ar-IQ"/>
              </w:rPr>
              <w:t xml:space="preserve">through capacity </w:t>
            </w:r>
            <w:r w:rsidR="003E50F5">
              <w:rPr>
                <w:rFonts w:ascii="Arial" w:hAnsi="Arial" w:cs="Arial"/>
                <w:lang w:bidi="ar-IQ"/>
              </w:rPr>
              <w:t xml:space="preserve">development </w:t>
            </w:r>
            <w:r w:rsidR="00AE181E" w:rsidRPr="00AE181E">
              <w:rPr>
                <w:rFonts w:ascii="Arial" w:hAnsi="Arial" w:cs="Arial"/>
                <w:lang w:bidi="ar-IQ"/>
              </w:rPr>
              <w:t xml:space="preserve">and provision of technical tools to </w:t>
            </w:r>
            <w:r w:rsidR="003E50F5">
              <w:rPr>
                <w:rFonts w:ascii="Arial" w:hAnsi="Arial" w:cs="Arial"/>
                <w:lang w:bidi="ar-IQ"/>
              </w:rPr>
              <w:t xml:space="preserve">sustainably establish </w:t>
            </w:r>
            <w:r w:rsidR="0048600D">
              <w:rPr>
                <w:rFonts w:ascii="Arial" w:hAnsi="Arial" w:cs="Arial"/>
                <w:lang w:bidi="ar-IQ"/>
              </w:rPr>
              <w:t xml:space="preserve">and manage </w:t>
            </w:r>
            <w:r w:rsidR="003E50F5">
              <w:rPr>
                <w:rFonts w:ascii="Arial" w:hAnsi="Arial" w:cs="Arial"/>
                <w:lang w:bidi="ar-IQ"/>
              </w:rPr>
              <w:t xml:space="preserve">a </w:t>
            </w:r>
            <w:r w:rsidR="0048600D">
              <w:rPr>
                <w:rFonts w:ascii="Arial" w:hAnsi="Arial" w:cs="Arial"/>
                <w:lang w:bidi="ar-IQ"/>
              </w:rPr>
              <w:t>n</w:t>
            </w:r>
            <w:r w:rsidR="003E50F5">
              <w:rPr>
                <w:rFonts w:ascii="Arial" w:hAnsi="Arial" w:cs="Arial"/>
                <w:lang w:bidi="ar-IQ"/>
              </w:rPr>
              <w:t xml:space="preserve">etwork of protected areas and to </w:t>
            </w:r>
            <w:r w:rsidR="00AE181E" w:rsidRPr="00AE181E">
              <w:rPr>
                <w:rFonts w:ascii="Arial" w:hAnsi="Arial" w:cs="Arial"/>
                <w:lang w:bidi="ar-IQ"/>
              </w:rPr>
              <w:lastRenderedPageBreak/>
              <w:t xml:space="preserve">enable </w:t>
            </w:r>
            <w:r w:rsidR="003E50F5">
              <w:rPr>
                <w:rFonts w:ascii="Arial" w:hAnsi="Arial" w:cs="Arial"/>
                <w:lang w:bidi="ar-IQ"/>
              </w:rPr>
              <w:t xml:space="preserve">the </w:t>
            </w:r>
            <w:r w:rsidR="00AE181E" w:rsidRPr="00AE181E">
              <w:rPr>
                <w:rFonts w:ascii="Arial" w:hAnsi="Arial" w:cs="Arial"/>
                <w:lang w:bidi="ar-IQ"/>
              </w:rPr>
              <w:t>enforcement of legal requirements nationally</w:t>
            </w:r>
            <w:r w:rsidR="003E50F5">
              <w:rPr>
                <w:rFonts w:ascii="Arial" w:hAnsi="Arial" w:cs="Arial"/>
                <w:lang w:bidi="ar-IQ"/>
              </w:rPr>
              <w:t>.</w:t>
            </w:r>
            <w:r w:rsidR="00AE181E" w:rsidRPr="00AE181E">
              <w:rPr>
                <w:rFonts w:ascii="Arial" w:hAnsi="Arial" w:cs="Arial"/>
                <w:lang w:bidi="ar-IQ"/>
              </w:rPr>
              <w:t xml:space="preserve"> </w:t>
            </w:r>
            <w:r w:rsidR="003E50F5">
              <w:rPr>
                <w:rFonts w:ascii="Arial" w:hAnsi="Arial" w:cs="Arial"/>
                <w:lang w:bidi="ar-IQ"/>
              </w:rPr>
              <w:t>T</w:t>
            </w:r>
            <w:r w:rsidR="00AE181E" w:rsidRPr="00AE181E">
              <w:rPr>
                <w:rFonts w:ascii="Arial" w:hAnsi="Arial" w:cs="Arial"/>
                <w:lang w:bidi="ar-IQ"/>
              </w:rPr>
              <w:t>his will allow aligning Iraq with</w:t>
            </w:r>
            <w:r w:rsidR="003E50F5">
              <w:rPr>
                <w:rFonts w:ascii="Arial" w:hAnsi="Arial" w:cs="Arial"/>
                <w:lang w:bidi="ar-IQ"/>
              </w:rPr>
              <w:t>in</w:t>
            </w:r>
            <w:r w:rsidR="00AE181E" w:rsidRPr="00AE181E">
              <w:rPr>
                <w:rFonts w:ascii="Arial" w:hAnsi="Arial" w:cs="Arial"/>
                <w:lang w:bidi="ar-IQ"/>
              </w:rPr>
              <w:t xml:space="preserve"> the regional and international context and will have a global significance related to the harmonization of legislative frameworks and tools </w:t>
            </w:r>
            <w:r w:rsidR="003E50F5">
              <w:rPr>
                <w:rFonts w:ascii="Arial" w:hAnsi="Arial" w:cs="Arial"/>
                <w:lang w:bidi="ar-IQ"/>
              </w:rPr>
              <w:t>for</w:t>
            </w:r>
            <w:r w:rsidR="00AE181E" w:rsidRPr="00AE181E">
              <w:rPr>
                <w:rFonts w:ascii="Arial" w:hAnsi="Arial" w:cs="Arial"/>
                <w:lang w:bidi="ar-IQ"/>
              </w:rPr>
              <w:t xml:space="preserve"> conservation</w:t>
            </w:r>
            <w:r w:rsidR="003E50F5">
              <w:rPr>
                <w:rFonts w:ascii="Arial" w:hAnsi="Arial" w:cs="Arial"/>
                <w:lang w:bidi="ar-IQ"/>
              </w:rPr>
              <w:t xml:space="preserve"> efforts</w:t>
            </w:r>
            <w:r w:rsidR="00AE181E" w:rsidRPr="00AE181E">
              <w:rPr>
                <w:rFonts w:ascii="Arial" w:hAnsi="Arial" w:cs="Arial"/>
                <w:lang w:bidi="ar-IQ"/>
              </w:rPr>
              <w:t xml:space="preserve"> in accordance with Aichi Target 11</w:t>
            </w:r>
            <w:r w:rsidR="0048600D">
              <w:rPr>
                <w:rFonts w:ascii="Arial" w:hAnsi="Arial" w:cs="Arial"/>
                <w:lang w:bidi="ar-IQ"/>
              </w:rPr>
              <w:t>.</w:t>
            </w:r>
          </w:p>
          <w:p w14:paraId="59D3306A" w14:textId="5E50AE3C" w:rsidR="00C94BEE" w:rsidRPr="004B6962" w:rsidRDefault="00AE181E" w:rsidP="0063261B">
            <w:pPr>
              <w:pStyle w:val="CommentText"/>
              <w:rPr>
                <w:rFonts w:ascii="Arial" w:hAnsi="Arial" w:cs="Arial"/>
                <w:i/>
                <w:color w:val="4472C4"/>
                <w:lang w:val="en-GB"/>
              </w:rPr>
            </w:pPr>
            <w:r>
              <w:rPr>
                <w:rFonts w:ascii="Arial" w:hAnsi="Arial" w:cs="Arial"/>
                <w:lang w:bidi="ar-IQ"/>
              </w:rPr>
              <w:t xml:space="preserve">Moreover, the project </w:t>
            </w:r>
            <w:r w:rsidRPr="00AE181E">
              <w:rPr>
                <w:rFonts w:ascii="Arial" w:hAnsi="Arial" w:cs="Arial"/>
                <w:lang w:bidi="ar-IQ"/>
              </w:rPr>
              <w:t>will help put in place critical professional capacity at national level, to support Mo</w:t>
            </w:r>
            <w:r w:rsidR="0048600D">
              <w:rPr>
                <w:rFonts w:ascii="Arial" w:hAnsi="Arial" w:cs="Arial"/>
                <w:lang w:bidi="ar-IQ"/>
              </w:rPr>
              <w:t>H</w:t>
            </w:r>
            <w:r w:rsidRPr="00AE181E">
              <w:rPr>
                <w:rFonts w:ascii="Arial" w:hAnsi="Arial" w:cs="Arial"/>
                <w:lang w:bidi="ar-IQ"/>
              </w:rPr>
              <w:t>E’s mandate in biodiversity conservation and protected areas management, setting priorities and piloting on-</w:t>
            </w:r>
            <w:r w:rsidR="0048600D">
              <w:rPr>
                <w:rFonts w:ascii="Arial" w:hAnsi="Arial" w:cs="Arial"/>
                <w:lang w:bidi="ar-IQ"/>
              </w:rPr>
              <w:t>the-</w:t>
            </w:r>
            <w:r w:rsidRPr="00AE181E">
              <w:rPr>
                <w:rFonts w:ascii="Arial" w:hAnsi="Arial" w:cs="Arial"/>
                <w:lang w:bidi="ar-IQ"/>
              </w:rPr>
              <w:t xml:space="preserve">ground conservation action for the establishment of the first </w:t>
            </w:r>
            <w:r w:rsidR="004671AF">
              <w:rPr>
                <w:rFonts w:ascii="Arial" w:hAnsi="Arial" w:cs="Arial"/>
                <w:lang w:bidi="ar-IQ"/>
              </w:rPr>
              <w:t xml:space="preserve">new </w:t>
            </w:r>
            <w:r w:rsidRPr="00AE181E">
              <w:rPr>
                <w:rFonts w:ascii="Arial" w:hAnsi="Arial" w:cs="Arial"/>
                <w:lang w:bidi="ar-IQ"/>
              </w:rPr>
              <w:t>National Protected Areas.</w:t>
            </w:r>
          </w:p>
        </w:tc>
      </w:tr>
    </w:tbl>
    <w:p w14:paraId="7CB2A178" w14:textId="77777777" w:rsidR="009B465A" w:rsidRPr="009D1043" w:rsidRDefault="009B465A"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7E10075C" w14:textId="77777777" w:rsidTr="00A66F04">
        <w:tc>
          <w:tcPr>
            <w:tcW w:w="2268" w:type="dxa"/>
            <w:shd w:val="clear" w:color="auto" w:fill="F3F3F3"/>
          </w:tcPr>
          <w:p w14:paraId="6BE9848F"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t xml:space="preserve">Planned contribution to </w:t>
            </w:r>
            <w:r w:rsidRPr="009D1043">
              <w:rPr>
                <w:rFonts w:ascii="Arial" w:hAnsi="Arial" w:cs="Arial"/>
                <w:b/>
                <w:sz w:val="20"/>
                <w:szCs w:val="20"/>
              </w:rPr>
              <w:t>relevant SDG target(s) and SDG indicator(s)</w:t>
            </w:r>
          </w:p>
        </w:tc>
        <w:tc>
          <w:tcPr>
            <w:tcW w:w="6771" w:type="dxa"/>
          </w:tcPr>
          <w:p w14:paraId="4F8D6500" w14:textId="12330335" w:rsidR="00C94BEE" w:rsidRDefault="0048600D" w:rsidP="0063261B">
            <w:pPr>
              <w:pStyle w:val="CommentText"/>
              <w:rPr>
                <w:rFonts w:ascii="Arial" w:hAnsi="Arial" w:cs="Arial"/>
                <w:lang w:bidi="ar-IQ"/>
              </w:rPr>
            </w:pPr>
            <w:r>
              <w:rPr>
                <w:rFonts w:ascii="Arial" w:hAnsi="Arial" w:cs="Arial"/>
                <w:lang w:bidi="ar-IQ"/>
              </w:rPr>
              <w:t>A</w:t>
            </w:r>
            <w:r w:rsidR="00A64C7D" w:rsidRPr="00BC2E7B">
              <w:rPr>
                <w:rFonts w:ascii="Arial" w:hAnsi="Arial" w:cs="Arial"/>
                <w:lang w:bidi="ar-IQ"/>
              </w:rPr>
              <w:t xml:space="preserve"> </w:t>
            </w:r>
            <w:r>
              <w:rPr>
                <w:rFonts w:ascii="Arial" w:hAnsi="Arial" w:cs="Arial"/>
                <w:lang w:bidi="ar-IQ"/>
              </w:rPr>
              <w:t>field su</w:t>
            </w:r>
            <w:r w:rsidR="00A64C7D" w:rsidRPr="00BC2E7B">
              <w:rPr>
                <w:rFonts w:ascii="Arial" w:hAnsi="Arial" w:cs="Arial"/>
                <w:lang w:bidi="ar-IQ"/>
              </w:rPr>
              <w:t>rvey was conducted in March 2019</w:t>
            </w:r>
            <w:r>
              <w:rPr>
                <w:rFonts w:ascii="Arial" w:hAnsi="Arial" w:cs="Arial"/>
                <w:lang w:bidi="ar-IQ"/>
              </w:rPr>
              <w:t>,</w:t>
            </w:r>
            <w:r w:rsidR="00A64C7D" w:rsidRPr="00BC2E7B">
              <w:rPr>
                <w:rFonts w:ascii="Arial" w:hAnsi="Arial" w:cs="Arial"/>
                <w:lang w:bidi="ar-IQ"/>
              </w:rPr>
              <w:t xml:space="preserve"> assess</w:t>
            </w:r>
            <w:r>
              <w:rPr>
                <w:rFonts w:ascii="Arial" w:hAnsi="Arial" w:cs="Arial"/>
                <w:lang w:bidi="ar-IQ"/>
              </w:rPr>
              <w:t>ing</w:t>
            </w:r>
            <w:r w:rsidR="00A64C7D" w:rsidRPr="00BC2E7B">
              <w:rPr>
                <w:rFonts w:ascii="Arial" w:hAnsi="Arial" w:cs="Arial"/>
                <w:lang w:bidi="ar-IQ"/>
              </w:rPr>
              <w:t xml:space="preserve"> the areas</w:t>
            </w:r>
            <w:r w:rsidR="00E065A2">
              <w:rPr>
                <w:rFonts w:ascii="Arial" w:hAnsi="Arial" w:cs="Arial"/>
                <w:lang w:bidi="ar-IQ"/>
              </w:rPr>
              <w:t xml:space="preserve"> of Dalmaj and Teeb</w:t>
            </w:r>
            <w:r w:rsidR="00A64C7D" w:rsidRPr="00BC2E7B">
              <w:rPr>
                <w:rFonts w:ascii="Arial" w:hAnsi="Arial" w:cs="Arial"/>
                <w:lang w:bidi="ar-IQ"/>
              </w:rPr>
              <w:t xml:space="preserve"> both biologically and socio-economically. </w:t>
            </w:r>
          </w:p>
          <w:p w14:paraId="75FC8F1F" w14:textId="4A0ECBEA" w:rsidR="00175818" w:rsidRDefault="004707A5" w:rsidP="0063261B">
            <w:pPr>
              <w:pStyle w:val="CommentText"/>
              <w:rPr>
                <w:rFonts w:ascii="Arial" w:hAnsi="Arial" w:cs="Arial"/>
                <w:lang w:bidi="ar-IQ"/>
              </w:rPr>
            </w:pPr>
            <w:r w:rsidRPr="0068451C">
              <w:rPr>
                <w:rFonts w:ascii="Arial" w:hAnsi="Arial" w:cs="Arial"/>
                <w:lang w:bidi="ar-IQ"/>
              </w:rPr>
              <w:t>The declaration of Teeb and Dalmaj as protected areas is in the process of being official</w:t>
            </w:r>
            <w:r>
              <w:rPr>
                <w:rFonts w:ascii="Arial" w:hAnsi="Arial" w:cs="Arial"/>
                <w:lang w:bidi="ar-IQ"/>
              </w:rPr>
              <w:t>ly</w:t>
            </w:r>
            <w:r w:rsidRPr="0068451C">
              <w:rPr>
                <w:rFonts w:ascii="Arial" w:hAnsi="Arial" w:cs="Arial"/>
                <w:lang w:bidi="ar-IQ"/>
              </w:rPr>
              <w:t xml:space="preserve"> approved by the Council of Ministries after getting the approval of </w:t>
            </w:r>
            <w:r w:rsidR="0048600D">
              <w:rPr>
                <w:rFonts w:ascii="Arial" w:hAnsi="Arial" w:cs="Arial"/>
                <w:lang w:bidi="ar-IQ"/>
              </w:rPr>
              <w:t xml:space="preserve">the </w:t>
            </w:r>
            <w:r w:rsidRPr="0068451C">
              <w:rPr>
                <w:rFonts w:ascii="Arial" w:hAnsi="Arial" w:cs="Arial"/>
                <w:lang w:bidi="ar-IQ"/>
              </w:rPr>
              <w:t xml:space="preserve">National Committee for Protected Areas in Iraq. </w:t>
            </w:r>
            <w:r w:rsidR="00175818">
              <w:rPr>
                <w:rFonts w:ascii="Arial" w:hAnsi="Arial" w:cs="Arial"/>
                <w:lang w:bidi="ar-IQ"/>
              </w:rPr>
              <w:t>These areas are described as:</w:t>
            </w:r>
          </w:p>
          <w:p w14:paraId="43C8F8F7" w14:textId="294E0C2A" w:rsidR="00175818" w:rsidRDefault="00175818" w:rsidP="0063261B">
            <w:pPr>
              <w:pStyle w:val="CommentText"/>
              <w:numPr>
                <w:ilvl w:val="0"/>
                <w:numId w:val="32"/>
              </w:numPr>
              <w:ind w:left="324" w:hanging="180"/>
              <w:rPr>
                <w:rFonts w:ascii="Arial" w:hAnsi="Arial" w:cs="Arial"/>
                <w:lang w:bidi="ar-IQ"/>
              </w:rPr>
            </w:pPr>
            <w:r w:rsidRPr="0048600D">
              <w:rPr>
                <w:rFonts w:ascii="Arial" w:hAnsi="Arial" w:cs="Arial"/>
                <w:lang w:bidi="ar-IQ"/>
              </w:rPr>
              <w:t>Teeb Oasis area is located to the south-east of Iraq (within Maysan Governorate), at the border with Iran, where the Teeb river flows southward through a hilly desert area and forms a large oasis and wetland complex in the natural depressions and valleys. The area extension, as from the provisional delineated boundary, is about 119,200 ha. This area is ecologically varied and rich of habitats and species, including the globally threatened Asian Houbara (Chlamydotis macqueenii), the Striped Hyena (Hyaena hyaena) and the Desert Monitor lizard (Varanus griseus). Teeb a</w:t>
            </w:r>
            <w:r w:rsidR="00816D5E">
              <w:rPr>
                <w:rFonts w:ascii="Arial" w:hAnsi="Arial" w:cs="Arial"/>
                <w:lang w:bidi="ar-IQ"/>
              </w:rPr>
              <w:t>rea holds a big population (may</w:t>
            </w:r>
            <w:r w:rsidRPr="0048600D">
              <w:rPr>
                <w:rFonts w:ascii="Arial" w:hAnsi="Arial" w:cs="Arial"/>
                <w:lang w:bidi="ar-IQ"/>
              </w:rPr>
              <w:t>be the highest</w:t>
            </w:r>
            <w:r w:rsidR="00816D5E">
              <w:rPr>
                <w:rFonts w:ascii="Arial" w:hAnsi="Arial" w:cs="Arial"/>
                <w:lang w:bidi="ar-IQ"/>
              </w:rPr>
              <w:t xml:space="preserve"> at </w:t>
            </w:r>
            <w:r w:rsidRPr="0048600D">
              <w:rPr>
                <w:rFonts w:ascii="Arial" w:hAnsi="Arial" w:cs="Arial"/>
                <w:lang w:bidi="ar-IQ"/>
              </w:rPr>
              <w:t>national level) of Goitered Gazelle (Gazella subgutturosa) along with other vagrant fauna species that move over the borders between Iraq and Iran.</w:t>
            </w:r>
          </w:p>
          <w:p w14:paraId="15E4EDB8" w14:textId="77777777" w:rsidR="00175818" w:rsidRDefault="00175818" w:rsidP="0063261B">
            <w:pPr>
              <w:pStyle w:val="CommentText"/>
              <w:ind w:left="324"/>
              <w:rPr>
                <w:rFonts w:ascii="Arial" w:hAnsi="Arial" w:cs="Arial"/>
                <w:lang w:bidi="ar-IQ"/>
              </w:rPr>
            </w:pPr>
          </w:p>
          <w:p w14:paraId="4DF5D710" w14:textId="30039E84" w:rsidR="00175818" w:rsidRPr="0048600D" w:rsidRDefault="00175818" w:rsidP="0063261B">
            <w:pPr>
              <w:pStyle w:val="CommentText"/>
              <w:numPr>
                <w:ilvl w:val="0"/>
                <w:numId w:val="32"/>
              </w:numPr>
              <w:ind w:left="324" w:hanging="180"/>
              <w:rPr>
                <w:rFonts w:ascii="Arial" w:hAnsi="Arial" w:cs="Arial"/>
                <w:lang w:bidi="ar-IQ"/>
              </w:rPr>
            </w:pPr>
            <w:r w:rsidRPr="0048600D">
              <w:rPr>
                <w:rFonts w:ascii="Arial" w:hAnsi="Arial" w:cs="Arial"/>
                <w:lang w:bidi="ar-IQ"/>
              </w:rPr>
              <w:t>Dalmaj area was originally designed as an evaporation basin along the Main Outfall Drain (MOD) that was created in a natural depression in central Iraq (within Wasit and Qadissiya</w:t>
            </w:r>
            <w:r w:rsidRPr="00175818">
              <w:rPr>
                <w:szCs w:val="22"/>
                <w:lang w:val="en-GB"/>
              </w:rPr>
              <w:t xml:space="preserve"> </w:t>
            </w:r>
            <w:r w:rsidRPr="0048600D">
              <w:rPr>
                <w:rFonts w:ascii="Arial" w:hAnsi="Arial" w:cs="Arial"/>
                <w:lang w:bidi="ar-IQ"/>
              </w:rPr>
              <w:t>Governorates). The wetland extension, taking into account the provisional delineated boundary, corresponds to about 92,000 ha. The area is consider a biodiversity hotspot in central Iraq that, in the less disturbed parts of the wetland provides important nesting areas for resident and migratory water birds species including the globally threatened Basra Reed Warbler (Acrocepahlus griseldis) and the Marbled Teal (Marmaronetta angustirostris). Dalmaj Lake is used for farming the endemic species of fish Barbus sharpeyi (commonly called bunni in Iraq).</w:t>
            </w:r>
          </w:p>
          <w:p w14:paraId="744BEBB5" w14:textId="77777777" w:rsidR="00175818" w:rsidRDefault="00175818" w:rsidP="0063261B">
            <w:pPr>
              <w:pStyle w:val="CommentText"/>
              <w:rPr>
                <w:rFonts w:ascii="Arial" w:hAnsi="Arial" w:cs="Arial"/>
                <w:lang w:bidi="ar-IQ"/>
              </w:rPr>
            </w:pPr>
          </w:p>
          <w:p w14:paraId="623C3BDD" w14:textId="357727BC" w:rsidR="00880A81" w:rsidRDefault="00880A81" w:rsidP="0063261B">
            <w:pPr>
              <w:pStyle w:val="CommentText"/>
              <w:rPr>
                <w:rFonts w:ascii="Arial" w:hAnsi="Arial" w:cs="Arial"/>
                <w:lang w:bidi="ar-IQ"/>
              </w:rPr>
            </w:pPr>
            <w:r w:rsidRPr="0048600D">
              <w:rPr>
                <w:rFonts w:ascii="Arial" w:hAnsi="Arial" w:cs="Arial"/>
                <w:lang w:bidi="ar-IQ"/>
              </w:rPr>
              <w:t xml:space="preserve">Once </w:t>
            </w:r>
            <w:r w:rsidR="00175818">
              <w:rPr>
                <w:rFonts w:ascii="Arial" w:hAnsi="Arial" w:cs="Arial"/>
                <w:lang w:bidi="ar-IQ"/>
              </w:rPr>
              <w:t xml:space="preserve">both </w:t>
            </w:r>
            <w:r w:rsidRPr="0048600D">
              <w:rPr>
                <w:rFonts w:ascii="Arial" w:hAnsi="Arial" w:cs="Arial"/>
                <w:lang w:bidi="ar-IQ"/>
              </w:rPr>
              <w:t>protected areas</w:t>
            </w:r>
            <w:r w:rsidR="00175818">
              <w:rPr>
                <w:rFonts w:ascii="Arial" w:hAnsi="Arial" w:cs="Arial"/>
                <w:lang w:bidi="ar-IQ"/>
              </w:rPr>
              <w:t xml:space="preserve"> are </w:t>
            </w:r>
            <w:r w:rsidR="004671AF">
              <w:rPr>
                <w:rFonts w:ascii="Arial" w:hAnsi="Arial" w:cs="Arial"/>
                <w:lang w:bidi="ar-IQ"/>
              </w:rPr>
              <w:t xml:space="preserve">fully </w:t>
            </w:r>
            <w:r w:rsidR="00175818">
              <w:rPr>
                <w:rFonts w:ascii="Arial" w:hAnsi="Arial" w:cs="Arial"/>
                <w:lang w:bidi="ar-IQ"/>
              </w:rPr>
              <w:t>declared</w:t>
            </w:r>
            <w:r w:rsidRPr="0048600D">
              <w:rPr>
                <w:rFonts w:ascii="Arial" w:hAnsi="Arial" w:cs="Arial"/>
                <w:lang w:bidi="ar-IQ"/>
              </w:rPr>
              <w:t xml:space="preserve">, Dalmaji (92,000ha) and Teeb (119,200ha) will add 211,200ha to the current 284,022ha as area coverage under protected areas of Iraq. </w:t>
            </w:r>
          </w:p>
          <w:p w14:paraId="32357A6E" w14:textId="77777777" w:rsidR="00816D5E" w:rsidRPr="0048600D" w:rsidRDefault="00816D5E" w:rsidP="0063261B">
            <w:pPr>
              <w:pStyle w:val="CommentText"/>
              <w:rPr>
                <w:rFonts w:ascii="Arial" w:hAnsi="Arial" w:cs="Arial"/>
                <w:lang w:bidi="ar-IQ"/>
              </w:rPr>
            </w:pPr>
          </w:p>
          <w:p w14:paraId="2BB5F1F5" w14:textId="5EA8E344" w:rsidR="004707A5" w:rsidRPr="007F2D43" w:rsidRDefault="004707A5" w:rsidP="0063261B">
            <w:pPr>
              <w:pStyle w:val="CommentText"/>
              <w:rPr>
                <w:rFonts w:ascii="Arial" w:hAnsi="Arial" w:cs="Arial"/>
                <w:lang w:bidi="ar-IQ"/>
              </w:rPr>
            </w:pPr>
            <w:r>
              <w:rPr>
                <w:rFonts w:ascii="Arial" w:hAnsi="Arial" w:cs="Arial"/>
                <w:lang w:bidi="ar-IQ"/>
              </w:rPr>
              <w:t>Additionally</w:t>
            </w:r>
            <w:r w:rsidRPr="0068451C">
              <w:rPr>
                <w:rFonts w:ascii="Arial" w:hAnsi="Arial" w:cs="Arial"/>
                <w:lang w:bidi="ar-IQ"/>
              </w:rPr>
              <w:t xml:space="preserve">, the Legal Department at </w:t>
            </w:r>
            <w:r w:rsidR="00816D5E">
              <w:rPr>
                <w:rFonts w:ascii="Arial" w:hAnsi="Arial" w:cs="Arial"/>
                <w:lang w:bidi="ar-IQ"/>
              </w:rPr>
              <w:t xml:space="preserve">the </w:t>
            </w:r>
            <w:r w:rsidRPr="0068451C">
              <w:rPr>
                <w:rFonts w:ascii="Arial" w:hAnsi="Arial" w:cs="Arial"/>
                <w:lang w:bidi="ar-IQ"/>
              </w:rPr>
              <w:t xml:space="preserve">Ministry of </w:t>
            </w:r>
            <w:r>
              <w:rPr>
                <w:rFonts w:ascii="Arial" w:hAnsi="Arial" w:cs="Arial"/>
                <w:lang w:bidi="ar-IQ"/>
              </w:rPr>
              <w:t xml:space="preserve">Health and </w:t>
            </w:r>
            <w:r w:rsidRPr="0068451C">
              <w:rPr>
                <w:rFonts w:ascii="Arial" w:hAnsi="Arial" w:cs="Arial"/>
                <w:lang w:bidi="ar-IQ"/>
              </w:rPr>
              <w:t xml:space="preserve">Environment is reviewing the </w:t>
            </w:r>
            <w:r>
              <w:rPr>
                <w:rFonts w:ascii="Arial" w:hAnsi="Arial" w:cs="Arial"/>
                <w:lang w:bidi="ar-IQ"/>
              </w:rPr>
              <w:t xml:space="preserve">current </w:t>
            </w:r>
            <w:r w:rsidRPr="0068451C">
              <w:rPr>
                <w:rFonts w:ascii="Arial" w:hAnsi="Arial" w:cs="Arial"/>
                <w:lang w:bidi="ar-IQ"/>
              </w:rPr>
              <w:t xml:space="preserve">legislation </w:t>
            </w:r>
            <w:r>
              <w:rPr>
                <w:rFonts w:ascii="Arial" w:hAnsi="Arial" w:cs="Arial"/>
                <w:lang w:bidi="ar-IQ"/>
              </w:rPr>
              <w:t>in order to</w:t>
            </w:r>
            <w:r w:rsidRPr="0068451C">
              <w:rPr>
                <w:rFonts w:ascii="Arial" w:hAnsi="Arial" w:cs="Arial"/>
                <w:lang w:bidi="ar-IQ"/>
              </w:rPr>
              <w:t xml:space="preserve"> apply the necessary arrangement</w:t>
            </w:r>
            <w:r>
              <w:rPr>
                <w:rFonts w:ascii="Arial" w:hAnsi="Arial" w:cs="Arial"/>
                <w:lang w:bidi="ar-IQ"/>
              </w:rPr>
              <w:t>s</w:t>
            </w:r>
            <w:r w:rsidRPr="0068451C">
              <w:rPr>
                <w:rFonts w:ascii="Arial" w:hAnsi="Arial" w:cs="Arial"/>
                <w:lang w:bidi="ar-IQ"/>
              </w:rPr>
              <w:t xml:space="preserve"> for the establishment of</w:t>
            </w:r>
            <w:r w:rsidR="00816D5E">
              <w:rPr>
                <w:rFonts w:ascii="Arial" w:hAnsi="Arial" w:cs="Arial"/>
                <w:lang w:bidi="ar-IQ"/>
              </w:rPr>
              <w:t xml:space="preserve"> a</w:t>
            </w:r>
            <w:r w:rsidRPr="0068451C">
              <w:rPr>
                <w:rFonts w:ascii="Arial" w:hAnsi="Arial" w:cs="Arial"/>
                <w:lang w:bidi="ar-IQ"/>
              </w:rPr>
              <w:t xml:space="preserve"> Protected Areas Network in Iraq.</w:t>
            </w:r>
          </w:p>
        </w:tc>
      </w:tr>
    </w:tbl>
    <w:p w14:paraId="47F75FF0" w14:textId="77777777" w:rsidR="00C94BEE" w:rsidRDefault="00C94BEE" w:rsidP="00CD2DFC">
      <w:pPr>
        <w:rPr>
          <w:rFonts w:ascii="Roboto" w:hAnsi="Roboto"/>
          <w:color w:val="0070C0"/>
          <w:sz w:val="20"/>
          <w:szCs w:val="20"/>
        </w:rPr>
      </w:pPr>
    </w:p>
    <w:p w14:paraId="3F6E53BB" w14:textId="1023927B" w:rsidR="00A30A23" w:rsidRPr="00ED259E" w:rsidRDefault="00A30A23" w:rsidP="00017771">
      <w:pPr>
        <w:jc w:val="center"/>
        <w:rPr>
          <w:rFonts w:ascii="Arial" w:hAnsi="Arial" w:cs="Arial"/>
          <w:i/>
          <w:color w:val="4472C4"/>
          <w:sz w:val="20"/>
          <w:szCs w:val="20"/>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4"/>
        <w:gridCol w:w="1293"/>
        <w:gridCol w:w="1293"/>
        <w:gridCol w:w="1308"/>
        <w:gridCol w:w="1293"/>
        <w:gridCol w:w="1293"/>
      </w:tblGrid>
      <w:tr w:rsidR="00CD2DFC" w:rsidRPr="00E32596" w14:paraId="348A8E7E" w14:textId="77777777" w:rsidTr="00E32596">
        <w:tc>
          <w:tcPr>
            <w:tcW w:w="2410" w:type="dxa"/>
            <w:vMerge w:val="restart"/>
            <w:shd w:val="clear" w:color="auto" w:fill="D9D9D9"/>
          </w:tcPr>
          <w:p w14:paraId="068F0547" w14:textId="77777777" w:rsidR="00CD2DFC" w:rsidRPr="00E32596" w:rsidRDefault="007A5E6C">
            <w:pPr>
              <w:rPr>
                <w:rFonts w:ascii="Arial" w:hAnsi="Arial" w:cs="Arial"/>
                <w:b/>
                <w:sz w:val="22"/>
                <w:szCs w:val="22"/>
                <w:lang w:val="en-GB"/>
              </w:rPr>
            </w:pPr>
            <w:r>
              <w:rPr>
                <w:rFonts w:ascii="Arial" w:hAnsi="Arial" w:cs="Arial"/>
                <w:b/>
                <w:sz w:val="20"/>
                <w:szCs w:val="20"/>
                <w:lang w:val="en-GB"/>
              </w:rPr>
              <w:t>Implementation Status</w:t>
            </w:r>
          </w:p>
        </w:tc>
        <w:tc>
          <w:tcPr>
            <w:tcW w:w="1332" w:type="dxa"/>
            <w:shd w:val="clear" w:color="auto" w:fill="auto"/>
          </w:tcPr>
          <w:p w14:paraId="37CA2E30" w14:textId="77777777" w:rsidR="00CD2DFC" w:rsidRPr="00E32596" w:rsidRDefault="00CD2DFC" w:rsidP="00364252">
            <w:pPr>
              <w:rPr>
                <w:rFonts w:ascii="Arial" w:hAnsi="Arial" w:cs="Arial"/>
                <w:sz w:val="22"/>
                <w:szCs w:val="22"/>
                <w:lang w:val="en-GB"/>
              </w:rPr>
            </w:pPr>
            <w:r w:rsidRPr="00E32596">
              <w:rPr>
                <w:rFonts w:ascii="Arial" w:hAnsi="Arial" w:cs="Arial"/>
                <w:sz w:val="22"/>
                <w:szCs w:val="22"/>
                <w:lang w:val="en-GB"/>
              </w:rPr>
              <w:t>FY 20</w:t>
            </w:r>
            <w:r w:rsidR="00364252">
              <w:rPr>
                <w:rFonts w:ascii="Arial" w:hAnsi="Arial" w:cs="Arial"/>
                <w:sz w:val="22"/>
                <w:szCs w:val="22"/>
                <w:lang w:val="en-GB"/>
              </w:rPr>
              <w:t>18</w:t>
            </w:r>
          </w:p>
        </w:tc>
        <w:tc>
          <w:tcPr>
            <w:tcW w:w="1332" w:type="dxa"/>
            <w:shd w:val="clear" w:color="auto" w:fill="auto"/>
          </w:tcPr>
          <w:p w14:paraId="625AC685" w14:textId="77777777" w:rsidR="00CD2DFC" w:rsidRPr="00E32596" w:rsidRDefault="00CD2DFC">
            <w:pPr>
              <w:rPr>
                <w:rFonts w:ascii="Arial" w:hAnsi="Arial" w:cs="Arial"/>
                <w:b/>
                <w:sz w:val="22"/>
                <w:szCs w:val="22"/>
                <w:lang w:val="en-GB"/>
              </w:rPr>
            </w:pPr>
            <w:r w:rsidRPr="00E32596">
              <w:rPr>
                <w:rFonts w:ascii="Arial" w:hAnsi="Arial" w:cs="Arial"/>
                <w:sz w:val="22"/>
                <w:szCs w:val="22"/>
                <w:lang w:val="en-GB"/>
              </w:rPr>
              <w:t>FY 20</w:t>
            </w:r>
            <w:r w:rsidR="00364252">
              <w:rPr>
                <w:rFonts w:ascii="Arial" w:hAnsi="Arial" w:cs="Arial"/>
                <w:sz w:val="22"/>
                <w:szCs w:val="22"/>
                <w:lang w:val="en-GB"/>
              </w:rPr>
              <w:t>19</w:t>
            </w:r>
          </w:p>
        </w:tc>
        <w:tc>
          <w:tcPr>
            <w:tcW w:w="1332" w:type="dxa"/>
            <w:shd w:val="clear" w:color="auto" w:fill="auto"/>
          </w:tcPr>
          <w:p w14:paraId="4F7EC969" w14:textId="4A8C9B57" w:rsidR="00CD2DFC" w:rsidRPr="00E32596" w:rsidRDefault="00CD2DFC">
            <w:pPr>
              <w:rPr>
                <w:rFonts w:ascii="Arial" w:hAnsi="Arial" w:cs="Arial"/>
                <w:b/>
                <w:sz w:val="22"/>
                <w:szCs w:val="22"/>
                <w:lang w:val="en-GB"/>
              </w:rPr>
            </w:pPr>
            <w:r w:rsidRPr="00E32596">
              <w:rPr>
                <w:rFonts w:ascii="Arial" w:hAnsi="Arial" w:cs="Arial"/>
                <w:sz w:val="22"/>
                <w:szCs w:val="22"/>
                <w:lang w:val="en-GB"/>
              </w:rPr>
              <w:t>FY 20</w:t>
            </w:r>
            <w:r w:rsidR="00C33513">
              <w:rPr>
                <w:rFonts w:ascii="Arial" w:hAnsi="Arial" w:cs="Arial"/>
                <w:sz w:val="22"/>
                <w:szCs w:val="22"/>
                <w:lang w:val="en-GB"/>
              </w:rPr>
              <w:t>20</w:t>
            </w:r>
            <w:r w:rsidRPr="00E32596">
              <w:rPr>
                <w:rFonts w:ascii="Arial" w:hAnsi="Arial" w:cs="Arial"/>
                <w:sz w:val="22"/>
                <w:szCs w:val="22"/>
                <w:lang w:val="en-GB"/>
              </w:rPr>
              <w:t>__</w:t>
            </w:r>
          </w:p>
        </w:tc>
        <w:tc>
          <w:tcPr>
            <w:tcW w:w="1332" w:type="dxa"/>
            <w:shd w:val="clear" w:color="auto" w:fill="auto"/>
          </w:tcPr>
          <w:p w14:paraId="4E01ACF7" w14:textId="77777777" w:rsidR="00CD2DFC" w:rsidRPr="00E32596" w:rsidRDefault="00CD2DFC">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3155682F" w14:textId="77777777" w:rsidR="00CD2DFC" w:rsidRPr="00E32596" w:rsidRDefault="00CD2DFC">
            <w:pPr>
              <w:rPr>
                <w:rFonts w:ascii="Arial" w:hAnsi="Arial" w:cs="Arial"/>
                <w:b/>
                <w:sz w:val="22"/>
                <w:szCs w:val="22"/>
                <w:lang w:val="en-GB"/>
              </w:rPr>
            </w:pPr>
            <w:r w:rsidRPr="00E32596">
              <w:rPr>
                <w:rFonts w:ascii="Arial" w:hAnsi="Arial" w:cs="Arial"/>
                <w:sz w:val="22"/>
                <w:szCs w:val="22"/>
                <w:lang w:val="en-GB"/>
              </w:rPr>
              <w:t>FY 20__</w:t>
            </w:r>
          </w:p>
        </w:tc>
      </w:tr>
      <w:tr w:rsidR="00CD2DFC" w:rsidRPr="00E32596" w14:paraId="4716BDB6" w14:textId="77777777" w:rsidTr="00E32596">
        <w:tc>
          <w:tcPr>
            <w:tcW w:w="2410" w:type="dxa"/>
            <w:vMerge/>
            <w:shd w:val="clear" w:color="auto" w:fill="D9D9D9"/>
          </w:tcPr>
          <w:p w14:paraId="42895330" w14:textId="77777777" w:rsidR="00CD2DFC" w:rsidRPr="00E32596" w:rsidRDefault="00CD2DFC">
            <w:pPr>
              <w:rPr>
                <w:rFonts w:ascii="Arial" w:hAnsi="Arial" w:cs="Arial"/>
                <w:b/>
                <w:sz w:val="22"/>
                <w:szCs w:val="22"/>
                <w:lang w:val="en-GB"/>
              </w:rPr>
            </w:pPr>
          </w:p>
        </w:tc>
        <w:tc>
          <w:tcPr>
            <w:tcW w:w="1332" w:type="dxa"/>
            <w:shd w:val="clear" w:color="auto" w:fill="auto"/>
          </w:tcPr>
          <w:p w14:paraId="294922FE" w14:textId="77777777" w:rsidR="00CD2DFC" w:rsidRPr="001D624D" w:rsidRDefault="00ED259E">
            <w:pPr>
              <w:rPr>
                <w:rFonts w:ascii="Arial" w:hAnsi="Arial" w:cs="Arial"/>
                <w:color w:val="000000"/>
                <w:sz w:val="22"/>
                <w:szCs w:val="22"/>
                <w:lang w:val="en-GB"/>
              </w:rPr>
            </w:pPr>
            <w:r w:rsidRPr="001D624D">
              <w:rPr>
                <w:rFonts w:ascii="Arial" w:hAnsi="Arial" w:cs="Arial"/>
                <w:color w:val="000000"/>
                <w:sz w:val="18"/>
                <w:szCs w:val="22"/>
                <w:lang w:val="en-GB"/>
              </w:rPr>
              <w:t>1</w:t>
            </w:r>
            <w:r w:rsidRPr="001D624D">
              <w:rPr>
                <w:rFonts w:ascii="Arial" w:hAnsi="Arial" w:cs="Arial"/>
                <w:color w:val="000000"/>
                <w:sz w:val="18"/>
                <w:szCs w:val="22"/>
                <w:vertAlign w:val="superscript"/>
                <w:lang w:val="en-GB"/>
              </w:rPr>
              <w:t>st</w:t>
            </w:r>
            <w:r w:rsidRPr="001D624D">
              <w:rPr>
                <w:rFonts w:ascii="Arial" w:hAnsi="Arial" w:cs="Arial"/>
                <w:color w:val="000000"/>
                <w:sz w:val="18"/>
                <w:szCs w:val="22"/>
                <w:lang w:val="en-GB"/>
              </w:rPr>
              <w:t xml:space="preserve"> PIR</w:t>
            </w:r>
          </w:p>
        </w:tc>
        <w:tc>
          <w:tcPr>
            <w:tcW w:w="1332" w:type="dxa"/>
            <w:shd w:val="clear" w:color="auto" w:fill="auto"/>
          </w:tcPr>
          <w:p w14:paraId="75D039D8" w14:textId="77777777" w:rsidR="00CD2DFC" w:rsidRPr="008522DD" w:rsidRDefault="0025374D">
            <w:pPr>
              <w:rPr>
                <w:rFonts w:ascii="Arial" w:hAnsi="Arial" w:cs="Arial"/>
                <w:color w:val="D9D9D9"/>
                <w:sz w:val="22"/>
                <w:szCs w:val="22"/>
                <w:lang w:val="en-GB"/>
              </w:rPr>
            </w:pPr>
            <w:r>
              <w:rPr>
                <w:rFonts w:ascii="Arial" w:hAnsi="Arial" w:cs="Arial"/>
                <w:color w:val="000000"/>
                <w:sz w:val="18"/>
                <w:szCs w:val="22"/>
                <w:lang w:val="en-GB"/>
              </w:rPr>
              <w:t>2</w:t>
            </w:r>
            <w:r w:rsidRPr="0025374D">
              <w:rPr>
                <w:rFonts w:ascii="Arial" w:hAnsi="Arial" w:cs="Arial"/>
                <w:color w:val="000000"/>
                <w:sz w:val="18"/>
                <w:szCs w:val="22"/>
                <w:vertAlign w:val="superscript"/>
                <w:lang w:val="en-GB"/>
              </w:rPr>
              <w:t>nd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shd w:val="clear" w:color="auto" w:fill="auto"/>
          </w:tcPr>
          <w:p w14:paraId="50480FED" w14:textId="77777777" w:rsidR="00CD2DFC" w:rsidRPr="00E32596" w:rsidRDefault="0025374D">
            <w:pPr>
              <w:rPr>
                <w:rFonts w:ascii="Arial" w:hAnsi="Arial" w:cs="Arial"/>
                <w:b/>
                <w:sz w:val="22"/>
                <w:szCs w:val="22"/>
                <w:lang w:val="en-GB"/>
              </w:rPr>
            </w:pPr>
            <w:r>
              <w:rPr>
                <w:rFonts w:ascii="Arial" w:hAnsi="Arial" w:cs="Arial"/>
                <w:color w:val="000000"/>
                <w:sz w:val="18"/>
                <w:szCs w:val="22"/>
                <w:lang w:val="en-GB"/>
              </w:rPr>
              <w:t>3</w:t>
            </w:r>
            <w:r w:rsidRPr="0025374D">
              <w:rPr>
                <w:rFonts w:ascii="Arial" w:hAnsi="Arial" w:cs="Arial"/>
                <w:color w:val="000000"/>
                <w:sz w:val="18"/>
                <w:szCs w:val="22"/>
                <w:vertAlign w:val="superscript"/>
                <w:lang w:val="en-GB"/>
              </w:rPr>
              <w:t>rd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shd w:val="clear" w:color="auto" w:fill="auto"/>
          </w:tcPr>
          <w:p w14:paraId="7797C5B2" w14:textId="77777777" w:rsidR="00CD2DFC" w:rsidRPr="00E32596" w:rsidRDefault="0025374D">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c>
          <w:tcPr>
            <w:tcW w:w="1332" w:type="dxa"/>
            <w:shd w:val="clear" w:color="auto" w:fill="auto"/>
          </w:tcPr>
          <w:p w14:paraId="14882C43" w14:textId="77777777" w:rsidR="00CD2DFC" w:rsidRPr="00E32596" w:rsidRDefault="0025374D">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r>
    </w:tbl>
    <w:p w14:paraId="4E78D1DF" w14:textId="77777777" w:rsidR="00CD2DFC" w:rsidRDefault="00CD2DFC">
      <w:pPr>
        <w:ind w:left="360"/>
        <w:rPr>
          <w:rFonts w:ascii="Arial" w:hAnsi="Arial" w:cs="Arial"/>
          <w:b/>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5"/>
        <w:gridCol w:w="1309"/>
        <w:gridCol w:w="1295"/>
        <w:gridCol w:w="1295"/>
        <w:gridCol w:w="1295"/>
        <w:gridCol w:w="1295"/>
      </w:tblGrid>
      <w:tr w:rsidR="00CD2DFC" w:rsidRPr="00E32596" w14:paraId="4C294915" w14:textId="77777777" w:rsidTr="00816D5E">
        <w:tc>
          <w:tcPr>
            <w:tcW w:w="2355" w:type="dxa"/>
            <w:vMerge w:val="restart"/>
            <w:shd w:val="clear" w:color="auto" w:fill="BFBFBF"/>
          </w:tcPr>
          <w:p w14:paraId="198D6F3B" w14:textId="77777777" w:rsidR="00CD2DFC" w:rsidRDefault="00CD2DFC" w:rsidP="00E32596">
            <w:pPr>
              <w:rPr>
                <w:rFonts w:ascii="Arial" w:hAnsi="Arial" w:cs="Arial"/>
                <w:b/>
                <w:sz w:val="20"/>
                <w:szCs w:val="20"/>
                <w:lang w:val="en-GB"/>
              </w:rPr>
            </w:pPr>
            <w:r w:rsidRPr="00E32596">
              <w:rPr>
                <w:rFonts w:ascii="Arial" w:hAnsi="Arial" w:cs="Arial"/>
                <w:b/>
                <w:sz w:val="20"/>
                <w:szCs w:val="20"/>
                <w:lang w:val="en-GB"/>
              </w:rPr>
              <w:lastRenderedPageBreak/>
              <w:t>Development Objective Rating FY</w:t>
            </w:r>
          </w:p>
          <w:p w14:paraId="61F0D883" w14:textId="77777777" w:rsidR="00977B5B" w:rsidRPr="003A59CD" w:rsidRDefault="00977B5B" w:rsidP="00E32596">
            <w:pPr>
              <w:rPr>
                <w:rFonts w:ascii="Arial" w:hAnsi="Arial" w:cs="Arial"/>
                <w:sz w:val="22"/>
                <w:szCs w:val="22"/>
                <w:lang w:val="en-GB"/>
              </w:rPr>
            </w:pPr>
          </w:p>
        </w:tc>
        <w:tc>
          <w:tcPr>
            <w:tcW w:w="1309" w:type="dxa"/>
            <w:shd w:val="clear" w:color="auto" w:fill="auto"/>
          </w:tcPr>
          <w:p w14:paraId="6FAF0EA0" w14:textId="70375D4C" w:rsidR="00CD2DFC" w:rsidRPr="00E32596" w:rsidRDefault="00CD2DFC" w:rsidP="0031604A">
            <w:pPr>
              <w:rPr>
                <w:rFonts w:ascii="Arial" w:hAnsi="Arial" w:cs="Arial"/>
                <w:sz w:val="22"/>
                <w:szCs w:val="22"/>
                <w:lang w:val="en-GB"/>
              </w:rPr>
            </w:pPr>
            <w:r w:rsidRPr="00E32596">
              <w:rPr>
                <w:rFonts w:ascii="Arial" w:hAnsi="Arial" w:cs="Arial"/>
                <w:sz w:val="22"/>
                <w:szCs w:val="22"/>
                <w:lang w:val="en-GB"/>
              </w:rPr>
              <w:t>FY 20</w:t>
            </w:r>
            <w:r w:rsidR="00C33513">
              <w:rPr>
                <w:rFonts w:ascii="Arial" w:hAnsi="Arial" w:cs="Arial"/>
                <w:sz w:val="22"/>
                <w:szCs w:val="22"/>
                <w:lang w:val="en-GB"/>
              </w:rPr>
              <w:t>18</w:t>
            </w:r>
          </w:p>
        </w:tc>
        <w:tc>
          <w:tcPr>
            <w:tcW w:w="1295" w:type="dxa"/>
            <w:shd w:val="clear" w:color="auto" w:fill="auto"/>
          </w:tcPr>
          <w:p w14:paraId="29D105B0" w14:textId="77777777" w:rsidR="00CD2DFC" w:rsidRPr="00E32596" w:rsidRDefault="00CD2DFC" w:rsidP="0031604A">
            <w:pPr>
              <w:rPr>
                <w:rFonts w:ascii="Arial" w:hAnsi="Arial" w:cs="Arial"/>
                <w:b/>
                <w:sz w:val="22"/>
                <w:szCs w:val="22"/>
                <w:lang w:val="en-GB"/>
              </w:rPr>
            </w:pPr>
            <w:r w:rsidRPr="00E32596">
              <w:rPr>
                <w:rFonts w:ascii="Arial" w:hAnsi="Arial" w:cs="Arial"/>
                <w:sz w:val="22"/>
                <w:szCs w:val="22"/>
                <w:lang w:val="en-GB"/>
              </w:rPr>
              <w:t>FY 20</w:t>
            </w:r>
            <w:r w:rsidR="00364252">
              <w:rPr>
                <w:rFonts w:ascii="Arial" w:hAnsi="Arial" w:cs="Arial"/>
                <w:sz w:val="22"/>
                <w:szCs w:val="22"/>
                <w:lang w:val="en-GB"/>
              </w:rPr>
              <w:t>19</w:t>
            </w:r>
          </w:p>
        </w:tc>
        <w:tc>
          <w:tcPr>
            <w:tcW w:w="1295" w:type="dxa"/>
            <w:shd w:val="clear" w:color="auto" w:fill="auto"/>
          </w:tcPr>
          <w:p w14:paraId="52D40AA0"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c>
          <w:tcPr>
            <w:tcW w:w="1295" w:type="dxa"/>
            <w:shd w:val="clear" w:color="auto" w:fill="auto"/>
          </w:tcPr>
          <w:p w14:paraId="2BA8863A"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c>
          <w:tcPr>
            <w:tcW w:w="1295" w:type="dxa"/>
            <w:shd w:val="clear" w:color="auto" w:fill="auto"/>
          </w:tcPr>
          <w:p w14:paraId="7B321A56"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r>
      <w:tr w:rsidR="00CD2DFC" w:rsidRPr="00E32596" w14:paraId="6AC169C1" w14:textId="77777777" w:rsidTr="00816D5E">
        <w:tc>
          <w:tcPr>
            <w:tcW w:w="2355" w:type="dxa"/>
            <w:vMerge/>
            <w:shd w:val="clear" w:color="auto" w:fill="BFBFBF"/>
          </w:tcPr>
          <w:p w14:paraId="66E57D93" w14:textId="77777777" w:rsidR="00CD2DFC" w:rsidRPr="00E32596" w:rsidRDefault="00CD2DFC" w:rsidP="00E32596">
            <w:pPr>
              <w:rPr>
                <w:rFonts w:ascii="Arial" w:hAnsi="Arial" w:cs="Arial"/>
                <w:b/>
                <w:sz w:val="22"/>
                <w:szCs w:val="22"/>
                <w:lang w:val="en-GB"/>
              </w:rPr>
            </w:pPr>
          </w:p>
        </w:tc>
        <w:tc>
          <w:tcPr>
            <w:tcW w:w="1309" w:type="dxa"/>
            <w:shd w:val="clear" w:color="auto" w:fill="auto"/>
          </w:tcPr>
          <w:p w14:paraId="0D0F4D2B" w14:textId="247039D8" w:rsidR="00CD2DFC" w:rsidRPr="00F317BD" w:rsidRDefault="008D3A62" w:rsidP="0063261B">
            <w:pPr>
              <w:jc w:val="center"/>
              <w:rPr>
                <w:rFonts w:ascii="Arial" w:hAnsi="Arial" w:cs="Arial"/>
                <w:b/>
                <w:sz w:val="22"/>
                <w:szCs w:val="22"/>
                <w:lang w:val="en-GB"/>
              </w:rPr>
            </w:pPr>
            <w:r w:rsidRPr="00F317BD">
              <w:rPr>
                <w:rFonts w:ascii="Arial" w:hAnsi="Arial" w:cs="Arial"/>
                <w:b/>
                <w:sz w:val="22"/>
                <w:szCs w:val="22"/>
                <w:lang w:val="en-GB"/>
              </w:rPr>
              <w:t>S</w:t>
            </w:r>
          </w:p>
        </w:tc>
        <w:tc>
          <w:tcPr>
            <w:tcW w:w="1295" w:type="dxa"/>
            <w:shd w:val="clear" w:color="auto" w:fill="auto"/>
          </w:tcPr>
          <w:p w14:paraId="1F101927" w14:textId="77777777" w:rsidR="00CD2DFC" w:rsidRPr="008522DD" w:rsidRDefault="001F2E3D" w:rsidP="0063261B">
            <w:pPr>
              <w:jc w:val="center"/>
              <w:rPr>
                <w:rFonts w:ascii="Arial" w:hAnsi="Arial" w:cs="Arial"/>
                <w:b/>
                <w:color w:val="D9D9D9"/>
                <w:sz w:val="22"/>
                <w:szCs w:val="22"/>
                <w:lang w:val="en-GB"/>
              </w:rPr>
            </w:pPr>
            <w:r w:rsidRPr="001F2E3D">
              <w:rPr>
                <w:rFonts w:ascii="Arial" w:hAnsi="Arial" w:cs="Arial"/>
                <w:b/>
                <w:sz w:val="22"/>
                <w:szCs w:val="22"/>
                <w:lang w:val="en-GB"/>
              </w:rPr>
              <w:t>MS</w:t>
            </w:r>
          </w:p>
        </w:tc>
        <w:tc>
          <w:tcPr>
            <w:tcW w:w="1295" w:type="dxa"/>
            <w:shd w:val="clear" w:color="auto" w:fill="auto"/>
          </w:tcPr>
          <w:p w14:paraId="47A1BF4A" w14:textId="77777777" w:rsidR="00CD2DFC" w:rsidRPr="00E32596" w:rsidRDefault="00CD2DFC" w:rsidP="00E32596">
            <w:pPr>
              <w:rPr>
                <w:rFonts w:ascii="Arial" w:hAnsi="Arial" w:cs="Arial"/>
                <w:b/>
                <w:sz w:val="22"/>
                <w:szCs w:val="22"/>
                <w:lang w:val="en-GB"/>
              </w:rPr>
            </w:pPr>
          </w:p>
        </w:tc>
        <w:tc>
          <w:tcPr>
            <w:tcW w:w="1295" w:type="dxa"/>
            <w:shd w:val="clear" w:color="auto" w:fill="auto"/>
          </w:tcPr>
          <w:p w14:paraId="233456B9" w14:textId="77777777" w:rsidR="00CD2DFC" w:rsidRPr="00E32596" w:rsidRDefault="00CD2DFC" w:rsidP="00E32596">
            <w:pPr>
              <w:rPr>
                <w:rFonts w:ascii="Arial" w:hAnsi="Arial" w:cs="Arial"/>
                <w:b/>
                <w:sz w:val="22"/>
                <w:szCs w:val="22"/>
                <w:lang w:val="en-GB"/>
              </w:rPr>
            </w:pPr>
          </w:p>
        </w:tc>
        <w:tc>
          <w:tcPr>
            <w:tcW w:w="1295" w:type="dxa"/>
            <w:shd w:val="clear" w:color="auto" w:fill="auto"/>
          </w:tcPr>
          <w:p w14:paraId="29EFACB5" w14:textId="77777777" w:rsidR="00CD2DFC" w:rsidRPr="00E32596" w:rsidRDefault="00CD2DFC" w:rsidP="00E32596">
            <w:pPr>
              <w:rPr>
                <w:rFonts w:ascii="Arial" w:hAnsi="Arial" w:cs="Arial"/>
                <w:b/>
                <w:sz w:val="22"/>
                <w:szCs w:val="22"/>
                <w:lang w:val="en-GB"/>
              </w:rPr>
            </w:pPr>
          </w:p>
        </w:tc>
      </w:tr>
      <w:tr w:rsidR="00CD2DFC" w:rsidRPr="00E32596" w14:paraId="5D7BF17D" w14:textId="77777777" w:rsidTr="00816D5E">
        <w:trPr>
          <w:trHeight w:val="516"/>
        </w:trPr>
        <w:tc>
          <w:tcPr>
            <w:tcW w:w="8844" w:type="dxa"/>
            <w:gridSpan w:val="6"/>
            <w:shd w:val="clear" w:color="auto" w:fill="auto"/>
          </w:tcPr>
          <w:p w14:paraId="1902EE54" w14:textId="77777777" w:rsidR="00052475" w:rsidRDefault="00052475" w:rsidP="0063261B">
            <w:pPr>
              <w:rPr>
                <w:rFonts w:ascii="Arial" w:hAnsi="Arial" w:cs="Arial"/>
                <w:i/>
                <w:iCs/>
                <w:color w:val="FF0000"/>
                <w:sz w:val="18"/>
                <w:szCs w:val="20"/>
              </w:rPr>
            </w:pPr>
          </w:p>
          <w:p w14:paraId="207DBE7F" w14:textId="77777777" w:rsidR="00A67131" w:rsidRPr="009F34D8" w:rsidRDefault="00A67131" w:rsidP="0063261B">
            <w:pPr>
              <w:numPr>
                <w:ilvl w:val="0"/>
                <w:numId w:val="25"/>
              </w:numPr>
              <w:jc w:val="both"/>
              <w:rPr>
                <w:rFonts w:ascii="Arial" w:hAnsi="Arial" w:cs="Arial"/>
                <w:b/>
                <w:bCs/>
                <w:sz w:val="20"/>
                <w:szCs w:val="20"/>
                <w:u w:val="single"/>
              </w:rPr>
            </w:pPr>
            <w:r w:rsidRPr="009F34D8">
              <w:rPr>
                <w:rFonts w:ascii="Arial" w:hAnsi="Arial" w:cs="Arial"/>
                <w:b/>
                <w:bCs/>
                <w:sz w:val="20"/>
                <w:szCs w:val="20"/>
                <w:u w:val="single"/>
              </w:rPr>
              <w:t>The declaration of PA</w:t>
            </w:r>
          </w:p>
          <w:p w14:paraId="1301C789" w14:textId="77777777" w:rsidR="00211AA8" w:rsidRPr="009F34D8" w:rsidRDefault="00211AA8" w:rsidP="0063261B">
            <w:pPr>
              <w:jc w:val="both"/>
              <w:rPr>
                <w:rFonts w:ascii="Arial" w:hAnsi="Arial" w:cs="Arial"/>
              </w:rPr>
            </w:pPr>
            <w:r w:rsidRPr="009F34D8">
              <w:rPr>
                <w:rFonts w:ascii="Arial" w:hAnsi="Arial" w:cs="Arial"/>
                <w:sz w:val="20"/>
                <w:szCs w:val="20"/>
              </w:rPr>
              <w:t>M</w:t>
            </w:r>
            <w:r>
              <w:rPr>
                <w:rFonts w:ascii="Arial" w:hAnsi="Arial" w:cs="Arial"/>
                <w:sz w:val="20"/>
                <w:szCs w:val="20"/>
              </w:rPr>
              <w:t xml:space="preserve">inistry of Health and </w:t>
            </w:r>
            <w:r w:rsidRPr="009F34D8">
              <w:rPr>
                <w:rFonts w:ascii="Arial" w:hAnsi="Arial" w:cs="Arial"/>
                <w:sz w:val="20"/>
                <w:szCs w:val="20"/>
              </w:rPr>
              <w:t>E</w:t>
            </w:r>
            <w:r>
              <w:rPr>
                <w:rFonts w:ascii="Arial" w:hAnsi="Arial" w:cs="Arial"/>
                <w:sz w:val="20"/>
                <w:szCs w:val="20"/>
              </w:rPr>
              <w:t>nvironment (MoHE)</w:t>
            </w:r>
            <w:r w:rsidRPr="009F34D8">
              <w:rPr>
                <w:rFonts w:ascii="Arial" w:hAnsi="Arial" w:cs="Arial"/>
                <w:sz w:val="20"/>
                <w:szCs w:val="20"/>
              </w:rPr>
              <w:t xml:space="preserve"> has started processing the Declaration </w:t>
            </w:r>
            <w:r>
              <w:rPr>
                <w:rFonts w:ascii="Arial" w:hAnsi="Arial" w:cs="Arial"/>
                <w:sz w:val="20"/>
                <w:szCs w:val="20"/>
              </w:rPr>
              <w:t>announcing</w:t>
            </w:r>
            <w:r w:rsidRPr="009F34D8">
              <w:rPr>
                <w:rFonts w:ascii="Arial" w:hAnsi="Arial" w:cs="Arial"/>
                <w:sz w:val="20"/>
                <w:szCs w:val="20"/>
              </w:rPr>
              <w:t xml:space="preserve"> Dalmaj and Teeb as protected areas. </w:t>
            </w:r>
          </w:p>
          <w:p w14:paraId="46508B7D" w14:textId="77777777" w:rsidR="00211AA8" w:rsidRPr="009F34D8" w:rsidRDefault="00211AA8" w:rsidP="0063261B">
            <w:pPr>
              <w:pStyle w:val="CommentText"/>
              <w:rPr>
                <w:rFonts w:ascii="Arial" w:hAnsi="Arial" w:cs="Arial"/>
              </w:rPr>
            </w:pPr>
          </w:p>
          <w:p w14:paraId="7C5F051C" w14:textId="77777777" w:rsidR="00175818" w:rsidRPr="00CA0E3B" w:rsidRDefault="00211AA8" w:rsidP="0063261B">
            <w:pPr>
              <w:pStyle w:val="CommentText"/>
              <w:rPr>
                <w:rFonts w:ascii="Arial" w:hAnsi="Arial" w:cs="Arial"/>
                <w:lang w:bidi="ar-IQ"/>
              </w:rPr>
            </w:pPr>
            <w:r w:rsidRPr="009F34D8">
              <w:rPr>
                <w:rFonts w:ascii="Arial" w:hAnsi="Arial" w:cs="Arial"/>
                <w:lang w:bidi="ar-IQ"/>
              </w:rPr>
              <w:t>By the end of the report</w:t>
            </w:r>
            <w:r>
              <w:rPr>
                <w:rFonts w:ascii="Arial" w:hAnsi="Arial" w:cs="Arial"/>
                <w:lang w:bidi="ar-IQ"/>
              </w:rPr>
              <w:t>ing</w:t>
            </w:r>
            <w:r w:rsidRPr="009F34D8">
              <w:rPr>
                <w:rFonts w:ascii="Arial" w:hAnsi="Arial" w:cs="Arial"/>
                <w:lang w:bidi="ar-IQ"/>
              </w:rPr>
              <w:t xml:space="preserve"> period, </w:t>
            </w:r>
            <w:r>
              <w:rPr>
                <w:rFonts w:ascii="Arial" w:hAnsi="Arial" w:cs="Arial"/>
                <w:lang w:bidi="ar-IQ"/>
              </w:rPr>
              <w:t>b</w:t>
            </w:r>
            <w:r w:rsidRPr="009F34D8">
              <w:rPr>
                <w:rFonts w:ascii="Arial" w:hAnsi="Arial" w:cs="Arial"/>
                <w:lang w:bidi="ar-IQ"/>
              </w:rPr>
              <w:t>oth</w:t>
            </w:r>
            <w:r>
              <w:rPr>
                <w:rFonts w:ascii="Arial" w:hAnsi="Arial" w:cs="Arial"/>
                <w:lang w:bidi="ar-IQ"/>
              </w:rPr>
              <w:t xml:space="preserve"> the</w:t>
            </w:r>
            <w:r w:rsidRPr="009F34D8">
              <w:rPr>
                <w:rFonts w:ascii="Arial" w:hAnsi="Arial" w:cs="Arial"/>
                <w:lang w:bidi="ar-IQ"/>
              </w:rPr>
              <w:t xml:space="preserve"> Dalmaj and Teeb areas </w:t>
            </w:r>
            <w:r>
              <w:rPr>
                <w:rFonts w:ascii="Arial" w:hAnsi="Arial" w:cs="Arial"/>
                <w:lang w:bidi="ar-IQ"/>
              </w:rPr>
              <w:t>have been</w:t>
            </w:r>
            <w:r w:rsidRPr="009F34D8">
              <w:rPr>
                <w:rFonts w:ascii="Arial" w:hAnsi="Arial" w:cs="Arial"/>
                <w:lang w:bidi="ar-IQ"/>
              </w:rPr>
              <w:t xml:space="preserve"> approved by the National Committee of Protected Areas</w:t>
            </w:r>
            <w:r>
              <w:rPr>
                <w:rFonts w:ascii="Arial" w:hAnsi="Arial" w:cs="Arial"/>
                <w:lang w:bidi="ar-IQ"/>
              </w:rPr>
              <w:t xml:space="preserve">. However, the </w:t>
            </w:r>
            <w:r w:rsidRPr="009F34D8">
              <w:rPr>
                <w:rFonts w:ascii="Arial" w:hAnsi="Arial" w:cs="Arial"/>
                <w:lang w:bidi="ar-IQ"/>
              </w:rPr>
              <w:t xml:space="preserve">Environmental Protection Council </w:t>
            </w:r>
            <w:r>
              <w:rPr>
                <w:rFonts w:ascii="Arial" w:hAnsi="Arial" w:cs="Arial"/>
                <w:lang w:bidi="ar-IQ"/>
              </w:rPr>
              <w:t xml:space="preserve">has only approved Dalmaj, </w:t>
            </w:r>
            <w:r w:rsidRPr="009F34D8">
              <w:rPr>
                <w:rFonts w:ascii="Arial" w:hAnsi="Arial" w:cs="Arial"/>
                <w:lang w:bidi="ar-IQ"/>
              </w:rPr>
              <w:t>whil</w:t>
            </w:r>
            <w:r>
              <w:rPr>
                <w:rFonts w:ascii="Arial" w:hAnsi="Arial" w:cs="Arial"/>
                <w:lang w:bidi="ar-IQ"/>
              </w:rPr>
              <w:t>st</w:t>
            </w:r>
            <w:r w:rsidRPr="009F34D8">
              <w:rPr>
                <w:rFonts w:ascii="Arial" w:hAnsi="Arial" w:cs="Arial"/>
                <w:lang w:bidi="ar-IQ"/>
              </w:rPr>
              <w:t xml:space="preserve"> Teeb is</w:t>
            </w:r>
            <w:r>
              <w:rPr>
                <w:rFonts w:ascii="Arial" w:hAnsi="Arial" w:cs="Arial"/>
                <w:lang w:bidi="ar-IQ"/>
              </w:rPr>
              <w:t xml:space="preserve"> still</w:t>
            </w:r>
            <w:r w:rsidRPr="009F34D8">
              <w:rPr>
                <w:rFonts w:ascii="Arial" w:hAnsi="Arial" w:cs="Arial"/>
                <w:lang w:bidi="ar-IQ"/>
              </w:rPr>
              <w:t xml:space="preserve"> in the </w:t>
            </w:r>
            <w:r>
              <w:rPr>
                <w:rFonts w:ascii="Arial" w:hAnsi="Arial" w:cs="Arial"/>
                <w:lang w:bidi="ar-IQ"/>
              </w:rPr>
              <w:t xml:space="preserve">approval </w:t>
            </w:r>
            <w:r w:rsidRPr="009F34D8">
              <w:rPr>
                <w:rFonts w:ascii="Arial" w:hAnsi="Arial" w:cs="Arial"/>
                <w:lang w:bidi="ar-IQ"/>
              </w:rPr>
              <w:t xml:space="preserve">process. Both areas will be submitted to the General Secretariat of the Council of Ministers </w:t>
            </w:r>
            <w:r>
              <w:rPr>
                <w:rFonts w:ascii="Arial" w:hAnsi="Arial" w:cs="Arial"/>
                <w:lang w:bidi="ar-IQ"/>
              </w:rPr>
              <w:t>for</w:t>
            </w:r>
            <w:r w:rsidRPr="009F34D8">
              <w:rPr>
                <w:rFonts w:ascii="Arial" w:hAnsi="Arial" w:cs="Arial"/>
                <w:lang w:bidi="ar-IQ"/>
              </w:rPr>
              <w:t xml:space="preserve"> </w:t>
            </w:r>
            <w:r>
              <w:rPr>
                <w:rFonts w:ascii="Arial" w:hAnsi="Arial" w:cs="Arial"/>
                <w:lang w:bidi="ar-IQ"/>
              </w:rPr>
              <w:t xml:space="preserve">a final </w:t>
            </w:r>
            <w:r w:rsidRPr="009F34D8">
              <w:rPr>
                <w:rFonts w:ascii="Arial" w:hAnsi="Arial" w:cs="Arial"/>
                <w:lang w:bidi="ar-IQ"/>
              </w:rPr>
              <w:t>approv</w:t>
            </w:r>
            <w:r>
              <w:rPr>
                <w:rFonts w:ascii="Arial" w:hAnsi="Arial" w:cs="Arial"/>
                <w:lang w:bidi="ar-IQ"/>
              </w:rPr>
              <w:t>al</w:t>
            </w:r>
            <w:r w:rsidRPr="009F34D8">
              <w:rPr>
                <w:rFonts w:ascii="Arial" w:hAnsi="Arial" w:cs="Arial"/>
                <w:lang w:bidi="ar-IQ"/>
              </w:rPr>
              <w:t xml:space="preserve"> to be officially declared as protected areas</w:t>
            </w:r>
            <w:r>
              <w:rPr>
                <w:rFonts w:ascii="Arial" w:hAnsi="Arial" w:cs="Arial"/>
                <w:lang w:bidi="ar-IQ"/>
              </w:rPr>
              <w:t xml:space="preserve"> in Iraq</w:t>
            </w:r>
            <w:r w:rsidR="00175818">
              <w:rPr>
                <w:rFonts w:ascii="Arial" w:hAnsi="Arial" w:cs="Arial"/>
                <w:lang w:bidi="ar-IQ"/>
              </w:rPr>
              <w:t xml:space="preserve">. </w:t>
            </w:r>
            <w:r w:rsidR="00175818" w:rsidRPr="00CA0E3B">
              <w:rPr>
                <w:rFonts w:ascii="Arial" w:hAnsi="Arial" w:cs="Arial"/>
                <w:lang w:bidi="ar-IQ"/>
              </w:rPr>
              <w:t xml:space="preserve">Once </w:t>
            </w:r>
            <w:r w:rsidR="00175818">
              <w:rPr>
                <w:rFonts w:ascii="Arial" w:hAnsi="Arial" w:cs="Arial"/>
                <w:lang w:bidi="ar-IQ"/>
              </w:rPr>
              <w:t xml:space="preserve">both </w:t>
            </w:r>
            <w:r w:rsidR="00175818" w:rsidRPr="00CA0E3B">
              <w:rPr>
                <w:rFonts w:ascii="Arial" w:hAnsi="Arial" w:cs="Arial"/>
                <w:lang w:bidi="ar-IQ"/>
              </w:rPr>
              <w:t>protected areas</w:t>
            </w:r>
            <w:r w:rsidR="00175818">
              <w:rPr>
                <w:rFonts w:ascii="Arial" w:hAnsi="Arial" w:cs="Arial"/>
                <w:lang w:bidi="ar-IQ"/>
              </w:rPr>
              <w:t xml:space="preserve"> are declared</w:t>
            </w:r>
            <w:r w:rsidR="00175818" w:rsidRPr="00CA0E3B">
              <w:rPr>
                <w:rFonts w:ascii="Arial" w:hAnsi="Arial" w:cs="Arial"/>
                <w:lang w:bidi="ar-IQ"/>
              </w:rPr>
              <w:t xml:space="preserve">, Dalmaji (92,000ha) and Teeb (119,200ha) will add 211,200ha to the current 284,022ha as area coverage under protected areas of Iraq. </w:t>
            </w:r>
          </w:p>
          <w:p w14:paraId="1B042782" w14:textId="355FEE8E" w:rsidR="00211AA8" w:rsidRPr="009F34D8" w:rsidRDefault="00211AA8" w:rsidP="0063261B">
            <w:pPr>
              <w:pStyle w:val="CommentText"/>
              <w:rPr>
                <w:rFonts w:ascii="Arial" w:hAnsi="Arial" w:cs="Arial"/>
                <w:lang w:bidi="ar-IQ"/>
              </w:rPr>
            </w:pPr>
          </w:p>
          <w:p w14:paraId="096C6BB0" w14:textId="77777777" w:rsidR="00A67131" w:rsidRDefault="00A67131" w:rsidP="0063261B">
            <w:pPr>
              <w:rPr>
                <w:rFonts w:ascii="Arial" w:hAnsi="Arial" w:cs="Arial"/>
                <w:i/>
                <w:iCs/>
                <w:color w:val="FF0000"/>
                <w:sz w:val="18"/>
                <w:szCs w:val="20"/>
              </w:rPr>
            </w:pPr>
          </w:p>
          <w:p w14:paraId="1F6C0107" w14:textId="77777777" w:rsidR="00916EAA" w:rsidRPr="00916EAA" w:rsidRDefault="00916EAA" w:rsidP="0063261B">
            <w:pPr>
              <w:numPr>
                <w:ilvl w:val="0"/>
                <w:numId w:val="25"/>
              </w:numPr>
              <w:jc w:val="both"/>
              <w:rPr>
                <w:rFonts w:ascii="Arial" w:hAnsi="Arial" w:cs="Arial"/>
                <w:b/>
                <w:bCs/>
                <w:sz w:val="20"/>
                <w:szCs w:val="20"/>
                <w:u w:val="single"/>
              </w:rPr>
            </w:pPr>
            <w:r w:rsidRPr="00916EAA">
              <w:rPr>
                <w:rFonts w:ascii="Arial" w:hAnsi="Arial" w:cs="Arial"/>
                <w:b/>
                <w:bCs/>
                <w:sz w:val="20"/>
                <w:szCs w:val="20"/>
                <w:u w:val="single"/>
              </w:rPr>
              <w:t>Legislation Review:</w:t>
            </w:r>
          </w:p>
          <w:p w14:paraId="0D7024F7" w14:textId="77777777" w:rsidR="00916EAA" w:rsidRDefault="00916EAA" w:rsidP="0063261B">
            <w:pPr>
              <w:rPr>
                <w:rFonts w:ascii="Arial" w:hAnsi="Arial" w:cs="Arial"/>
                <w:i/>
                <w:iCs/>
                <w:color w:val="FF0000"/>
                <w:sz w:val="18"/>
                <w:szCs w:val="20"/>
              </w:rPr>
            </w:pPr>
          </w:p>
          <w:p w14:paraId="2246CCC8" w14:textId="77777777" w:rsidR="00211AA8" w:rsidRPr="009302DF" w:rsidRDefault="00211AA8" w:rsidP="0063261B">
            <w:pPr>
              <w:pStyle w:val="NoSpacing"/>
              <w:rPr>
                <w:rFonts w:ascii="Arial" w:hAnsi="Arial" w:cs="Arial"/>
                <w:sz w:val="20"/>
                <w:szCs w:val="20"/>
              </w:rPr>
            </w:pPr>
            <w:r>
              <w:rPr>
                <w:rFonts w:ascii="Arial" w:hAnsi="Arial" w:cs="Arial"/>
                <w:sz w:val="20"/>
                <w:szCs w:val="20"/>
                <w:lang w:val="en-GB"/>
              </w:rPr>
              <w:t xml:space="preserve">The legal department at Ministry of Environment is still in the process of reviewing the rules and laws pertaining to establishment of legislation on protected areas within Iraq. The department is planning to review similar cases from around the region (i.e. Jordan) </w:t>
            </w:r>
            <w:r w:rsidRPr="009302DF">
              <w:rPr>
                <w:rFonts w:ascii="Arial" w:hAnsi="Arial" w:cs="Arial"/>
                <w:sz w:val="20"/>
                <w:szCs w:val="20"/>
              </w:rPr>
              <w:t xml:space="preserve">for the establishment of a PAN in Iraq </w:t>
            </w:r>
            <w:r>
              <w:rPr>
                <w:rFonts w:ascii="Arial" w:hAnsi="Arial" w:cs="Arial"/>
                <w:sz w:val="20"/>
                <w:szCs w:val="20"/>
              </w:rPr>
              <w:t>to be</w:t>
            </w:r>
            <w:r w:rsidRPr="009302DF">
              <w:rPr>
                <w:rFonts w:ascii="Arial" w:hAnsi="Arial" w:cs="Arial"/>
                <w:sz w:val="20"/>
                <w:szCs w:val="20"/>
              </w:rPr>
              <w:t xml:space="preserve"> drafted and included in the national legislative system</w:t>
            </w:r>
            <w:r>
              <w:rPr>
                <w:rFonts w:ascii="Arial" w:hAnsi="Arial" w:cs="Arial"/>
                <w:sz w:val="20"/>
                <w:szCs w:val="20"/>
              </w:rPr>
              <w:t>.</w:t>
            </w:r>
            <w:r w:rsidRPr="009302DF">
              <w:rPr>
                <w:rFonts w:ascii="Arial" w:hAnsi="Arial" w:cs="Arial"/>
                <w:sz w:val="20"/>
                <w:szCs w:val="20"/>
              </w:rPr>
              <w:t xml:space="preserve"> </w:t>
            </w:r>
          </w:p>
          <w:p w14:paraId="112ADF37" w14:textId="77777777" w:rsidR="00211AA8" w:rsidRPr="00916EAA" w:rsidRDefault="00211AA8" w:rsidP="0063261B">
            <w:pPr>
              <w:rPr>
                <w:rFonts w:ascii="Arial" w:hAnsi="Arial" w:cs="Arial"/>
                <w:sz w:val="20"/>
                <w:szCs w:val="20"/>
              </w:rPr>
            </w:pPr>
          </w:p>
          <w:p w14:paraId="34C1EA31" w14:textId="77777777" w:rsidR="00211AA8" w:rsidRDefault="00211AA8" w:rsidP="0063261B">
            <w:pPr>
              <w:rPr>
                <w:rFonts w:ascii="Arial" w:hAnsi="Arial" w:cs="Arial"/>
                <w:sz w:val="20"/>
                <w:szCs w:val="20"/>
                <w:lang w:val="en-GB"/>
              </w:rPr>
            </w:pPr>
          </w:p>
          <w:p w14:paraId="0E422FE6" w14:textId="77777777" w:rsidR="00211AA8" w:rsidRDefault="00211AA8" w:rsidP="0063261B">
            <w:pPr>
              <w:rPr>
                <w:rFonts w:ascii="Arial" w:hAnsi="Arial" w:cs="Arial"/>
                <w:sz w:val="20"/>
                <w:szCs w:val="20"/>
                <w:lang w:val="en-GB"/>
              </w:rPr>
            </w:pPr>
            <w:r>
              <w:rPr>
                <w:rFonts w:ascii="Arial" w:hAnsi="Arial" w:cs="Arial"/>
                <w:sz w:val="20"/>
                <w:szCs w:val="20"/>
                <w:lang w:val="en-GB"/>
              </w:rPr>
              <w:t>According to Iraq legislative regulations, establishing new legislation requires a</w:t>
            </w:r>
            <w:r w:rsidRPr="002C4B5C">
              <w:rPr>
                <w:rFonts w:ascii="Arial" w:hAnsi="Arial" w:cs="Arial"/>
                <w:sz w:val="20"/>
                <w:szCs w:val="20"/>
                <w:lang w:val="en-GB"/>
              </w:rPr>
              <w:t xml:space="preserve"> committee from </w:t>
            </w:r>
            <w:r>
              <w:rPr>
                <w:rFonts w:ascii="Arial" w:hAnsi="Arial" w:cs="Arial"/>
                <w:sz w:val="20"/>
                <w:szCs w:val="20"/>
                <w:lang w:val="en-GB"/>
              </w:rPr>
              <w:t>all related</w:t>
            </w:r>
            <w:r w:rsidRPr="002C4B5C">
              <w:rPr>
                <w:rFonts w:ascii="Arial" w:hAnsi="Arial" w:cs="Arial"/>
                <w:sz w:val="20"/>
                <w:szCs w:val="20"/>
                <w:lang w:val="en-GB"/>
              </w:rPr>
              <w:t xml:space="preserve"> ministries</w:t>
            </w:r>
            <w:r>
              <w:rPr>
                <w:rFonts w:ascii="Arial" w:hAnsi="Arial" w:cs="Arial"/>
                <w:sz w:val="20"/>
                <w:szCs w:val="20"/>
                <w:lang w:val="en-GB"/>
              </w:rPr>
              <w:t xml:space="preserve">, so as to ensure that </w:t>
            </w:r>
            <w:r w:rsidRPr="002C4B5C">
              <w:rPr>
                <w:rFonts w:ascii="Arial" w:hAnsi="Arial" w:cs="Arial"/>
                <w:sz w:val="20"/>
                <w:szCs w:val="20"/>
                <w:lang w:val="en-GB"/>
              </w:rPr>
              <w:t xml:space="preserve">any new legislation </w:t>
            </w:r>
            <w:r>
              <w:rPr>
                <w:rFonts w:ascii="Arial" w:hAnsi="Arial" w:cs="Arial"/>
                <w:sz w:val="20"/>
                <w:szCs w:val="20"/>
                <w:lang w:val="en-GB"/>
              </w:rPr>
              <w:t>does not impede their strategy or any existing laws. Thus, it can be expected that this process may take some time to be completed.</w:t>
            </w:r>
          </w:p>
          <w:p w14:paraId="48112296" w14:textId="77777777" w:rsidR="00A67131" w:rsidRDefault="00A67131" w:rsidP="0063261B">
            <w:pPr>
              <w:rPr>
                <w:rFonts w:ascii="Arial" w:hAnsi="Arial" w:cs="Arial"/>
                <w:i/>
                <w:iCs/>
                <w:color w:val="FF0000"/>
                <w:sz w:val="18"/>
                <w:szCs w:val="20"/>
                <w:lang w:val="en-GB"/>
              </w:rPr>
            </w:pPr>
          </w:p>
          <w:p w14:paraId="5468AB68" w14:textId="77777777" w:rsidR="00211AA8" w:rsidRPr="008B3D53" w:rsidRDefault="00211AA8" w:rsidP="0063261B">
            <w:pPr>
              <w:numPr>
                <w:ilvl w:val="0"/>
                <w:numId w:val="25"/>
              </w:numPr>
              <w:jc w:val="both"/>
              <w:rPr>
                <w:rFonts w:ascii="Arial" w:hAnsi="Arial" w:cs="Arial"/>
                <w:b/>
                <w:bCs/>
                <w:sz w:val="20"/>
                <w:szCs w:val="20"/>
                <w:u w:val="single"/>
              </w:rPr>
            </w:pPr>
            <w:r>
              <w:rPr>
                <w:rFonts w:ascii="Arial" w:hAnsi="Arial" w:cs="Arial"/>
                <w:b/>
                <w:bCs/>
                <w:sz w:val="20"/>
                <w:szCs w:val="20"/>
                <w:u w:val="single"/>
              </w:rPr>
              <w:t>Needs Assessment Workshop</w:t>
            </w:r>
            <w:r w:rsidRPr="008B3D53">
              <w:rPr>
                <w:rFonts w:ascii="Arial" w:hAnsi="Arial" w:cs="Arial"/>
                <w:b/>
                <w:bCs/>
                <w:sz w:val="20"/>
                <w:szCs w:val="20"/>
                <w:u w:val="single"/>
              </w:rPr>
              <w:t>:</w:t>
            </w:r>
          </w:p>
          <w:p w14:paraId="4E84A998" w14:textId="77777777" w:rsidR="00211AA8" w:rsidRDefault="00211AA8" w:rsidP="0063261B">
            <w:pPr>
              <w:rPr>
                <w:rFonts w:ascii="Arial" w:hAnsi="Arial" w:cs="Arial"/>
                <w:i/>
                <w:iCs/>
                <w:color w:val="FF0000"/>
                <w:sz w:val="18"/>
                <w:szCs w:val="20"/>
                <w:lang w:val="en-GB"/>
              </w:rPr>
            </w:pPr>
          </w:p>
          <w:p w14:paraId="526B0CE0" w14:textId="77777777" w:rsidR="00211AA8" w:rsidRPr="008B3D53" w:rsidRDefault="00211AA8" w:rsidP="0063261B">
            <w:pPr>
              <w:rPr>
                <w:rFonts w:ascii="Arial" w:hAnsi="Arial" w:cs="Arial"/>
                <w:sz w:val="20"/>
                <w:szCs w:val="20"/>
                <w:lang w:val="en-GB"/>
              </w:rPr>
            </w:pPr>
            <w:r>
              <w:rPr>
                <w:rFonts w:ascii="Arial" w:hAnsi="Arial" w:cs="Arial"/>
                <w:sz w:val="20"/>
                <w:szCs w:val="20"/>
                <w:lang w:val="en-GB"/>
              </w:rPr>
              <w:t xml:space="preserve">A </w:t>
            </w:r>
            <w:r w:rsidRPr="008B3D53">
              <w:rPr>
                <w:rFonts w:ascii="Arial" w:hAnsi="Arial" w:cs="Arial"/>
                <w:sz w:val="20"/>
                <w:szCs w:val="20"/>
                <w:lang w:val="en-GB"/>
              </w:rPr>
              <w:t xml:space="preserve">Needs Assessment </w:t>
            </w:r>
            <w:r>
              <w:rPr>
                <w:rFonts w:ascii="Arial" w:hAnsi="Arial" w:cs="Arial"/>
                <w:sz w:val="20"/>
                <w:szCs w:val="20"/>
                <w:lang w:val="en-GB"/>
              </w:rPr>
              <w:t>Workshop</w:t>
            </w:r>
            <w:r w:rsidRPr="008B3D53">
              <w:rPr>
                <w:rFonts w:ascii="Arial" w:hAnsi="Arial" w:cs="Arial"/>
                <w:sz w:val="20"/>
                <w:szCs w:val="20"/>
                <w:lang w:val="en-GB"/>
              </w:rPr>
              <w:t xml:space="preserve"> is </w:t>
            </w:r>
            <w:r>
              <w:rPr>
                <w:rFonts w:ascii="Arial" w:hAnsi="Arial" w:cs="Arial"/>
                <w:sz w:val="20"/>
                <w:szCs w:val="20"/>
                <w:lang w:val="en-GB"/>
              </w:rPr>
              <w:t>expected</w:t>
            </w:r>
            <w:r w:rsidRPr="008B3D53">
              <w:rPr>
                <w:rFonts w:ascii="Arial" w:hAnsi="Arial" w:cs="Arial"/>
                <w:sz w:val="20"/>
                <w:szCs w:val="20"/>
                <w:lang w:val="en-GB"/>
              </w:rPr>
              <w:t xml:space="preserve"> to be conducted in </w:t>
            </w:r>
            <w:r>
              <w:rPr>
                <w:rFonts w:ascii="Arial" w:hAnsi="Arial" w:cs="Arial"/>
                <w:sz w:val="20"/>
                <w:szCs w:val="20"/>
                <w:lang w:val="en-GB"/>
              </w:rPr>
              <w:t>the fourth quarter of</w:t>
            </w:r>
            <w:r w:rsidRPr="008B3D53">
              <w:rPr>
                <w:rFonts w:ascii="Arial" w:hAnsi="Arial" w:cs="Arial"/>
                <w:sz w:val="20"/>
                <w:szCs w:val="20"/>
                <w:lang w:val="en-GB"/>
              </w:rPr>
              <w:t xml:space="preserve"> 2019</w:t>
            </w:r>
            <w:r>
              <w:rPr>
                <w:rFonts w:ascii="Arial" w:hAnsi="Arial" w:cs="Arial"/>
                <w:sz w:val="20"/>
                <w:szCs w:val="20"/>
                <w:lang w:val="en-GB"/>
              </w:rPr>
              <w:t>, from which a programme of capacity building workshops can be created</w:t>
            </w:r>
            <w:r w:rsidRPr="008B3D53">
              <w:rPr>
                <w:rFonts w:ascii="Arial" w:hAnsi="Arial" w:cs="Arial"/>
                <w:sz w:val="20"/>
                <w:szCs w:val="20"/>
                <w:lang w:val="en-GB"/>
              </w:rPr>
              <w:t>. I</w:t>
            </w:r>
            <w:r>
              <w:rPr>
                <w:rFonts w:ascii="Arial" w:hAnsi="Arial" w:cs="Arial"/>
                <w:sz w:val="20"/>
                <w:szCs w:val="20"/>
                <w:lang w:val="en-GB"/>
              </w:rPr>
              <w:t>n May 2018</w:t>
            </w:r>
            <w:r w:rsidRPr="008B3D53">
              <w:rPr>
                <w:rFonts w:ascii="Arial" w:hAnsi="Arial" w:cs="Arial"/>
                <w:sz w:val="20"/>
                <w:szCs w:val="20"/>
                <w:lang w:val="en-GB"/>
              </w:rPr>
              <w:t>,</w:t>
            </w:r>
            <w:r>
              <w:rPr>
                <w:rFonts w:ascii="Arial" w:hAnsi="Arial" w:cs="Arial"/>
                <w:sz w:val="20"/>
                <w:szCs w:val="20"/>
                <w:lang w:val="en-GB"/>
              </w:rPr>
              <w:t xml:space="preserve"> the</w:t>
            </w:r>
            <w:r w:rsidRPr="008B3D53">
              <w:rPr>
                <w:rFonts w:ascii="Arial" w:hAnsi="Arial" w:cs="Arial"/>
                <w:sz w:val="20"/>
                <w:szCs w:val="20"/>
                <w:lang w:val="en-GB"/>
              </w:rPr>
              <w:t xml:space="preserve"> IUCN </w:t>
            </w:r>
            <w:r>
              <w:rPr>
                <w:rFonts w:ascii="Arial" w:hAnsi="Arial" w:cs="Arial"/>
                <w:sz w:val="20"/>
                <w:szCs w:val="20"/>
                <w:lang w:val="en-GB"/>
              </w:rPr>
              <w:t xml:space="preserve">met with the MoHE in order to review the urgent training needs of the Ministry in order to ensure progress with the Project. </w:t>
            </w:r>
            <w:r w:rsidRPr="008B3D53">
              <w:rPr>
                <w:rFonts w:ascii="Arial" w:hAnsi="Arial" w:cs="Arial"/>
                <w:sz w:val="20"/>
                <w:szCs w:val="20"/>
                <w:lang w:val="en-GB"/>
              </w:rPr>
              <w:t>The training</w:t>
            </w:r>
            <w:r>
              <w:rPr>
                <w:rFonts w:ascii="Arial" w:hAnsi="Arial" w:cs="Arial"/>
                <w:sz w:val="20"/>
                <w:szCs w:val="20"/>
                <w:lang w:val="en-GB"/>
              </w:rPr>
              <w:t xml:space="preserve"> areas</w:t>
            </w:r>
            <w:r w:rsidRPr="008B3D53">
              <w:rPr>
                <w:rFonts w:ascii="Arial" w:hAnsi="Arial" w:cs="Arial"/>
                <w:sz w:val="20"/>
                <w:szCs w:val="20"/>
                <w:lang w:val="en-GB"/>
              </w:rPr>
              <w:t xml:space="preserve"> </w:t>
            </w:r>
            <w:r>
              <w:rPr>
                <w:rFonts w:ascii="Arial" w:hAnsi="Arial" w:cs="Arial"/>
                <w:sz w:val="20"/>
                <w:szCs w:val="20"/>
                <w:lang w:val="en-GB"/>
              </w:rPr>
              <w:t>that were identified as necessary were</w:t>
            </w:r>
            <w:r w:rsidRPr="008B3D53">
              <w:rPr>
                <w:rFonts w:ascii="Arial" w:hAnsi="Arial" w:cs="Arial"/>
                <w:sz w:val="20"/>
                <w:szCs w:val="20"/>
                <w:lang w:val="en-GB"/>
              </w:rPr>
              <w:t>:</w:t>
            </w:r>
          </w:p>
          <w:p w14:paraId="6FD9D35A" w14:textId="77777777" w:rsidR="00211AA8" w:rsidRPr="009F34D8" w:rsidRDefault="00211AA8" w:rsidP="0063261B">
            <w:pPr>
              <w:numPr>
                <w:ilvl w:val="0"/>
                <w:numId w:val="29"/>
              </w:numPr>
              <w:jc w:val="both"/>
              <w:rPr>
                <w:rFonts w:ascii="Arial" w:hAnsi="Arial" w:cs="Arial"/>
                <w:sz w:val="20"/>
                <w:szCs w:val="20"/>
              </w:rPr>
            </w:pPr>
            <w:r w:rsidRPr="009F34D8">
              <w:rPr>
                <w:rFonts w:ascii="Arial" w:hAnsi="Arial" w:cs="Arial"/>
                <w:sz w:val="20"/>
                <w:szCs w:val="20"/>
              </w:rPr>
              <w:t>Management of protected areas and institutional coordination</w:t>
            </w:r>
          </w:p>
          <w:p w14:paraId="128E05B4" w14:textId="77777777" w:rsidR="00211AA8" w:rsidRPr="009F34D8" w:rsidRDefault="00211AA8" w:rsidP="0063261B">
            <w:pPr>
              <w:numPr>
                <w:ilvl w:val="0"/>
                <w:numId w:val="29"/>
              </w:numPr>
              <w:jc w:val="both"/>
              <w:rPr>
                <w:rFonts w:ascii="Arial" w:hAnsi="Arial" w:cs="Arial"/>
                <w:sz w:val="20"/>
                <w:szCs w:val="20"/>
              </w:rPr>
            </w:pPr>
            <w:r w:rsidRPr="009F34D8">
              <w:rPr>
                <w:rFonts w:ascii="Arial" w:hAnsi="Arial" w:cs="Arial"/>
                <w:sz w:val="20"/>
                <w:szCs w:val="20"/>
              </w:rPr>
              <w:t>Monitoring and evaluation</w:t>
            </w:r>
          </w:p>
          <w:p w14:paraId="6D7D9458" w14:textId="77777777" w:rsidR="00211AA8" w:rsidRPr="009F34D8" w:rsidRDefault="00211AA8" w:rsidP="0063261B">
            <w:pPr>
              <w:numPr>
                <w:ilvl w:val="0"/>
                <w:numId w:val="29"/>
              </w:numPr>
              <w:jc w:val="both"/>
              <w:rPr>
                <w:rFonts w:ascii="Arial" w:hAnsi="Arial" w:cs="Arial"/>
                <w:sz w:val="20"/>
                <w:szCs w:val="20"/>
              </w:rPr>
            </w:pPr>
            <w:r w:rsidRPr="009F34D8">
              <w:rPr>
                <w:rFonts w:ascii="Arial" w:hAnsi="Arial" w:cs="Arial"/>
                <w:sz w:val="20"/>
                <w:szCs w:val="20"/>
              </w:rPr>
              <w:t xml:space="preserve">The </w:t>
            </w:r>
            <w:r>
              <w:rPr>
                <w:rFonts w:ascii="Arial" w:hAnsi="Arial" w:cs="Arial"/>
                <w:sz w:val="20"/>
                <w:szCs w:val="20"/>
              </w:rPr>
              <w:t>R</w:t>
            </w:r>
            <w:r w:rsidRPr="009F34D8">
              <w:rPr>
                <w:rFonts w:ascii="Arial" w:hAnsi="Arial" w:cs="Arial"/>
                <w:sz w:val="20"/>
                <w:szCs w:val="20"/>
              </w:rPr>
              <w:t xml:space="preserve">ed </w:t>
            </w:r>
            <w:r>
              <w:rPr>
                <w:rFonts w:ascii="Arial" w:hAnsi="Arial" w:cs="Arial"/>
                <w:sz w:val="20"/>
                <w:szCs w:val="20"/>
              </w:rPr>
              <w:t>L</w:t>
            </w:r>
            <w:r w:rsidRPr="009F34D8">
              <w:rPr>
                <w:rFonts w:ascii="Arial" w:hAnsi="Arial" w:cs="Arial"/>
                <w:sz w:val="20"/>
                <w:szCs w:val="20"/>
              </w:rPr>
              <w:t>ist</w:t>
            </w:r>
          </w:p>
          <w:p w14:paraId="05B0D887" w14:textId="77777777" w:rsidR="00211AA8" w:rsidRPr="009F34D8" w:rsidRDefault="00211AA8" w:rsidP="0063261B">
            <w:pPr>
              <w:numPr>
                <w:ilvl w:val="0"/>
                <w:numId w:val="29"/>
              </w:numPr>
              <w:jc w:val="both"/>
              <w:rPr>
                <w:rFonts w:ascii="Arial" w:hAnsi="Arial" w:cs="Arial"/>
                <w:sz w:val="20"/>
                <w:szCs w:val="20"/>
              </w:rPr>
            </w:pPr>
            <w:r w:rsidRPr="009F34D8">
              <w:rPr>
                <w:rFonts w:ascii="Arial" w:hAnsi="Arial" w:cs="Arial"/>
                <w:sz w:val="20"/>
                <w:szCs w:val="20"/>
              </w:rPr>
              <w:t>Classification of birds, plant species, aquatic animals and threatened species</w:t>
            </w:r>
          </w:p>
          <w:p w14:paraId="6C6F5D86" w14:textId="77777777" w:rsidR="00211AA8" w:rsidRPr="009F34D8" w:rsidRDefault="00211AA8" w:rsidP="0063261B">
            <w:pPr>
              <w:numPr>
                <w:ilvl w:val="0"/>
                <w:numId w:val="29"/>
              </w:numPr>
              <w:jc w:val="both"/>
              <w:rPr>
                <w:rFonts w:ascii="Arial" w:hAnsi="Arial" w:cs="Arial"/>
                <w:sz w:val="20"/>
                <w:szCs w:val="20"/>
              </w:rPr>
            </w:pPr>
            <w:r w:rsidRPr="009F34D8">
              <w:rPr>
                <w:rFonts w:ascii="Arial" w:hAnsi="Arial" w:cs="Arial"/>
                <w:sz w:val="20"/>
                <w:szCs w:val="20"/>
              </w:rPr>
              <w:t xml:space="preserve">The impact of activities on protected areas and mechanism of granting environmental agreements / legislation and environmental impact </w:t>
            </w:r>
          </w:p>
          <w:p w14:paraId="0763DD83" w14:textId="77777777" w:rsidR="00211AA8" w:rsidRDefault="00211AA8" w:rsidP="0063261B">
            <w:pPr>
              <w:numPr>
                <w:ilvl w:val="0"/>
                <w:numId w:val="29"/>
              </w:numPr>
              <w:jc w:val="both"/>
              <w:rPr>
                <w:rFonts w:ascii="Arial" w:hAnsi="Arial" w:cs="Arial"/>
                <w:sz w:val="20"/>
                <w:szCs w:val="20"/>
              </w:rPr>
            </w:pPr>
            <w:r w:rsidRPr="009F34D8">
              <w:rPr>
                <w:rFonts w:ascii="Arial" w:hAnsi="Arial" w:cs="Arial"/>
                <w:sz w:val="20"/>
                <w:szCs w:val="20"/>
              </w:rPr>
              <w:t>Training on environmental impact assessment / biodiversity</w:t>
            </w:r>
          </w:p>
          <w:p w14:paraId="001DAE88" w14:textId="77777777" w:rsidR="008B3D53" w:rsidRDefault="008B3D53" w:rsidP="0063261B">
            <w:pPr>
              <w:rPr>
                <w:rFonts w:ascii="Arial" w:hAnsi="Arial" w:cs="Arial"/>
                <w:i/>
                <w:iCs/>
                <w:color w:val="FF0000"/>
                <w:sz w:val="18"/>
                <w:szCs w:val="20"/>
              </w:rPr>
            </w:pPr>
          </w:p>
          <w:p w14:paraId="0DBD4651" w14:textId="77777777" w:rsidR="008B3D53" w:rsidRPr="008B3D53" w:rsidRDefault="008B3D53" w:rsidP="0063261B">
            <w:pPr>
              <w:numPr>
                <w:ilvl w:val="0"/>
                <w:numId w:val="25"/>
              </w:numPr>
              <w:jc w:val="both"/>
              <w:rPr>
                <w:rFonts w:ascii="Arial" w:hAnsi="Arial" w:cs="Arial"/>
                <w:b/>
                <w:bCs/>
                <w:sz w:val="20"/>
                <w:szCs w:val="20"/>
                <w:u w:val="single"/>
              </w:rPr>
            </w:pPr>
            <w:r w:rsidRPr="008B3D53">
              <w:rPr>
                <w:rFonts w:ascii="Arial" w:hAnsi="Arial" w:cs="Arial"/>
                <w:b/>
                <w:bCs/>
                <w:sz w:val="20"/>
                <w:szCs w:val="20"/>
                <w:u w:val="single"/>
              </w:rPr>
              <w:t>Contracting:</w:t>
            </w:r>
          </w:p>
          <w:p w14:paraId="313F39AA" w14:textId="77777777" w:rsidR="008B3D53" w:rsidRDefault="008B3D53" w:rsidP="0063261B">
            <w:pPr>
              <w:rPr>
                <w:rFonts w:ascii="Arial" w:hAnsi="Arial" w:cs="Arial"/>
                <w:i/>
                <w:iCs/>
                <w:color w:val="FF0000"/>
                <w:sz w:val="18"/>
                <w:szCs w:val="20"/>
              </w:rPr>
            </w:pPr>
          </w:p>
          <w:p w14:paraId="6194055B" w14:textId="53D0E5AC" w:rsidR="00211AA8" w:rsidRDefault="00E777AD" w:rsidP="0063261B">
            <w:pPr>
              <w:pStyle w:val="ListParagraph"/>
              <w:numPr>
                <w:ilvl w:val="0"/>
                <w:numId w:val="29"/>
              </w:numPr>
              <w:jc w:val="both"/>
              <w:rPr>
                <w:rFonts w:ascii="Arial" w:hAnsi="Arial" w:cs="Arial"/>
                <w:sz w:val="20"/>
                <w:szCs w:val="20"/>
              </w:rPr>
            </w:pPr>
            <w:r>
              <w:rPr>
                <w:rFonts w:ascii="Arial" w:hAnsi="Arial" w:cs="Arial"/>
                <w:sz w:val="20"/>
                <w:szCs w:val="20"/>
              </w:rPr>
              <w:t xml:space="preserve">UNEP’s </w:t>
            </w:r>
            <w:r w:rsidRPr="008B3D53">
              <w:rPr>
                <w:rFonts w:ascii="Arial" w:hAnsi="Arial" w:cs="Arial"/>
                <w:sz w:val="20"/>
                <w:szCs w:val="20"/>
              </w:rPr>
              <w:t xml:space="preserve">West Asia Office </w:t>
            </w:r>
            <w:r w:rsidR="00211AA8" w:rsidRPr="008B3D53">
              <w:rPr>
                <w:rFonts w:ascii="Arial" w:hAnsi="Arial" w:cs="Arial"/>
                <w:sz w:val="20"/>
                <w:szCs w:val="20"/>
              </w:rPr>
              <w:t xml:space="preserve">recruited </w:t>
            </w:r>
            <w:r w:rsidR="00211AA8">
              <w:rPr>
                <w:rFonts w:ascii="Arial" w:hAnsi="Arial" w:cs="Arial"/>
                <w:sz w:val="20"/>
                <w:szCs w:val="20"/>
              </w:rPr>
              <w:t>a</w:t>
            </w:r>
            <w:r w:rsidR="00211AA8" w:rsidRPr="008B3D53">
              <w:rPr>
                <w:rFonts w:ascii="Arial" w:hAnsi="Arial" w:cs="Arial"/>
                <w:sz w:val="20"/>
                <w:szCs w:val="20"/>
              </w:rPr>
              <w:t xml:space="preserve"> National Project Officer to be based in the Ministry of </w:t>
            </w:r>
            <w:r w:rsidR="00211AA8">
              <w:rPr>
                <w:rFonts w:ascii="Arial" w:hAnsi="Arial" w:cs="Arial"/>
                <w:sz w:val="20"/>
                <w:szCs w:val="20"/>
              </w:rPr>
              <w:t xml:space="preserve">Health and </w:t>
            </w:r>
            <w:r w:rsidR="00211AA8" w:rsidRPr="008B3D53">
              <w:rPr>
                <w:rFonts w:ascii="Arial" w:hAnsi="Arial" w:cs="Arial"/>
                <w:sz w:val="20"/>
                <w:szCs w:val="20"/>
              </w:rPr>
              <w:t>Environment, Iraq</w:t>
            </w:r>
            <w:r>
              <w:rPr>
                <w:rFonts w:ascii="Arial" w:hAnsi="Arial" w:cs="Arial"/>
                <w:sz w:val="20"/>
                <w:szCs w:val="20"/>
              </w:rPr>
              <w:t>; it</w:t>
            </w:r>
            <w:r w:rsidR="00211AA8" w:rsidRPr="008B3D53">
              <w:rPr>
                <w:rFonts w:ascii="Arial" w:hAnsi="Arial" w:cs="Arial"/>
                <w:sz w:val="20"/>
                <w:szCs w:val="20"/>
              </w:rPr>
              <w:t xml:space="preserve"> developed </w:t>
            </w:r>
            <w:r w:rsidR="00211AA8">
              <w:rPr>
                <w:rFonts w:ascii="Arial" w:hAnsi="Arial" w:cs="Arial"/>
                <w:sz w:val="20"/>
                <w:szCs w:val="20"/>
              </w:rPr>
              <w:t>a</w:t>
            </w:r>
            <w:r w:rsidR="00211AA8" w:rsidRPr="008B3D53">
              <w:rPr>
                <w:rFonts w:ascii="Arial" w:hAnsi="Arial" w:cs="Arial"/>
                <w:sz w:val="20"/>
                <w:szCs w:val="20"/>
              </w:rPr>
              <w:t xml:space="preserve"> detailed job description, processed the job announcement and recruited the national officer through competitive selection. The </w:t>
            </w:r>
            <w:r w:rsidR="00211AA8">
              <w:rPr>
                <w:rFonts w:ascii="Arial" w:hAnsi="Arial" w:cs="Arial"/>
                <w:sz w:val="20"/>
                <w:szCs w:val="20"/>
              </w:rPr>
              <w:t>selected candidate was offered the position on 20</w:t>
            </w:r>
            <w:r w:rsidR="00211AA8" w:rsidRPr="00EE27A2">
              <w:rPr>
                <w:rFonts w:ascii="Arial" w:hAnsi="Arial" w:cs="Arial"/>
                <w:sz w:val="20"/>
                <w:szCs w:val="20"/>
                <w:vertAlign w:val="superscript"/>
              </w:rPr>
              <w:t>th</w:t>
            </w:r>
            <w:r w:rsidR="00211AA8">
              <w:rPr>
                <w:rFonts w:ascii="Arial" w:hAnsi="Arial" w:cs="Arial"/>
                <w:sz w:val="20"/>
                <w:szCs w:val="20"/>
              </w:rPr>
              <w:t xml:space="preserve"> October 2018 and began their duties on 20</w:t>
            </w:r>
            <w:r w:rsidR="00211AA8" w:rsidRPr="00EE27A2">
              <w:rPr>
                <w:rFonts w:ascii="Arial" w:hAnsi="Arial" w:cs="Arial"/>
                <w:sz w:val="20"/>
                <w:szCs w:val="20"/>
                <w:vertAlign w:val="superscript"/>
              </w:rPr>
              <w:t>th</w:t>
            </w:r>
            <w:r w:rsidR="00211AA8">
              <w:rPr>
                <w:rFonts w:ascii="Arial" w:hAnsi="Arial" w:cs="Arial"/>
                <w:sz w:val="20"/>
                <w:szCs w:val="20"/>
              </w:rPr>
              <w:t xml:space="preserve"> December 2018. </w:t>
            </w:r>
          </w:p>
          <w:p w14:paraId="069E54DF" w14:textId="77777777" w:rsidR="00211AA8" w:rsidRPr="008B3D53" w:rsidRDefault="00211AA8" w:rsidP="0063261B">
            <w:pPr>
              <w:pStyle w:val="ListParagraph"/>
              <w:numPr>
                <w:ilvl w:val="0"/>
                <w:numId w:val="29"/>
              </w:numPr>
              <w:jc w:val="both"/>
              <w:rPr>
                <w:rFonts w:ascii="Arial" w:hAnsi="Arial" w:cs="Arial"/>
                <w:sz w:val="20"/>
                <w:szCs w:val="20"/>
              </w:rPr>
            </w:pPr>
            <w:r w:rsidRPr="008B3D53">
              <w:rPr>
                <w:rFonts w:ascii="Arial" w:hAnsi="Arial" w:cs="Arial"/>
                <w:sz w:val="20"/>
                <w:szCs w:val="20"/>
              </w:rPr>
              <w:t xml:space="preserve">IUCN contracted an International </w:t>
            </w:r>
            <w:r>
              <w:rPr>
                <w:rFonts w:ascii="Arial" w:hAnsi="Arial" w:cs="Arial"/>
                <w:sz w:val="20"/>
                <w:szCs w:val="20"/>
              </w:rPr>
              <w:t>C</w:t>
            </w:r>
            <w:r w:rsidRPr="008B3D53">
              <w:rPr>
                <w:rFonts w:ascii="Arial" w:hAnsi="Arial" w:cs="Arial"/>
                <w:sz w:val="20"/>
                <w:szCs w:val="20"/>
              </w:rPr>
              <w:t>onsultant to design</w:t>
            </w:r>
            <w:r>
              <w:rPr>
                <w:rFonts w:ascii="Arial" w:hAnsi="Arial" w:cs="Arial"/>
                <w:sz w:val="20"/>
                <w:szCs w:val="20"/>
              </w:rPr>
              <w:t xml:space="preserve"> the establishment of a</w:t>
            </w:r>
            <w:r w:rsidRPr="008B3D53">
              <w:rPr>
                <w:rFonts w:ascii="Arial" w:hAnsi="Arial" w:cs="Arial"/>
                <w:sz w:val="20"/>
                <w:szCs w:val="20"/>
              </w:rPr>
              <w:t xml:space="preserve"> PAN</w:t>
            </w:r>
            <w:r>
              <w:rPr>
                <w:rFonts w:ascii="Arial" w:hAnsi="Arial" w:cs="Arial"/>
                <w:sz w:val="20"/>
                <w:szCs w:val="20"/>
              </w:rPr>
              <w:t xml:space="preserve"> within Iraq.</w:t>
            </w:r>
          </w:p>
          <w:p w14:paraId="032A9634" w14:textId="77777777" w:rsidR="00211AA8" w:rsidRPr="008B3D53" w:rsidRDefault="00211AA8" w:rsidP="0063261B">
            <w:pPr>
              <w:pStyle w:val="ListParagraph"/>
              <w:numPr>
                <w:ilvl w:val="0"/>
                <w:numId w:val="29"/>
              </w:numPr>
              <w:jc w:val="both"/>
              <w:rPr>
                <w:rFonts w:ascii="Arial" w:hAnsi="Arial" w:cs="Arial"/>
                <w:sz w:val="20"/>
                <w:szCs w:val="20"/>
              </w:rPr>
            </w:pPr>
            <w:r w:rsidRPr="008B3D53">
              <w:rPr>
                <w:rFonts w:ascii="Arial" w:hAnsi="Arial" w:cs="Arial"/>
                <w:sz w:val="20"/>
                <w:szCs w:val="20"/>
              </w:rPr>
              <w:t xml:space="preserve">IUCN </w:t>
            </w:r>
            <w:r>
              <w:rPr>
                <w:rFonts w:ascii="Arial" w:hAnsi="Arial" w:cs="Arial"/>
                <w:sz w:val="20"/>
                <w:szCs w:val="20"/>
              </w:rPr>
              <w:t xml:space="preserve">additionally </w:t>
            </w:r>
            <w:r w:rsidRPr="008B3D53">
              <w:rPr>
                <w:rFonts w:ascii="Arial" w:hAnsi="Arial" w:cs="Arial"/>
                <w:sz w:val="20"/>
                <w:szCs w:val="20"/>
              </w:rPr>
              <w:t xml:space="preserve">contracted two </w:t>
            </w:r>
            <w:r>
              <w:rPr>
                <w:rFonts w:ascii="Arial" w:hAnsi="Arial" w:cs="Arial"/>
                <w:sz w:val="20"/>
                <w:szCs w:val="20"/>
              </w:rPr>
              <w:t>N</w:t>
            </w:r>
            <w:r w:rsidRPr="008B3D53">
              <w:rPr>
                <w:rFonts w:ascii="Arial" w:hAnsi="Arial" w:cs="Arial"/>
                <w:sz w:val="20"/>
                <w:szCs w:val="20"/>
              </w:rPr>
              <w:t xml:space="preserve">ational </w:t>
            </w:r>
            <w:r>
              <w:rPr>
                <w:rFonts w:ascii="Arial" w:hAnsi="Arial" w:cs="Arial"/>
                <w:sz w:val="20"/>
                <w:szCs w:val="20"/>
              </w:rPr>
              <w:t>C</w:t>
            </w:r>
            <w:r w:rsidRPr="008B3D53">
              <w:rPr>
                <w:rFonts w:ascii="Arial" w:hAnsi="Arial" w:cs="Arial"/>
                <w:sz w:val="20"/>
                <w:szCs w:val="20"/>
              </w:rPr>
              <w:t>onsultants</w:t>
            </w:r>
            <w:r>
              <w:rPr>
                <w:rFonts w:ascii="Arial" w:hAnsi="Arial" w:cs="Arial"/>
                <w:sz w:val="20"/>
                <w:szCs w:val="20"/>
              </w:rPr>
              <w:t xml:space="preserve">. One was recruited to conduct field studies in the relevant areas whilst the other was tasked with preparing GIS maps and layers. </w:t>
            </w:r>
          </w:p>
          <w:p w14:paraId="680BC187" w14:textId="77777777" w:rsidR="008B3D53" w:rsidRPr="008B3D53" w:rsidRDefault="008B3D53" w:rsidP="0063261B">
            <w:pPr>
              <w:pStyle w:val="ListParagraph"/>
              <w:jc w:val="both"/>
              <w:rPr>
                <w:rFonts w:ascii="Arial" w:hAnsi="Arial" w:cs="Arial"/>
                <w:sz w:val="20"/>
                <w:szCs w:val="20"/>
              </w:rPr>
            </w:pPr>
          </w:p>
          <w:p w14:paraId="260C4E82" w14:textId="77777777" w:rsidR="009F7336" w:rsidRDefault="009F7336" w:rsidP="0063261B">
            <w:pPr>
              <w:numPr>
                <w:ilvl w:val="0"/>
                <w:numId w:val="25"/>
              </w:numPr>
              <w:jc w:val="both"/>
              <w:rPr>
                <w:rFonts w:ascii="Arial" w:hAnsi="Arial" w:cs="Arial"/>
                <w:b/>
                <w:bCs/>
                <w:sz w:val="20"/>
                <w:szCs w:val="20"/>
                <w:u w:val="single"/>
              </w:rPr>
            </w:pPr>
            <w:r w:rsidRPr="009F34D8">
              <w:rPr>
                <w:rFonts w:ascii="Arial" w:hAnsi="Arial" w:cs="Arial"/>
                <w:b/>
                <w:bCs/>
                <w:sz w:val="20"/>
                <w:szCs w:val="20"/>
                <w:u w:val="single"/>
              </w:rPr>
              <w:t xml:space="preserve">Project Steering Committee (PSC) </w:t>
            </w:r>
            <w:r>
              <w:rPr>
                <w:rFonts w:ascii="Arial" w:hAnsi="Arial" w:cs="Arial"/>
                <w:b/>
                <w:bCs/>
                <w:sz w:val="20"/>
                <w:szCs w:val="20"/>
                <w:u w:val="single"/>
              </w:rPr>
              <w:t>Meeting</w:t>
            </w:r>
          </w:p>
          <w:p w14:paraId="412C8B5F" w14:textId="77777777" w:rsidR="009F7336" w:rsidRPr="009F34D8" w:rsidRDefault="009F7336" w:rsidP="0063261B">
            <w:pPr>
              <w:ind w:left="720"/>
              <w:jc w:val="both"/>
              <w:rPr>
                <w:rFonts w:ascii="Arial" w:hAnsi="Arial" w:cs="Arial"/>
                <w:b/>
                <w:bCs/>
                <w:sz w:val="20"/>
                <w:szCs w:val="20"/>
                <w:u w:val="single"/>
              </w:rPr>
            </w:pPr>
          </w:p>
          <w:p w14:paraId="64EB938D" w14:textId="14789AB8" w:rsidR="00211AA8" w:rsidRPr="009F34D8" w:rsidRDefault="00211AA8" w:rsidP="0063261B">
            <w:pPr>
              <w:ind w:left="360"/>
              <w:jc w:val="both"/>
              <w:rPr>
                <w:rFonts w:ascii="Arial" w:hAnsi="Arial" w:cs="Arial"/>
                <w:sz w:val="20"/>
                <w:szCs w:val="20"/>
              </w:rPr>
            </w:pPr>
            <w:r>
              <w:rPr>
                <w:rFonts w:ascii="Arial" w:hAnsi="Arial" w:cs="Arial"/>
                <w:sz w:val="20"/>
                <w:szCs w:val="20"/>
              </w:rPr>
              <w:t xml:space="preserve">In close coordination with MoHE, UNEP </w:t>
            </w:r>
            <w:r w:rsidR="00E777AD">
              <w:rPr>
                <w:rFonts w:ascii="Arial" w:hAnsi="Arial" w:cs="Arial"/>
                <w:sz w:val="20"/>
                <w:szCs w:val="20"/>
              </w:rPr>
              <w:t xml:space="preserve">West Asia Office </w:t>
            </w:r>
            <w:r>
              <w:rPr>
                <w:rFonts w:ascii="Arial" w:hAnsi="Arial" w:cs="Arial"/>
                <w:sz w:val="20"/>
                <w:szCs w:val="20"/>
              </w:rPr>
              <w:t xml:space="preserve">has organized the first meeting for the </w:t>
            </w:r>
            <w:r w:rsidRPr="009F34D8">
              <w:rPr>
                <w:rFonts w:ascii="Arial" w:hAnsi="Arial" w:cs="Arial"/>
                <w:sz w:val="20"/>
                <w:szCs w:val="20"/>
              </w:rPr>
              <w:t xml:space="preserve">Project Steering Committee </w:t>
            </w:r>
            <w:r>
              <w:rPr>
                <w:rFonts w:ascii="Arial" w:hAnsi="Arial" w:cs="Arial"/>
                <w:sz w:val="20"/>
                <w:szCs w:val="20"/>
              </w:rPr>
              <w:t>(PSC) to be held in Baghdad, Iraq on the 23-24 July 2019</w:t>
            </w:r>
            <w:r w:rsidRPr="009F34D8">
              <w:rPr>
                <w:rFonts w:ascii="Arial" w:hAnsi="Arial" w:cs="Arial"/>
                <w:sz w:val="20"/>
                <w:szCs w:val="20"/>
              </w:rPr>
              <w:t>.</w:t>
            </w:r>
            <w:r>
              <w:rPr>
                <w:rFonts w:ascii="Arial" w:hAnsi="Arial" w:cs="Arial"/>
                <w:sz w:val="20"/>
                <w:szCs w:val="20"/>
              </w:rPr>
              <w:t xml:space="preserve"> Representatives of the related Iraqi ministries such as the Ministry of </w:t>
            </w:r>
            <w:r>
              <w:rPr>
                <w:rFonts w:ascii="Arial" w:hAnsi="Arial" w:cs="Arial"/>
                <w:sz w:val="20"/>
                <w:szCs w:val="20"/>
                <w:lang w:val="en-GB"/>
              </w:rPr>
              <w:t>Oil, the Ministry of Water Resources, and the Ministry of Agriculture</w:t>
            </w:r>
            <w:r>
              <w:rPr>
                <w:rFonts w:ascii="Arial" w:hAnsi="Arial" w:cs="Arial"/>
                <w:sz w:val="20"/>
                <w:szCs w:val="20"/>
              </w:rPr>
              <w:t xml:space="preserve"> will be involved in the meeting. The meeting will include an overview of the PAN project and will review the progress that has been achieved throughout the 1</w:t>
            </w:r>
            <w:r w:rsidRPr="000F291D">
              <w:rPr>
                <w:rFonts w:ascii="Arial" w:hAnsi="Arial" w:cs="Arial"/>
                <w:sz w:val="20"/>
                <w:szCs w:val="20"/>
                <w:vertAlign w:val="superscript"/>
              </w:rPr>
              <w:t>st</w:t>
            </w:r>
            <w:r>
              <w:rPr>
                <w:rFonts w:ascii="Arial" w:hAnsi="Arial" w:cs="Arial"/>
                <w:sz w:val="20"/>
                <w:szCs w:val="20"/>
              </w:rPr>
              <w:t xml:space="preserve"> Year of the project. Additionally, the MoHE will present a brief on the field surveys that were conducted in March 2019 in Dalmaj and Teeb, along with the results of this visit and lessons learned. Furthermore, the d</w:t>
            </w:r>
            <w:r w:rsidRPr="000F291D">
              <w:rPr>
                <w:rFonts w:ascii="Arial" w:hAnsi="Arial" w:cs="Arial"/>
                <w:sz w:val="20"/>
                <w:szCs w:val="20"/>
              </w:rPr>
              <w:t>eliverables, activities and milestones</w:t>
            </w:r>
            <w:r>
              <w:rPr>
                <w:rFonts w:ascii="Arial" w:hAnsi="Arial" w:cs="Arial"/>
                <w:sz w:val="20"/>
                <w:szCs w:val="20"/>
              </w:rPr>
              <w:t xml:space="preserve"> for the 2</w:t>
            </w:r>
            <w:r w:rsidRPr="000F291D">
              <w:rPr>
                <w:rFonts w:ascii="Arial" w:hAnsi="Arial" w:cs="Arial"/>
                <w:sz w:val="20"/>
                <w:szCs w:val="20"/>
                <w:vertAlign w:val="superscript"/>
              </w:rPr>
              <w:t>nd</w:t>
            </w:r>
            <w:r>
              <w:rPr>
                <w:rFonts w:ascii="Arial" w:hAnsi="Arial" w:cs="Arial"/>
                <w:sz w:val="20"/>
                <w:szCs w:val="20"/>
              </w:rPr>
              <w:t xml:space="preserve"> Year of the project will be reviewed and discussed during the meeting. Importantly, the delay on the deceleration of Dalmaj and Teeb will be discussed in order to present solutions to overcome this obstacle. This situation will also be presented to the National Committee of Protected Areas in Iraq for their action.</w:t>
            </w:r>
          </w:p>
          <w:p w14:paraId="599C5529" w14:textId="77777777" w:rsidR="008B3D53" w:rsidRPr="008B3D53" w:rsidRDefault="008B3D53" w:rsidP="0063261B">
            <w:pPr>
              <w:rPr>
                <w:rFonts w:ascii="Arial" w:hAnsi="Arial" w:cs="Arial"/>
                <w:i/>
                <w:iCs/>
                <w:color w:val="FF0000"/>
                <w:sz w:val="18"/>
                <w:szCs w:val="20"/>
              </w:rPr>
            </w:pPr>
          </w:p>
        </w:tc>
      </w:tr>
    </w:tbl>
    <w:p w14:paraId="76EC4251" w14:textId="77777777" w:rsidR="00A30A23" w:rsidRDefault="00A30A23">
      <w:pP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4"/>
        <w:gridCol w:w="1308"/>
        <w:gridCol w:w="1293"/>
        <w:gridCol w:w="1293"/>
        <w:gridCol w:w="1293"/>
        <w:gridCol w:w="1293"/>
      </w:tblGrid>
      <w:tr w:rsidR="00CD2DFC" w:rsidRPr="00E32596" w14:paraId="5460AD23" w14:textId="77777777" w:rsidTr="00816D5E">
        <w:tc>
          <w:tcPr>
            <w:tcW w:w="2364" w:type="dxa"/>
            <w:vMerge w:val="restart"/>
            <w:shd w:val="clear" w:color="auto" w:fill="D9D9D9"/>
          </w:tcPr>
          <w:p w14:paraId="35FDBA7A" w14:textId="77777777" w:rsidR="00CD2DFC" w:rsidRDefault="00CD2DFC" w:rsidP="00E32596">
            <w:pPr>
              <w:rPr>
                <w:rFonts w:ascii="Arial" w:hAnsi="Arial" w:cs="Arial"/>
                <w:b/>
                <w:sz w:val="20"/>
                <w:szCs w:val="20"/>
                <w:lang w:val="en-GB"/>
              </w:rPr>
            </w:pPr>
            <w:r w:rsidRPr="00E32596">
              <w:rPr>
                <w:rFonts w:ascii="Arial" w:hAnsi="Arial" w:cs="Arial"/>
                <w:b/>
                <w:sz w:val="20"/>
                <w:szCs w:val="20"/>
                <w:lang w:val="en-GB"/>
              </w:rPr>
              <w:t>Implementation Progress Rating</w:t>
            </w:r>
          </w:p>
          <w:p w14:paraId="61E7BD60" w14:textId="77777777" w:rsidR="003A59CD" w:rsidRPr="00BB7C9D" w:rsidRDefault="003A59CD" w:rsidP="00E32596">
            <w:pPr>
              <w:rPr>
                <w:rFonts w:ascii="Arial" w:hAnsi="Arial" w:cs="Arial"/>
                <w:sz w:val="20"/>
                <w:szCs w:val="20"/>
                <w:lang w:val="en-GB"/>
              </w:rPr>
            </w:pPr>
          </w:p>
        </w:tc>
        <w:tc>
          <w:tcPr>
            <w:tcW w:w="1308" w:type="dxa"/>
            <w:shd w:val="clear" w:color="auto" w:fill="auto"/>
          </w:tcPr>
          <w:p w14:paraId="1258EAAA" w14:textId="58391A39" w:rsidR="00CD2DFC" w:rsidRPr="00E32596" w:rsidRDefault="00CD2DFC" w:rsidP="0031604A">
            <w:pPr>
              <w:rPr>
                <w:rFonts w:ascii="Arial" w:hAnsi="Arial" w:cs="Arial"/>
                <w:sz w:val="22"/>
                <w:szCs w:val="22"/>
                <w:lang w:val="en-GB"/>
              </w:rPr>
            </w:pPr>
            <w:r w:rsidRPr="00E32596">
              <w:rPr>
                <w:rFonts w:ascii="Arial" w:hAnsi="Arial" w:cs="Arial"/>
                <w:sz w:val="22"/>
                <w:szCs w:val="22"/>
                <w:lang w:val="en-GB"/>
              </w:rPr>
              <w:t>FY 20</w:t>
            </w:r>
            <w:r w:rsidR="00E777AD">
              <w:rPr>
                <w:rFonts w:ascii="Arial" w:hAnsi="Arial" w:cs="Arial"/>
                <w:sz w:val="22"/>
                <w:szCs w:val="22"/>
                <w:lang w:val="en-GB"/>
              </w:rPr>
              <w:t>18</w:t>
            </w:r>
          </w:p>
        </w:tc>
        <w:tc>
          <w:tcPr>
            <w:tcW w:w="1293" w:type="dxa"/>
            <w:shd w:val="clear" w:color="auto" w:fill="auto"/>
          </w:tcPr>
          <w:p w14:paraId="782F269D" w14:textId="77777777" w:rsidR="00CD2DFC" w:rsidRPr="00E32596" w:rsidRDefault="00CD2DFC" w:rsidP="0031604A">
            <w:pPr>
              <w:rPr>
                <w:rFonts w:ascii="Arial" w:hAnsi="Arial" w:cs="Arial"/>
                <w:b/>
                <w:sz w:val="22"/>
                <w:szCs w:val="22"/>
                <w:lang w:val="en-GB"/>
              </w:rPr>
            </w:pPr>
            <w:r w:rsidRPr="00E32596">
              <w:rPr>
                <w:rFonts w:ascii="Arial" w:hAnsi="Arial" w:cs="Arial"/>
                <w:sz w:val="22"/>
                <w:szCs w:val="22"/>
                <w:lang w:val="en-GB"/>
              </w:rPr>
              <w:t>FY 20</w:t>
            </w:r>
            <w:r w:rsidR="00364252">
              <w:rPr>
                <w:rFonts w:ascii="Arial" w:hAnsi="Arial" w:cs="Arial"/>
                <w:sz w:val="22"/>
                <w:szCs w:val="22"/>
                <w:lang w:val="en-GB"/>
              </w:rPr>
              <w:t>19</w:t>
            </w:r>
          </w:p>
        </w:tc>
        <w:tc>
          <w:tcPr>
            <w:tcW w:w="1293" w:type="dxa"/>
            <w:shd w:val="clear" w:color="auto" w:fill="auto"/>
          </w:tcPr>
          <w:p w14:paraId="43E95157"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c>
          <w:tcPr>
            <w:tcW w:w="1293" w:type="dxa"/>
            <w:shd w:val="clear" w:color="auto" w:fill="auto"/>
          </w:tcPr>
          <w:p w14:paraId="68E25DA1"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c>
          <w:tcPr>
            <w:tcW w:w="1293" w:type="dxa"/>
            <w:shd w:val="clear" w:color="auto" w:fill="auto"/>
          </w:tcPr>
          <w:p w14:paraId="4F2EE053" w14:textId="77777777"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20__</w:t>
            </w:r>
          </w:p>
        </w:tc>
      </w:tr>
      <w:tr w:rsidR="00CD2DFC" w:rsidRPr="00E32596" w14:paraId="17E5E004" w14:textId="77777777" w:rsidTr="00816D5E">
        <w:tc>
          <w:tcPr>
            <w:tcW w:w="2364" w:type="dxa"/>
            <w:vMerge/>
            <w:shd w:val="clear" w:color="auto" w:fill="D9D9D9"/>
          </w:tcPr>
          <w:p w14:paraId="1BDF0184" w14:textId="77777777" w:rsidR="00CD2DFC" w:rsidRPr="00E32596" w:rsidRDefault="00CD2DFC" w:rsidP="00E32596">
            <w:pPr>
              <w:rPr>
                <w:rFonts w:ascii="Arial" w:hAnsi="Arial" w:cs="Arial"/>
                <w:b/>
                <w:sz w:val="22"/>
                <w:szCs w:val="22"/>
                <w:lang w:val="en-GB"/>
              </w:rPr>
            </w:pPr>
          </w:p>
        </w:tc>
        <w:tc>
          <w:tcPr>
            <w:tcW w:w="1308" w:type="dxa"/>
            <w:shd w:val="clear" w:color="auto" w:fill="auto"/>
          </w:tcPr>
          <w:p w14:paraId="5549EAB6" w14:textId="21AFE22A" w:rsidR="00CD2DFC" w:rsidRPr="00E777AD" w:rsidRDefault="00E777AD" w:rsidP="0063261B">
            <w:pPr>
              <w:jc w:val="center"/>
              <w:rPr>
                <w:rFonts w:ascii="Arial" w:hAnsi="Arial" w:cs="Arial"/>
                <w:b/>
                <w:bCs/>
                <w:sz w:val="22"/>
                <w:szCs w:val="22"/>
                <w:lang w:val="en-GB"/>
              </w:rPr>
            </w:pPr>
            <w:r>
              <w:rPr>
                <w:rFonts w:ascii="Roboto" w:hAnsi="Roboto"/>
                <w:b/>
                <w:bCs/>
                <w:sz w:val="20"/>
                <w:szCs w:val="20"/>
              </w:rPr>
              <w:t>S</w:t>
            </w:r>
          </w:p>
        </w:tc>
        <w:tc>
          <w:tcPr>
            <w:tcW w:w="1293" w:type="dxa"/>
            <w:shd w:val="clear" w:color="auto" w:fill="auto"/>
          </w:tcPr>
          <w:p w14:paraId="0FBE2615" w14:textId="712140DD" w:rsidR="00CD2DFC" w:rsidRPr="00E777AD" w:rsidRDefault="00950528" w:rsidP="0063261B">
            <w:pPr>
              <w:jc w:val="center"/>
              <w:rPr>
                <w:rFonts w:ascii="Arial" w:hAnsi="Arial" w:cs="Arial"/>
                <w:b/>
                <w:bCs/>
                <w:sz w:val="22"/>
                <w:szCs w:val="22"/>
                <w:lang w:val="en-GB"/>
              </w:rPr>
            </w:pPr>
            <w:r>
              <w:rPr>
                <w:rFonts w:ascii="Roboto" w:hAnsi="Roboto"/>
                <w:b/>
                <w:bCs/>
                <w:sz w:val="20"/>
                <w:szCs w:val="20"/>
              </w:rPr>
              <w:t>M</w:t>
            </w:r>
            <w:r w:rsidR="00364252" w:rsidRPr="00E777AD">
              <w:rPr>
                <w:rFonts w:ascii="Roboto" w:hAnsi="Roboto"/>
                <w:b/>
                <w:bCs/>
                <w:sz w:val="20"/>
                <w:szCs w:val="20"/>
              </w:rPr>
              <w:t>S</w:t>
            </w:r>
          </w:p>
        </w:tc>
        <w:tc>
          <w:tcPr>
            <w:tcW w:w="1293" w:type="dxa"/>
            <w:shd w:val="clear" w:color="auto" w:fill="auto"/>
          </w:tcPr>
          <w:p w14:paraId="0CC79E91" w14:textId="77777777" w:rsidR="00CD2DFC" w:rsidRPr="00E32596" w:rsidRDefault="00CD2DFC" w:rsidP="00E32596">
            <w:pPr>
              <w:rPr>
                <w:rFonts w:ascii="Arial" w:hAnsi="Arial" w:cs="Arial"/>
                <w:b/>
                <w:sz w:val="22"/>
                <w:szCs w:val="22"/>
                <w:lang w:val="en-GB"/>
              </w:rPr>
            </w:pPr>
          </w:p>
        </w:tc>
        <w:tc>
          <w:tcPr>
            <w:tcW w:w="1293" w:type="dxa"/>
            <w:shd w:val="clear" w:color="auto" w:fill="auto"/>
          </w:tcPr>
          <w:p w14:paraId="611AD739" w14:textId="77777777" w:rsidR="00CD2DFC" w:rsidRPr="00E32596" w:rsidRDefault="00CD2DFC" w:rsidP="00E32596">
            <w:pPr>
              <w:rPr>
                <w:rFonts w:ascii="Arial" w:hAnsi="Arial" w:cs="Arial"/>
                <w:b/>
                <w:sz w:val="22"/>
                <w:szCs w:val="22"/>
                <w:lang w:val="en-GB"/>
              </w:rPr>
            </w:pPr>
          </w:p>
        </w:tc>
        <w:tc>
          <w:tcPr>
            <w:tcW w:w="1293" w:type="dxa"/>
            <w:shd w:val="clear" w:color="auto" w:fill="auto"/>
          </w:tcPr>
          <w:p w14:paraId="5DBF8889" w14:textId="77777777" w:rsidR="00CD2DFC" w:rsidRPr="00E32596" w:rsidRDefault="00CD2DFC" w:rsidP="00E32596">
            <w:pPr>
              <w:rPr>
                <w:rFonts w:ascii="Arial" w:hAnsi="Arial" w:cs="Arial"/>
                <w:b/>
                <w:sz w:val="22"/>
                <w:szCs w:val="22"/>
                <w:lang w:val="en-GB"/>
              </w:rPr>
            </w:pPr>
          </w:p>
        </w:tc>
      </w:tr>
      <w:tr w:rsidR="00CD2DFC" w:rsidRPr="00E32596" w14:paraId="5D426618" w14:textId="77777777" w:rsidTr="00816D5E">
        <w:trPr>
          <w:trHeight w:val="516"/>
        </w:trPr>
        <w:tc>
          <w:tcPr>
            <w:tcW w:w="8844" w:type="dxa"/>
            <w:gridSpan w:val="6"/>
            <w:shd w:val="clear" w:color="auto" w:fill="auto"/>
          </w:tcPr>
          <w:p w14:paraId="68CFB0AC" w14:textId="77777777" w:rsidR="00A67131" w:rsidRPr="004642F9" w:rsidRDefault="00A67131" w:rsidP="0063261B">
            <w:pPr>
              <w:numPr>
                <w:ilvl w:val="0"/>
                <w:numId w:val="25"/>
              </w:numPr>
              <w:jc w:val="both"/>
              <w:rPr>
                <w:rFonts w:ascii="Arial" w:hAnsi="Arial" w:cs="Arial"/>
                <w:b/>
                <w:bCs/>
                <w:sz w:val="20"/>
                <w:szCs w:val="20"/>
                <w:u w:val="single"/>
              </w:rPr>
            </w:pPr>
            <w:r w:rsidRPr="004642F9">
              <w:rPr>
                <w:rFonts w:ascii="Arial" w:hAnsi="Arial" w:cs="Arial"/>
                <w:b/>
                <w:bCs/>
                <w:sz w:val="20"/>
                <w:szCs w:val="20"/>
                <w:u w:val="single"/>
              </w:rPr>
              <w:t>Baseline Assessment:</w:t>
            </w:r>
          </w:p>
          <w:p w14:paraId="02B9B1AC" w14:textId="77777777" w:rsidR="00A67131" w:rsidRPr="009F34D8" w:rsidRDefault="00A67131" w:rsidP="0063261B">
            <w:pPr>
              <w:jc w:val="both"/>
              <w:rPr>
                <w:rFonts w:ascii="Arial" w:hAnsi="Arial" w:cs="Arial"/>
                <w:b/>
                <w:bCs/>
                <w:sz w:val="20"/>
                <w:szCs w:val="20"/>
              </w:rPr>
            </w:pPr>
          </w:p>
          <w:p w14:paraId="28E1B847" w14:textId="77777777" w:rsidR="00211AA8" w:rsidRDefault="00211AA8" w:rsidP="0063261B">
            <w:pPr>
              <w:jc w:val="both"/>
              <w:rPr>
                <w:rFonts w:ascii="Arial" w:hAnsi="Arial" w:cs="Arial"/>
                <w:sz w:val="20"/>
                <w:szCs w:val="20"/>
              </w:rPr>
            </w:pPr>
            <w:r>
              <w:rPr>
                <w:rFonts w:ascii="Arial" w:hAnsi="Arial" w:cs="Arial"/>
                <w:sz w:val="20"/>
                <w:szCs w:val="20"/>
              </w:rPr>
              <w:t xml:space="preserve">The </w:t>
            </w:r>
            <w:r w:rsidRPr="00E83733">
              <w:rPr>
                <w:rFonts w:ascii="Arial" w:hAnsi="Arial" w:cs="Arial"/>
                <w:sz w:val="20"/>
                <w:szCs w:val="20"/>
              </w:rPr>
              <w:t xml:space="preserve">Ministry of </w:t>
            </w:r>
            <w:r>
              <w:rPr>
                <w:rFonts w:ascii="Arial" w:hAnsi="Arial" w:cs="Arial"/>
                <w:sz w:val="20"/>
                <w:szCs w:val="20"/>
              </w:rPr>
              <w:t xml:space="preserve">Health and </w:t>
            </w:r>
            <w:r w:rsidRPr="00E83733">
              <w:rPr>
                <w:rFonts w:ascii="Arial" w:hAnsi="Arial" w:cs="Arial"/>
                <w:sz w:val="20"/>
                <w:szCs w:val="20"/>
              </w:rPr>
              <w:t>Environment</w:t>
            </w:r>
            <w:r>
              <w:rPr>
                <w:rFonts w:ascii="Arial" w:hAnsi="Arial" w:cs="Arial"/>
                <w:sz w:val="20"/>
                <w:szCs w:val="20"/>
              </w:rPr>
              <w:t xml:space="preserve"> (MoHE)</w:t>
            </w:r>
            <w:r w:rsidRPr="00E83733">
              <w:rPr>
                <w:rFonts w:ascii="Arial" w:hAnsi="Arial" w:cs="Arial"/>
                <w:sz w:val="20"/>
                <w:szCs w:val="20"/>
              </w:rPr>
              <w:t xml:space="preserve">, </w:t>
            </w:r>
            <w:r>
              <w:rPr>
                <w:rFonts w:ascii="Arial" w:hAnsi="Arial" w:cs="Arial"/>
                <w:sz w:val="20"/>
                <w:szCs w:val="20"/>
              </w:rPr>
              <w:t xml:space="preserve">the </w:t>
            </w:r>
            <w:r w:rsidRPr="00E83733">
              <w:rPr>
                <w:rFonts w:ascii="Arial" w:hAnsi="Arial" w:cs="Arial"/>
                <w:sz w:val="20"/>
                <w:szCs w:val="20"/>
              </w:rPr>
              <w:t xml:space="preserve">IUCN, and the </w:t>
            </w:r>
            <w:r>
              <w:rPr>
                <w:rFonts w:ascii="Arial" w:hAnsi="Arial" w:cs="Arial"/>
                <w:sz w:val="20"/>
                <w:szCs w:val="20"/>
              </w:rPr>
              <w:t>P</w:t>
            </w:r>
            <w:r w:rsidRPr="00E83733">
              <w:rPr>
                <w:rFonts w:ascii="Arial" w:hAnsi="Arial" w:cs="Arial"/>
                <w:sz w:val="20"/>
                <w:szCs w:val="20"/>
              </w:rPr>
              <w:t xml:space="preserve">roject </w:t>
            </w:r>
            <w:r>
              <w:rPr>
                <w:rFonts w:ascii="Arial" w:hAnsi="Arial" w:cs="Arial"/>
                <w:sz w:val="20"/>
                <w:szCs w:val="20"/>
              </w:rPr>
              <w:t>C</w:t>
            </w:r>
            <w:r w:rsidRPr="00E83733">
              <w:rPr>
                <w:rFonts w:ascii="Arial" w:hAnsi="Arial" w:cs="Arial"/>
                <w:sz w:val="20"/>
                <w:szCs w:val="20"/>
              </w:rPr>
              <w:t xml:space="preserve">onsultant </w:t>
            </w:r>
            <w:r>
              <w:rPr>
                <w:rFonts w:ascii="Arial" w:hAnsi="Arial" w:cs="Arial"/>
                <w:sz w:val="20"/>
                <w:szCs w:val="20"/>
              </w:rPr>
              <w:t xml:space="preserve">collaboratively </w:t>
            </w:r>
            <w:r w:rsidRPr="00E83733">
              <w:rPr>
                <w:rFonts w:ascii="Arial" w:hAnsi="Arial" w:cs="Arial"/>
                <w:sz w:val="20"/>
                <w:szCs w:val="20"/>
              </w:rPr>
              <w:t>conducted an environmental and socio-economic assessment within</w:t>
            </w:r>
            <w:r>
              <w:rPr>
                <w:rFonts w:ascii="Arial" w:hAnsi="Arial" w:cs="Arial"/>
                <w:sz w:val="20"/>
                <w:szCs w:val="20"/>
              </w:rPr>
              <w:t xml:space="preserve"> the</w:t>
            </w:r>
            <w:r w:rsidRPr="00E83733">
              <w:rPr>
                <w:rFonts w:ascii="Arial" w:hAnsi="Arial" w:cs="Arial"/>
                <w:sz w:val="20"/>
                <w:szCs w:val="20"/>
              </w:rPr>
              <w:t xml:space="preserve"> Dalmaj and Teeb areas </w:t>
            </w:r>
            <w:r>
              <w:rPr>
                <w:rFonts w:ascii="Arial" w:hAnsi="Arial" w:cs="Arial"/>
                <w:sz w:val="20"/>
                <w:szCs w:val="20"/>
              </w:rPr>
              <w:t>of the</w:t>
            </w:r>
            <w:r w:rsidRPr="00E83733">
              <w:rPr>
                <w:rFonts w:ascii="Arial" w:hAnsi="Arial" w:cs="Arial"/>
                <w:sz w:val="20"/>
                <w:szCs w:val="20"/>
              </w:rPr>
              <w:t xml:space="preserve"> Qadissiya, Wassit, and Missan Districts </w:t>
            </w:r>
            <w:r>
              <w:rPr>
                <w:rFonts w:ascii="Arial" w:hAnsi="Arial" w:cs="Arial"/>
                <w:sz w:val="20"/>
                <w:szCs w:val="20"/>
              </w:rPr>
              <w:t>during</w:t>
            </w:r>
            <w:r w:rsidRPr="00E83733">
              <w:rPr>
                <w:rFonts w:ascii="Arial" w:hAnsi="Arial" w:cs="Arial"/>
                <w:sz w:val="20"/>
                <w:szCs w:val="20"/>
              </w:rPr>
              <w:t xml:space="preserve"> the period 16-30 March 2019. The field visit consisted of 2 components: (1) surveying pre-set points within the boundaries of each </w:t>
            </w:r>
            <w:r>
              <w:rPr>
                <w:rFonts w:ascii="Arial" w:hAnsi="Arial" w:cs="Arial"/>
                <w:sz w:val="20"/>
                <w:szCs w:val="20"/>
              </w:rPr>
              <w:t xml:space="preserve">proposed </w:t>
            </w:r>
            <w:r w:rsidRPr="00E83733">
              <w:rPr>
                <w:rFonts w:ascii="Arial" w:hAnsi="Arial" w:cs="Arial"/>
                <w:sz w:val="20"/>
                <w:szCs w:val="20"/>
              </w:rPr>
              <w:t>protected area in order to highlight the environmental and socio-economic importance of the area; and (2) spotting the biologically and culturally key areas within the targeted area. Each of the pre-selected points ha</w:t>
            </w:r>
            <w:r>
              <w:rPr>
                <w:rFonts w:ascii="Arial" w:hAnsi="Arial" w:cs="Arial"/>
                <w:sz w:val="20"/>
                <w:szCs w:val="20"/>
              </w:rPr>
              <w:t>d</w:t>
            </w:r>
            <w:r w:rsidRPr="00E83733">
              <w:rPr>
                <w:rFonts w:ascii="Arial" w:hAnsi="Arial" w:cs="Arial"/>
                <w:sz w:val="20"/>
                <w:szCs w:val="20"/>
              </w:rPr>
              <w:t xml:space="preserve"> been </w:t>
            </w:r>
            <w:r>
              <w:rPr>
                <w:rFonts w:ascii="Arial" w:hAnsi="Arial" w:cs="Arial"/>
                <w:sz w:val="20"/>
                <w:szCs w:val="20"/>
              </w:rPr>
              <w:t>chosen</w:t>
            </w:r>
            <w:r w:rsidRPr="00E83733">
              <w:rPr>
                <w:rFonts w:ascii="Arial" w:hAnsi="Arial" w:cs="Arial"/>
                <w:sz w:val="20"/>
                <w:szCs w:val="20"/>
              </w:rPr>
              <w:t xml:space="preserve"> to represent </w:t>
            </w:r>
            <w:r>
              <w:rPr>
                <w:rFonts w:ascii="Arial" w:hAnsi="Arial" w:cs="Arial"/>
                <w:sz w:val="20"/>
                <w:szCs w:val="20"/>
              </w:rPr>
              <w:t xml:space="preserve">the </w:t>
            </w:r>
            <w:r w:rsidRPr="00E83733">
              <w:rPr>
                <w:rFonts w:ascii="Arial" w:hAnsi="Arial" w:cs="Arial"/>
                <w:sz w:val="20"/>
                <w:szCs w:val="20"/>
              </w:rPr>
              <w:t>unique</w:t>
            </w:r>
            <w:r>
              <w:rPr>
                <w:rFonts w:ascii="Arial" w:hAnsi="Arial" w:cs="Arial"/>
                <w:sz w:val="20"/>
                <w:szCs w:val="20"/>
              </w:rPr>
              <w:t xml:space="preserve"> and</w:t>
            </w:r>
            <w:r w:rsidRPr="00E83733">
              <w:rPr>
                <w:rFonts w:ascii="Arial" w:hAnsi="Arial" w:cs="Arial"/>
                <w:sz w:val="20"/>
                <w:szCs w:val="20"/>
              </w:rPr>
              <w:t xml:space="preserve"> important type</w:t>
            </w:r>
            <w:r>
              <w:rPr>
                <w:rFonts w:ascii="Arial" w:hAnsi="Arial" w:cs="Arial"/>
                <w:sz w:val="20"/>
                <w:szCs w:val="20"/>
              </w:rPr>
              <w:t>s</w:t>
            </w:r>
            <w:r w:rsidRPr="00E83733">
              <w:rPr>
                <w:rFonts w:ascii="Arial" w:hAnsi="Arial" w:cs="Arial"/>
                <w:sz w:val="20"/>
                <w:szCs w:val="20"/>
              </w:rPr>
              <w:t xml:space="preserve"> of habitat within the areas </w:t>
            </w:r>
            <w:r>
              <w:rPr>
                <w:rFonts w:ascii="Arial" w:hAnsi="Arial" w:cs="Arial"/>
                <w:sz w:val="20"/>
                <w:szCs w:val="20"/>
              </w:rPr>
              <w:t>of</w:t>
            </w:r>
            <w:r w:rsidRPr="00E83733">
              <w:rPr>
                <w:rFonts w:ascii="Arial" w:hAnsi="Arial" w:cs="Arial"/>
                <w:sz w:val="20"/>
                <w:szCs w:val="20"/>
              </w:rPr>
              <w:t xml:space="preserve"> Dalmaj and Teeb. The field survey in these two areas consisted of flora survey, bird species survey, other-fauna species surveys, water and soil sampling and </w:t>
            </w:r>
            <w:r>
              <w:rPr>
                <w:rFonts w:ascii="Arial" w:hAnsi="Arial" w:cs="Arial"/>
                <w:sz w:val="20"/>
                <w:szCs w:val="20"/>
              </w:rPr>
              <w:t>analysis</w:t>
            </w:r>
            <w:r w:rsidRPr="00E83733">
              <w:rPr>
                <w:rFonts w:ascii="Arial" w:hAnsi="Arial" w:cs="Arial"/>
                <w:sz w:val="20"/>
                <w:szCs w:val="20"/>
              </w:rPr>
              <w:t>, socio-economic survey, and</w:t>
            </w:r>
            <w:r>
              <w:rPr>
                <w:rFonts w:ascii="Arial" w:hAnsi="Arial" w:cs="Arial"/>
                <w:sz w:val="20"/>
                <w:szCs w:val="20"/>
              </w:rPr>
              <w:t xml:space="preserve"> a</w:t>
            </w:r>
            <w:r w:rsidRPr="00E83733">
              <w:rPr>
                <w:rFonts w:ascii="Arial" w:hAnsi="Arial" w:cs="Arial"/>
                <w:sz w:val="20"/>
                <w:szCs w:val="20"/>
              </w:rPr>
              <w:t xml:space="preserve"> threats assessment. A total of 37 sampling sites were visited during the survey to collect biological, abiotic and socio-economic data and pictures </w:t>
            </w:r>
            <w:r>
              <w:rPr>
                <w:rFonts w:ascii="Arial" w:hAnsi="Arial" w:cs="Arial"/>
                <w:sz w:val="20"/>
                <w:szCs w:val="20"/>
              </w:rPr>
              <w:t>from</w:t>
            </w:r>
            <w:r w:rsidRPr="00E83733">
              <w:rPr>
                <w:rFonts w:ascii="Arial" w:hAnsi="Arial" w:cs="Arial"/>
                <w:sz w:val="20"/>
                <w:szCs w:val="20"/>
              </w:rPr>
              <w:t xml:space="preserve"> </w:t>
            </w:r>
            <w:r>
              <w:rPr>
                <w:rFonts w:ascii="Arial" w:hAnsi="Arial" w:cs="Arial"/>
                <w:sz w:val="20"/>
                <w:szCs w:val="20"/>
              </w:rPr>
              <w:t xml:space="preserve">18 sampling sites in </w:t>
            </w:r>
            <w:r w:rsidRPr="00E83733">
              <w:rPr>
                <w:rFonts w:ascii="Arial" w:hAnsi="Arial" w:cs="Arial"/>
                <w:sz w:val="20"/>
                <w:szCs w:val="20"/>
              </w:rPr>
              <w:t>Dalmaj and</w:t>
            </w:r>
            <w:r>
              <w:rPr>
                <w:rFonts w:ascii="Arial" w:hAnsi="Arial" w:cs="Arial"/>
                <w:sz w:val="20"/>
                <w:szCs w:val="20"/>
              </w:rPr>
              <w:t xml:space="preserve"> 19 sampling sites in</w:t>
            </w:r>
            <w:r w:rsidRPr="00E83733">
              <w:rPr>
                <w:rFonts w:ascii="Arial" w:hAnsi="Arial" w:cs="Arial"/>
                <w:sz w:val="20"/>
                <w:szCs w:val="20"/>
              </w:rPr>
              <w:t xml:space="preserve"> Teeb</w:t>
            </w:r>
            <w:r>
              <w:rPr>
                <w:rFonts w:ascii="Arial" w:hAnsi="Arial" w:cs="Arial"/>
                <w:sz w:val="20"/>
                <w:szCs w:val="20"/>
              </w:rPr>
              <w:t>.</w:t>
            </w:r>
          </w:p>
          <w:p w14:paraId="709E6674" w14:textId="77777777" w:rsidR="00A67131" w:rsidRDefault="00A67131" w:rsidP="0063261B">
            <w:pPr>
              <w:jc w:val="both"/>
              <w:rPr>
                <w:rFonts w:ascii="Arial" w:hAnsi="Arial" w:cs="Arial"/>
                <w:sz w:val="20"/>
                <w:szCs w:val="20"/>
              </w:rPr>
            </w:pPr>
          </w:p>
          <w:p w14:paraId="07CD5EF7" w14:textId="77777777" w:rsidR="00A67131" w:rsidRPr="004642F9" w:rsidRDefault="00A67131" w:rsidP="0063261B">
            <w:pPr>
              <w:numPr>
                <w:ilvl w:val="0"/>
                <w:numId w:val="25"/>
              </w:numPr>
              <w:jc w:val="both"/>
              <w:rPr>
                <w:rFonts w:ascii="Arial" w:hAnsi="Arial" w:cs="Arial"/>
                <w:b/>
                <w:bCs/>
                <w:sz w:val="20"/>
                <w:szCs w:val="20"/>
                <w:u w:val="single"/>
              </w:rPr>
            </w:pPr>
            <w:r w:rsidRPr="004642F9">
              <w:rPr>
                <w:rFonts w:ascii="Arial" w:hAnsi="Arial" w:cs="Arial"/>
                <w:b/>
                <w:bCs/>
                <w:sz w:val="20"/>
                <w:szCs w:val="20"/>
                <w:u w:val="single"/>
              </w:rPr>
              <w:t>National Workshop on the results of the Field Survey in Dalmaj and Teeb:</w:t>
            </w:r>
          </w:p>
          <w:p w14:paraId="6CC0CFB7" w14:textId="77777777" w:rsidR="00A67131" w:rsidRDefault="00A67131" w:rsidP="0063261B">
            <w:pPr>
              <w:jc w:val="both"/>
              <w:rPr>
                <w:rFonts w:ascii="Arial" w:hAnsi="Arial" w:cs="Arial"/>
                <w:sz w:val="20"/>
                <w:szCs w:val="20"/>
              </w:rPr>
            </w:pPr>
          </w:p>
          <w:p w14:paraId="3BEDA334" w14:textId="77777777" w:rsidR="00211AA8" w:rsidRDefault="00211AA8" w:rsidP="0063261B">
            <w:pPr>
              <w:jc w:val="both"/>
              <w:rPr>
                <w:rFonts w:ascii="Arial" w:hAnsi="Arial" w:cs="Arial"/>
                <w:sz w:val="20"/>
                <w:szCs w:val="20"/>
              </w:rPr>
            </w:pPr>
            <w:r>
              <w:rPr>
                <w:rFonts w:ascii="Arial" w:hAnsi="Arial" w:cs="Arial"/>
                <w:sz w:val="20"/>
                <w:szCs w:val="20"/>
              </w:rPr>
              <w:t>On the 29</w:t>
            </w:r>
            <w:r w:rsidRPr="004642F9">
              <w:rPr>
                <w:rFonts w:ascii="Arial" w:hAnsi="Arial" w:cs="Arial"/>
                <w:sz w:val="20"/>
                <w:szCs w:val="20"/>
                <w:vertAlign w:val="superscript"/>
              </w:rPr>
              <w:t>th</w:t>
            </w:r>
            <w:r>
              <w:rPr>
                <w:rFonts w:ascii="Arial" w:hAnsi="Arial" w:cs="Arial"/>
                <w:sz w:val="20"/>
                <w:szCs w:val="20"/>
              </w:rPr>
              <w:t xml:space="preserve"> of April 2019, the IUCN and MoHE conducted a national workshop to present the results of the field survey conducted in Dalmaj and Teeb. The workshop aimed to:</w:t>
            </w:r>
          </w:p>
          <w:p w14:paraId="269AE852" w14:textId="77777777" w:rsidR="00211AA8" w:rsidRDefault="00211AA8" w:rsidP="0063261B">
            <w:pPr>
              <w:numPr>
                <w:ilvl w:val="0"/>
                <w:numId w:val="26"/>
              </w:numPr>
              <w:jc w:val="both"/>
              <w:rPr>
                <w:rFonts w:ascii="Arial" w:hAnsi="Arial" w:cs="Arial"/>
                <w:sz w:val="20"/>
                <w:szCs w:val="20"/>
              </w:rPr>
            </w:pPr>
            <w:r>
              <w:rPr>
                <w:rFonts w:ascii="Arial" w:hAnsi="Arial" w:cs="Arial"/>
                <w:sz w:val="20"/>
                <w:szCs w:val="20"/>
              </w:rPr>
              <w:t>C</w:t>
            </w:r>
            <w:r w:rsidRPr="004642F9">
              <w:rPr>
                <w:rFonts w:ascii="Arial" w:hAnsi="Arial" w:cs="Arial"/>
                <w:sz w:val="20"/>
                <w:szCs w:val="20"/>
              </w:rPr>
              <w:t>reate the first opportunity for</w:t>
            </w:r>
            <w:r>
              <w:rPr>
                <w:rFonts w:ascii="Arial" w:hAnsi="Arial" w:cs="Arial"/>
                <w:sz w:val="20"/>
                <w:szCs w:val="20"/>
              </w:rPr>
              <w:t xml:space="preserve"> a</w:t>
            </w:r>
            <w:r w:rsidRPr="004642F9">
              <w:rPr>
                <w:rFonts w:ascii="Arial" w:hAnsi="Arial" w:cs="Arial"/>
                <w:sz w:val="20"/>
                <w:szCs w:val="20"/>
              </w:rPr>
              <w:t xml:space="preserve"> wider gathering of key stakeholders </w:t>
            </w:r>
            <w:r>
              <w:rPr>
                <w:rFonts w:ascii="Arial" w:hAnsi="Arial" w:cs="Arial"/>
                <w:sz w:val="20"/>
                <w:szCs w:val="20"/>
              </w:rPr>
              <w:t>from</w:t>
            </w:r>
            <w:r w:rsidRPr="004642F9">
              <w:rPr>
                <w:rFonts w:ascii="Arial" w:hAnsi="Arial" w:cs="Arial"/>
                <w:sz w:val="20"/>
                <w:szCs w:val="20"/>
              </w:rPr>
              <w:t xml:space="preserve"> Dalmaj and Teeb </w:t>
            </w:r>
            <w:r>
              <w:rPr>
                <w:rFonts w:ascii="Arial" w:hAnsi="Arial" w:cs="Arial"/>
                <w:sz w:val="20"/>
                <w:szCs w:val="20"/>
              </w:rPr>
              <w:t>in order to facilitate greater knowledge on</w:t>
            </w:r>
            <w:r w:rsidRPr="004642F9">
              <w:rPr>
                <w:rFonts w:ascii="Arial" w:hAnsi="Arial" w:cs="Arial"/>
                <w:sz w:val="20"/>
                <w:szCs w:val="20"/>
              </w:rPr>
              <w:t xml:space="preserve"> the Protected Areas in their regions and the </w:t>
            </w:r>
            <w:r>
              <w:rPr>
                <w:rFonts w:ascii="Arial" w:hAnsi="Arial" w:cs="Arial"/>
                <w:sz w:val="20"/>
                <w:szCs w:val="20"/>
              </w:rPr>
              <w:t>justification</w:t>
            </w:r>
            <w:r w:rsidRPr="004642F9">
              <w:rPr>
                <w:rFonts w:ascii="Arial" w:hAnsi="Arial" w:cs="Arial"/>
                <w:sz w:val="20"/>
                <w:szCs w:val="20"/>
              </w:rPr>
              <w:t xml:space="preserve"> behind selecting these areas for the PAN national programme;</w:t>
            </w:r>
          </w:p>
          <w:p w14:paraId="1FCF50E2" w14:textId="77777777" w:rsidR="00211AA8" w:rsidRPr="004642F9" w:rsidRDefault="00211AA8" w:rsidP="0063261B">
            <w:pPr>
              <w:numPr>
                <w:ilvl w:val="0"/>
                <w:numId w:val="26"/>
              </w:numPr>
              <w:jc w:val="both"/>
              <w:rPr>
                <w:rFonts w:ascii="Arial" w:hAnsi="Arial" w:cs="Arial"/>
                <w:sz w:val="20"/>
                <w:szCs w:val="20"/>
              </w:rPr>
            </w:pPr>
            <w:r>
              <w:rPr>
                <w:rFonts w:ascii="Arial" w:hAnsi="Arial" w:cs="Arial"/>
                <w:sz w:val="20"/>
                <w:szCs w:val="20"/>
              </w:rPr>
              <w:t>C</w:t>
            </w:r>
            <w:r w:rsidRPr="004642F9">
              <w:rPr>
                <w:rFonts w:ascii="Arial" w:hAnsi="Arial" w:cs="Arial"/>
                <w:sz w:val="20"/>
                <w:szCs w:val="20"/>
              </w:rPr>
              <w:t xml:space="preserve">reate a platform for stakeholders to share their expertise and issues, and to better </w:t>
            </w:r>
            <w:r>
              <w:rPr>
                <w:rFonts w:ascii="Arial" w:hAnsi="Arial" w:cs="Arial"/>
                <w:sz w:val="20"/>
                <w:szCs w:val="20"/>
              </w:rPr>
              <w:t>understand</w:t>
            </w:r>
            <w:r w:rsidRPr="004642F9">
              <w:rPr>
                <w:rFonts w:ascii="Arial" w:hAnsi="Arial" w:cs="Arial"/>
                <w:sz w:val="20"/>
                <w:szCs w:val="20"/>
              </w:rPr>
              <w:t xml:space="preserve"> each-other;</w:t>
            </w:r>
          </w:p>
          <w:p w14:paraId="6F5E9F54" w14:textId="77777777" w:rsidR="00211AA8" w:rsidRPr="004642F9" w:rsidRDefault="00211AA8" w:rsidP="0063261B">
            <w:pPr>
              <w:numPr>
                <w:ilvl w:val="0"/>
                <w:numId w:val="26"/>
              </w:numPr>
              <w:jc w:val="both"/>
              <w:rPr>
                <w:rFonts w:ascii="Arial" w:hAnsi="Arial" w:cs="Arial"/>
                <w:sz w:val="20"/>
                <w:szCs w:val="20"/>
              </w:rPr>
            </w:pPr>
            <w:r>
              <w:rPr>
                <w:rFonts w:ascii="Arial" w:hAnsi="Arial" w:cs="Arial"/>
                <w:sz w:val="20"/>
                <w:szCs w:val="20"/>
              </w:rPr>
              <w:t>H</w:t>
            </w:r>
            <w:r w:rsidRPr="004642F9">
              <w:rPr>
                <w:rFonts w:ascii="Arial" w:hAnsi="Arial" w:cs="Arial"/>
                <w:sz w:val="20"/>
                <w:szCs w:val="20"/>
              </w:rPr>
              <w:t xml:space="preserve">ighlight the results of the surveys that were conducted during </w:t>
            </w:r>
            <w:r>
              <w:rPr>
                <w:rFonts w:ascii="Arial" w:hAnsi="Arial" w:cs="Arial"/>
                <w:sz w:val="20"/>
                <w:szCs w:val="20"/>
              </w:rPr>
              <w:t>16-30</w:t>
            </w:r>
            <w:r w:rsidRPr="004642F9">
              <w:rPr>
                <w:rFonts w:ascii="Arial" w:hAnsi="Arial" w:cs="Arial"/>
                <w:sz w:val="20"/>
                <w:szCs w:val="20"/>
              </w:rPr>
              <w:t xml:space="preserve"> March in both areas; and</w:t>
            </w:r>
          </w:p>
          <w:p w14:paraId="1C134052" w14:textId="77777777" w:rsidR="00211AA8" w:rsidRDefault="00211AA8" w:rsidP="0063261B">
            <w:pPr>
              <w:numPr>
                <w:ilvl w:val="0"/>
                <w:numId w:val="26"/>
              </w:numPr>
              <w:jc w:val="both"/>
              <w:rPr>
                <w:rFonts w:ascii="Arial" w:hAnsi="Arial" w:cs="Arial"/>
                <w:sz w:val="20"/>
                <w:szCs w:val="20"/>
              </w:rPr>
            </w:pPr>
            <w:r>
              <w:rPr>
                <w:rFonts w:ascii="Arial" w:hAnsi="Arial" w:cs="Arial"/>
                <w:sz w:val="20"/>
                <w:szCs w:val="20"/>
              </w:rPr>
              <w:t>P</w:t>
            </w:r>
            <w:r w:rsidRPr="004642F9">
              <w:rPr>
                <w:rFonts w:ascii="Arial" w:hAnsi="Arial" w:cs="Arial"/>
                <w:sz w:val="20"/>
                <w:szCs w:val="20"/>
              </w:rPr>
              <w:t>lan collaboratively for the next steps of the project.</w:t>
            </w:r>
          </w:p>
          <w:p w14:paraId="2997455C" w14:textId="77777777" w:rsidR="00211AA8" w:rsidRDefault="00211AA8" w:rsidP="0063261B">
            <w:pPr>
              <w:jc w:val="both"/>
              <w:rPr>
                <w:rFonts w:ascii="Arial" w:hAnsi="Arial" w:cs="Arial"/>
                <w:sz w:val="20"/>
                <w:szCs w:val="20"/>
              </w:rPr>
            </w:pPr>
          </w:p>
          <w:p w14:paraId="2B4C9D69" w14:textId="77777777" w:rsidR="00211AA8" w:rsidRDefault="00211AA8" w:rsidP="0063261B">
            <w:pPr>
              <w:jc w:val="both"/>
              <w:rPr>
                <w:rFonts w:ascii="Arial" w:hAnsi="Arial" w:cs="Arial"/>
                <w:sz w:val="20"/>
                <w:szCs w:val="20"/>
              </w:rPr>
            </w:pPr>
            <w:r>
              <w:rPr>
                <w:rFonts w:ascii="Arial" w:hAnsi="Arial" w:cs="Arial"/>
                <w:sz w:val="20"/>
                <w:szCs w:val="20"/>
              </w:rPr>
              <w:t>Prior to presenting the results of the survey by the project consultant, opening remarks were delivered by representatives from the MoHE, UNEP, and IUCN. The results showed that:</w:t>
            </w:r>
          </w:p>
          <w:p w14:paraId="353F8775" w14:textId="77777777" w:rsidR="00211AA8" w:rsidRDefault="00211AA8" w:rsidP="0063261B">
            <w:pPr>
              <w:numPr>
                <w:ilvl w:val="0"/>
                <w:numId w:val="26"/>
              </w:numPr>
              <w:jc w:val="both"/>
              <w:rPr>
                <w:rFonts w:ascii="Arial" w:hAnsi="Arial" w:cs="Arial"/>
                <w:sz w:val="20"/>
                <w:szCs w:val="20"/>
              </w:rPr>
            </w:pPr>
            <w:r w:rsidRPr="000730DA">
              <w:rPr>
                <w:rFonts w:ascii="Arial" w:hAnsi="Arial" w:cs="Arial"/>
                <w:sz w:val="20"/>
                <w:szCs w:val="20"/>
              </w:rPr>
              <w:t xml:space="preserve">In </w:t>
            </w:r>
            <w:r>
              <w:rPr>
                <w:rFonts w:ascii="Arial" w:hAnsi="Arial" w:cs="Arial"/>
                <w:sz w:val="20"/>
                <w:szCs w:val="20"/>
              </w:rPr>
              <w:t xml:space="preserve">the </w:t>
            </w:r>
            <w:r w:rsidRPr="000730DA">
              <w:rPr>
                <w:rFonts w:ascii="Arial" w:hAnsi="Arial" w:cs="Arial"/>
                <w:sz w:val="20"/>
                <w:szCs w:val="20"/>
              </w:rPr>
              <w:t>Dalmaj</w:t>
            </w:r>
            <w:r>
              <w:rPr>
                <w:rFonts w:ascii="Arial" w:hAnsi="Arial" w:cs="Arial"/>
                <w:sz w:val="20"/>
                <w:szCs w:val="20"/>
              </w:rPr>
              <w:t xml:space="preserve"> Area</w:t>
            </w:r>
            <w:r w:rsidRPr="000730DA">
              <w:rPr>
                <w:rFonts w:ascii="Arial" w:hAnsi="Arial" w:cs="Arial"/>
                <w:sz w:val="20"/>
                <w:szCs w:val="20"/>
              </w:rPr>
              <w:t xml:space="preserve">: The results of the flora surveys </w:t>
            </w:r>
            <w:r>
              <w:rPr>
                <w:rFonts w:ascii="Arial" w:hAnsi="Arial" w:cs="Arial"/>
                <w:sz w:val="20"/>
                <w:szCs w:val="20"/>
              </w:rPr>
              <w:t xml:space="preserve">evidenced </w:t>
            </w:r>
            <w:r w:rsidRPr="000730DA">
              <w:rPr>
                <w:rFonts w:ascii="Arial" w:hAnsi="Arial" w:cs="Arial"/>
                <w:sz w:val="20"/>
                <w:szCs w:val="20"/>
              </w:rPr>
              <w:t xml:space="preserve">more than 30 plant species </w:t>
            </w:r>
            <w:r>
              <w:rPr>
                <w:rFonts w:ascii="Arial" w:hAnsi="Arial" w:cs="Arial"/>
                <w:sz w:val="20"/>
                <w:szCs w:val="20"/>
              </w:rPr>
              <w:t xml:space="preserve">present </w:t>
            </w:r>
            <w:r w:rsidRPr="000730DA">
              <w:rPr>
                <w:rFonts w:ascii="Arial" w:hAnsi="Arial" w:cs="Arial"/>
                <w:sz w:val="20"/>
                <w:szCs w:val="20"/>
              </w:rPr>
              <w:t>within the different habitats in Dalmaj area. As for the Fauna results, of which the birds species form the most important component, 88 different species were observed during the surveys</w:t>
            </w:r>
            <w:r>
              <w:rPr>
                <w:rFonts w:ascii="Arial" w:hAnsi="Arial" w:cs="Arial"/>
                <w:sz w:val="20"/>
                <w:szCs w:val="20"/>
              </w:rPr>
              <w:t xml:space="preserve"> within both aquatic and terrestrial habitats</w:t>
            </w:r>
            <w:r w:rsidRPr="000730DA">
              <w:rPr>
                <w:rFonts w:ascii="Arial" w:hAnsi="Arial" w:cs="Arial"/>
                <w:sz w:val="20"/>
                <w:szCs w:val="20"/>
              </w:rPr>
              <w:t xml:space="preserve">. </w:t>
            </w:r>
            <w:r>
              <w:rPr>
                <w:rFonts w:ascii="Arial" w:hAnsi="Arial" w:cs="Arial"/>
                <w:sz w:val="20"/>
                <w:szCs w:val="20"/>
              </w:rPr>
              <w:t xml:space="preserve">Moreover, the total population in the study area was 315 locals who live in random cluster houses made of </w:t>
            </w:r>
            <w:r>
              <w:rPr>
                <w:rFonts w:ascii="Arial" w:hAnsi="Arial" w:cs="Arial"/>
                <w:sz w:val="20"/>
                <w:szCs w:val="20"/>
              </w:rPr>
              <w:lastRenderedPageBreak/>
              <w:t>clay and rely majorly on fishing, buffalo br</w:t>
            </w:r>
            <w:r w:rsidRPr="00227348">
              <w:rPr>
                <w:rFonts w:ascii="Arial" w:hAnsi="Arial" w:cs="Arial"/>
                <w:sz w:val="20"/>
                <w:szCs w:val="20"/>
              </w:rPr>
              <w:t>eeding</w:t>
            </w:r>
            <w:r>
              <w:rPr>
                <w:rFonts w:ascii="Arial" w:hAnsi="Arial" w:cs="Arial"/>
                <w:sz w:val="20"/>
                <w:szCs w:val="20"/>
              </w:rPr>
              <w:t xml:space="preserve">, agriculture and livestock for living. This area </w:t>
            </w:r>
            <w:r w:rsidRPr="00227348">
              <w:rPr>
                <w:rFonts w:ascii="Arial" w:hAnsi="Arial" w:cs="Arial"/>
                <w:sz w:val="20"/>
                <w:szCs w:val="20"/>
              </w:rPr>
              <w:t>lack</w:t>
            </w:r>
            <w:r>
              <w:rPr>
                <w:rFonts w:ascii="Arial" w:hAnsi="Arial" w:cs="Arial"/>
                <w:sz w:val="20"/>
                <w:szCs w:val="20"/>
              </w:rPr>
              <w:t>s</w:t>
            </w:r>
            <w:r w:rsidRPr="00227348">
              <w:rPr>
                <w:rFonts w:ascii="Arial" w:hAnsi="Arial" w:cs="Arial"/>
                <w:sz w:val="20"/>
                <w:szCs w:val="20"/>
              </w:rPr>
              <w:t xml:space="preserve"> basic public services </w:t>
            </w:r>
            <w:r>
              <w:rPr>
                <w:rFonts w:ascii="Arial" w:hAnsi="Arial" w:cs="Arial"/>
                <w:sz w:val="20"/>
                <w:szCs w:val="20"/>
              </w:rPr>
              <w:t>such as</w:t>
            </w:r>
            <w:r w:rsidRPr="00227348">
              <w:rPr>
                <w:rFonts w:ascii="Arial" w:hAnsi="Arial" w:cs="Arial"/>
                <w:sz w:val="20"/>
                <w:szCs w:val="20"/>
              </w:rPr>
              <w:t xml:space="preserve"> clean water</w:t>
            </w:r>
            <w:r>
              <w:rPr>
                <w:rFonts w:ascii="Arial" w:hAnsi="Arial" w:cs="Arial"/>
                <w:sz w:val="20"/>
                <w:szCs w:val="20"/>
              </w:rPr>
              <w:t>, a</w:t>
            </w:r>
            <w:r w:rsidRPr="00227348">
              <w:rPr>
                <w:rFonts w:ascii="Arial" w:hAnsi="Arial" w:cs="Arial"/>
                <w:sz w:val="20"/>
                <w:szCs w:val="20"/>
              </w:rPr>
              <w:t xml:space="preserve"> sew</w:t>
            </w:r>
            <w:r>
              <w:rPr>
                <w:rFonts w:ascii="Arial" w:hAnsi="Arial" w:cs="Arial"/>
                <w:sz w:val="20"/>
                <w:szCs w:val="20"/>
              </w:rPr>
              <w:t>age</w:t>
            </w:r>
            <w:r w:rsidRPr="00227348">
              <w:rPr>
                <w:rFonts w:ascii="Arial" w:hAnsi="Arial" w:cs="Arial"/>
                <w:sz w:val="20"/>
                <w:szCs w:val="20"/>
              </w:rPr>
              <w:t xml:space="preserve"> system, electricity, paved roads</w:t>
            </w:r>
            <w:r>
              <w:rPr>
                <w:rFonts w:ascii="Arial" w:hAnsi="Arial" w:cs="Arial"/>
                <w:sz w:val="20"/>
                <w:szCs w:val="20"/>
              </w:rPr>
              <w:t>,</w:t>
            </w:r>
            <w:r w:rsidRPr="00227348">
              <w:rPr>
                <w:rFonts w:ascii="Arial" w:hAnsi="Arial" w:cs="Arial"/>
                <w:sz w:val="20"/>
                <w:szCs w:val="20"/>
              </w:rPr>
              <w:t xml:space="preserve"> and </w:t>
            </w:r>
            <w:r>
              <w:rPr>
                <w:rFonts w:ascii="Arial" w:hAnsi="Arial" w:cs="Arial"/>
                <w:sz w:val="20"/>
                <w:szCs w:val="20"/>
              </w:rPr>
              <w:t xml:space="preserve">a </w:t>
            </w:r>
            <w:r w:rsidRPr="00227348">
              <w:rPr>
                <w:rFonts w:ascii="Arial" w:hAnsi="Arial" w:cs="Arial"/>
                <w:sz w:val="20"/>
                <w:szCs w:val="20"/>
              </w:rPr>
              <w:t>transportation system.</w:t>
            </w:r>
          </w:p>
          <w:p w14:paraId="613C63D3" w14:textId="77777777" w:rsidR="00211AA8" w:rsidRPr="000730DA" w:rsidRDefault="00211AA8" w:rsidP="0063261B">
            <w:pPr>
              <w:ind w:left="720"/>
              <w:jc w:val="both"/>
              <w:rPr>
                <w:rFonts w:ascii="Arial" w:hAnsi="Arial" w:cs="Arial"/>
                <w:sz w:val="20"/>
                <w:szCs w:val="20"/>
              </w:rPr>
            </w:pPr>
          </w:p>
          <w:p w14:paraId="64CE8B10" w14:textId="77777777" w:rsidR="00211AA8" w:rsidRPr="00D11870" w:rsidRDefault="00211AA8" w:rsidP="0063261B">
            <w:pPr>
              <w:numPr>
                <w:ilvl w:val="0"/>
                <w:numId w:val="26"/>
              </w:numPr>
              <w:jc w:val="both"/>
              <w:rPr>
                <w:rFonts w:ascii="Arial" w:hAnsi="Arial" w:cs="Arial"/>
                <w:sz w:val="20"/>
                <w:szCs w:val="20"/>
              </w:rPr>
            </w:pPr>
            <w:r w:rsidRPr="00D11870">
              <w:rPr>
                <w:rFonts w:ascii="Arial" w:hAnsi="Arial" w:cs="Arial"/>
                <w:sz w:val="20"/>
                <w:szCs w:val="20"/>
              </w:rPr>
              <w:t xml:space="preserve">In </w:t>
            </w:r>
            <w:r>
              <w:rPr>
                <w:rFonts w:ascii="Arial" w:hAnsi="Arial" w:cs="Arial"/>
                <w:sz w:val="20"/>
                <w:szCs w:val="20"/>
              </w:rPr>
              <w:t xml:space="preserve">the </w:t>
            </w:r>
            <w:r w:rsidRPr="00D11870">
              <w:rPr>
                <w:rFonts w:ascii="Arial" w:hAnsi="Arial" w:cs="Arial"/>
                <w:sz w:val="20"/>
                <w:szCs w:val="20"/>
              </w:rPr>
              <w:t xml:space="preserve">Teeb Area: The results of the flora surveys </w:t>
            </w:r>
            <w:r>
              <w:rPr>
                <w:rFonts w:ascii="Arial" w:hAnsi="Arial" w:cs="Arial"/>
                <w:sz w:val="20"/>
                <w:szCs w:val="20"/>
              </w:rPr>
              <w:t>evidenced</w:t>
            </w:r>
            <w:r w:rsidRPr="00D11870">
              <w:rPr>
                <w:rFonts w:ascii="Arial" w:hAnsi="Arial" w:cs="Arial"/>
                <w:sz w:val="20"/>
                <w:szCs w:val="20"/>
              </w:rPr>
              <w:t xml:space="preserve"> more than 45 plant species found within the different habitats in Teeb area.</w:t>
            </w:r>
            <w:r>
              <w:rPr>
                <w:rFonts w:ascii="Arial" w:hAnsi="Arial" w:cs="Arial"/>
                <w:sz w:val="20"/>
                <w:szCs w:val="20"/>
              </w:rPr>
              <w:t xml:space="preserve"> </w:t>
            </w:r>
            <w:r w:rsidRPr="00D11870">
              <w:rPr>
                <w:rFonts w:ascii="Arial" w:hAnsi="Arial" w:cs="Arial"/>
                <w:sz w:val="20"/>
                <w:szCs w:val="20"/>
              </w:rPr>
              <w:t xml:space="preserve">As for the Fauna results, of which the birds species form </w:t>
            </w:r>
            <w:r>
              <w:rPr>
                <w:rFonts w:ascii="Arial" w:hAnsi="Arial" w:cs="Arial"/>
                <w:sz w:val="20"/>
                <w:szCs w:val="20"/>
              </w:rPr>
              <w:t xml:space="preserve">a </w:t>
            </w:r>
            <w:r w:rsidRPr="00D11870">
              <w:rPr>
                <w:rFonts w:ascii="Arial" w:hAnsi="Arial" w:cs="Arial"/>
                <w:sz w:val="20"/>
                <w:szCs w:val="20"/>
              </w:rPr>
              <w:t xml:space="preserve">key component, </w:t>
            </w:r>
            <w:r>
              <w:rPr>
                <w:rFonts w:ascii="Arial" w:hAnsi="Arial" w:cs="Arial"/>
                <w:sz w:val="20"/>
                <w:szCs w:val="20"/>
              </w:rPr>
              <w:t>80</w:t>
            </w:r>
            <w:r w:rsidRPr="00D11870">
              <w:rPr>
                <w:rFonts w:ascii="Arial" w:hAnsi="Arial" w:cs="Arial"/>
                <w:sz w:val="20"/>
                <w:szCs w:val="20"/>
              </w:rPr>
              <w:t xml:space="preserve"> different species were observed during the surveys. The observed birds were found in different habitats that include terrestrial (including hill</w:t>
            </w:r>
            <w:r>
              <w:rPr>
                <w:rFonts w:ascii="Arial" w:hAnsi="Arial" w:cs="Arial"/>
                <w:sz w:val="20"/>
                <w:szCs w:val="20"/>
              </w:rPr>
              <w:t>s</w:t>
            </w:r>
            <w:r w:rsidRPr="00D11870">
              <w:rPr>
                <w:rFonts w:ascii="Arial" w:hAnsi="Arial" w:cs="Arial"/>
                <w:sz w:val="20"/>
                <w:szCs w:val="20"/>
              </w:rPr>
              <w:t>, undulated, and plains) and aquatic habitats represented by Teeb and Duweireej Rivers</w:t>
            </w:r>
            <w:r>
              <w:rPr>
                <w:rFonts w:ascii="Arial" w:hAnsi="Arial" w:cs="Arial"/>
                <w:sz w:val="20"/>
                <w:szCs w:val="20"/>
              </w:rPr>
              <w:t>,</w:t>
            </w:r>
            <w:r w:rsidRPr="00D11870">
              <w:rPr>
                <w:rFonts w:ascii="Arial" w:hAnsi="Arial" w:cs="Arial"/>
                <w:sz w:val="20"/>
                <w:szCs w:val="20"/>
              </w:rPr>
              <w:t xml:space="preserve"> and the seasonal wetlands.</w:t>
            </w:r>
            <w:r>
              <w:rPr>
                <w:rFonts w:ascii="Arial" w:hAnsi="Arial" w:cs="Arial"/>
                <w:sz w:val="20"/>
                <w:szCs w:val="20"/>
              </w:rPr>
              <w:t xml:space="preserve"> Furthermore, the total population in the study area was 1400 locals who were located within 50 small villages throughout the area. The locals in this area rely mainly on agriculture and grazing.</w:t>
            </w:r>
          </w:p>
          <w:p w14:paraId="46D713C7" w14:textId="77777777" w:rsidR="00A67131" w:rsidRDefault="00A67131" w:rsidP="0063261B">
            <w:pPr>
              <w:jc w:val="both"/>
              <w:rPr>
                <w:rFonts w:ascii="Arial" w:hAnsi="Arial" w:cs="Arial"/>
                <w:sz w:val="20"/>
                <w:szCs w:val="20"/>
              </w:rPr>
            </w:pPr>
          </w:p>
          <w:p w14:paraId="441E936F" w14:textId="77777777" w:rsidR="00A67131" w:rsidRPr="00EB12B7" w:rsidRDefault="00A67131" w:rsidP="0063261B">
            <w:pPr>
              <w:numPr>
                <w:ilvl w:val="0"/>
                <w:numId w:val="25"/>
              </w:numPr>
              <w:jc w:val="both"/>
              <w:rPr>
                <w:rFonts w:ascii="Arial" w:hAnsi="Arial" w:cs="Arial"/>
                <w:b/>
                <w:bCs/>
                <w:sz w:val="20"/>
                <w:szCs w:val="20"/>
                <w:u w:val="single"/>
              </w:rPr>
            </w:pPr>
            <w:r w:rsidRPr="00EB12B7">
              <w:rPr>
                <w:rFonts w:ascii="Arial" w:hAnsi="Arial" w:cs="Arial"/>
                <w:b/>
                <w:bCs/>
                <w:sz w:val="20"/>
                <w:szCs w:val="20"/>
                <w:u w:val="single"/>
              </w:rPr>
              <w:t>National Stakeholders Workshop</w:t>
            </w:r>
          </w:p>
          <w:p w14:paraId="5E5887CA" w14:textId="0167FA18" w:rsidR="002B1C73" w:rsidRDefault="00211AA8" w:rsidP="0063261B">
            <w:pPr>
              <w:jc w:val="both"/>
              <w:rPr>
                <w:rFonts w:ascii="Arial" w:hAnsi="Arial" w:cs="Arial"/>
                <w:sz w:val="20"/>
                <w:szCs w:val="20"/>
              </w:rPr>
            </w:pPr>
            <w:r>
              <w:rPr>
                <w:rFonts w:ascii="Arial" w:hAnsi="Arial" w:cs="Arial"/>
                <w:sz w:val="20"/>
                <w:szCs w:val="20"/>
              </w:rPr>
              <w:t>On 30</w:t>
            </w:r>
            <w:r w:rsidRPr="00865D03">
              <w:rPr>
                <w:rFonts w:ascii="Arial" w:hAnsi="Arial" w:cs="Arial"/>
                <w:sz w:val="20"/>
                <w:szCs w:val="20"/>
                <w:vertAlign w:val="superscript"/>
              </w:rPr>
              <w:t>th</w:t>
            </w:r>
            <w:r>
              <w:rPr>
                <w:rFonts w:ascii="Arial" w:hAnsi="Arial" w:cs="Arial"/>
                <w:sz w:val="20"/>
                <w:szCs w:val="20"/>
              </w:rPr>
              <w:t xml:space="preserve"> of April 2019, the MoHE and IUCN conducted a National Stakeholders Workshop in Baghdad, Iraq. </w:t>
            </w:r>
            <w:r w:rsidR="002B1C73">
              <w:rPr>
                <w:rFonts w:ascii="Arial" w:hAnsi="Arial" w:cs="Arial"/>
                <w:sz w:val="20"/>
                <w:szCs w:val="20"/>
              </w:rPr>
              <w:t>25 participants engaged in the training including: UN Environment-West Asia Office, IUCN, Ministry of Environment and its directorates in the three governorates, Qadisyia, Missan, and Wasit, that is covering Dalmaj and Teeb, and National Committee for Protected Areas in Iraq headed by the Deputy Minister for International Affairs. T</w:t>
            </w:r>
            <w:r>
              <w:rPr>
                <w:rFonts w:ascii="Arial" w:hAnsi="Arial" w:cs="Arial"/>
                <w:sz w:val="20"/>
                <w:szCs w:val="20"/>
              </w:rPr>
              <w:t xml:space="preserve">he workshop aimed at </w:t>
            </w:r>
            <w:r w:rsidRPr="00F26642">
              <w:rPr>
                <w:rFonts w:ascii="Arial" w:hAnsi="Arial" w:cs="Arial"/>
                <w:sz w:val="20"/>
                <w:szCs w:val="20"/>
              </w:rPr>
              <w:t>present</w:t>
            </w:r>
            <w:r>
              <w:rPr>
                <w:rFonts w:ascii="Arial" w:hAnsi="Arial" w:cs="Arial"/>
                <w:sz w:val="20"/>
                <w:szCs w:val="20"/>
              </w:rPr>
              <w:t>ing</w:t>
            </w:r>
            <w:r w:rsidRPr="00F26642">
              <w:rPr>
                <w:rFonts w:ascii="Arial" w:hAnsi="Arial" w:cs="Arial"/>
                <w:sz w:val="20"/>
                <w:szCs w:val="20"/>
              </w:rPr>
              <w:t xml:space="preserve"> the project to The National Committee on Protected Areas in Iraq</w:t>
            </w:r>
            <w:r>
              <w:rPr>
                <w:rFonts w:ascii="Arial" w:hAnsi="Arial" w:cs="Arial"/>
                <w:sz w:val="20"/>
                <w:szCs w:val="20"/>
              </w:rPr>
              <w:t>,</w:t>
            </w:r>
            <w:r w:rsidRPr="00F26642">
              <w:rPr>
                <w:rFonts w:ascii="Arial" w:hAnsi="Arial" w:cs="Arial"/>
                <w:sz w:val="20"/>
                <w:szCs w:val="20"/>
              </w:rPr>
              <w:t xml:space="preserve"> along with decision makers from </w:t>
            </w:r>
            <w:r>
              <w:rPr>
                <w:rFonts w:ascii="Arial" w:hAnsi="Arial" w:cs="Arial"/>
                <w:sz w:val="20"/>
                <w:szCs w:val="20"/>
              </w:rPr>
              <w:t xml:space="preserve">the MoHE. The desired result of the meeting was to utilize recommendations </w:t>
            </w:r>
            <w:r w:rsidRPr="00F26642">
              <w:rPr>
                <w:rFonts w:ascii="Arial" w:hAnsi="Arial" w:cs="Arial"/>
                <w:sz w:val="20"/>
                <w:szCs w:val="20"/>
              </w:rPr>
              <w:t>on designing</w:t>
            </w:r>
            <w:r>
              <w:rPr>
                <w:rFonts w:ascii="Arial" w:hAnsi="Arial" w:cs="Arial"/>
                <w:sz w:val="20"/>
                <w:szCs w:val="20"/>
              </w:rPr>
              <w:t xml:space="preserve"> a</w:t>
            </w:r>
            <w:r w:rsidRPr="00F26642">
              <w:rPr>
                <w:rFonts w:ascii="Arial" w:hAnsi="Arial" w:cs="Arial"/>
                <w:sz w:val="20"/>
                <w:szCs w:val="20"/>
              </w:rPr>
              <w:t xml:space="preserve"> </w:t>
            </w:r>
            <w:r>
              <w:rPr>
                <w:rFonts w:ascii="Arial" w:hAnsi="Arial" w:cs="Arial"/>
                <w:sz w:val="20"/>
                <w:szCs w:val="20"/>
              </w:rPr>
              <w:t>P</w:t>
            </w:r>
            <w:r w:rsidRPr="00F26642">
              <w:rPr>
                <w:rFonts w:ascii="Arial" w:hAnsi="Arial" w:cs="Arial"/>
                <w:sz w:val="20"/>
                <w:szCs w:val="20"/>
              </w:rPr>
              <w:t xml:space="preserve">rotected </w:t>
            </w:r>
            <w:r>
              <w:rPr>
                <w:rFonts w:ascii="Arial" w:hAnsi="Arial" w:cs="Arial"/>
                <w:sz w:val="20"/>
                <w:szCs w:val="20"/>
              </w:rPr>
              <w:t>A</w:t>
            </w:r>
            <w:r w:rsidRPr="00F26642">
              <w:rPr>
                <w:rFonts w:ascii="Arial" w:hAnsi="Arial" w:cs="Arial"/>
                <w:sz w:val="20"/>
                <w:szCs w:val="20"/>
              </w:rPr>
              <w:t>reas Network in Iraq.</w:t>
            </w:r>
            <w:r>
              <w:rPr>
                <w:rFonts w:ascii="Arial" w:hAnsi="Arial" w:cs="Arial"/>
                <w:sz w:val="20"/>
                <w:szCs w:val="20"/>
              </w:rPr>
              <w:t xml:space="preserve"> The workshop began with a presentation delivered by UNEP’s National Officer in Iraq, providing an overview of the project objectives, components, outputs and work plan, in addition to the management structure of the project. Then IUCN then delivered a presentation on the project m</w:t>
            </w:r>
            <w:r w:rsidRPr="00F26642">
              <w:rPr>
                <w:rFonts w:ascii="Arial" w:hAnsi="Arial" w:cs="Arial"/>
                <w:sz w:val="20"/>
                <w:szCs w:val="20"/>
              </w:rPr>
              <w:t xml:space="preserve">anagement plan and </w:t>
            </w:r>
            <w:r>
              <w:rPr>
                <w:rFonts w:ascii="Arial" w:hAnsi="Arial" w:cs="Arial"/>
                <w:sz w:val="20"/>
                <w:szCs w:val="20"/>
              </w:rPr>
              <w:t xml:space="preserve">the vital role of </w:t>
            </w:r>
            <w:r w:rsidRPr="00F26642">
              <w:rPr>
                <w:rFonts w:ascii="Arial" w:hAnsi="Arial" w:cs="Arial"/>
                <w:sz w:val="20"/>
                <w:szCs w:val="20"/>
              </w:rPr>
              <w:t>stakeholder’s</w:t>
            </w:r>
            <w:r>
              <w:rPr>
                <w:rFonts w:ascii="Arial" w:hAnsi="Arial" w:cs="Arial"/>
                <w:sz w:val="20"/>
                <w:szCs w:val="20"/>
              </w:rPr>
              <w:t xml:space="preserve"> involvement in the project. This presentation was then followed by an open discussion among participants that concluded with a set of suggestions and recommendations on the management of protected areas and stakeholder engagement</w:t>
            </w:r>
            <w:r w:rsidR="002B1C73">
              <w:rPr>
                <w:rFonts w:ascii="Arial" w:hAnsi="Arial" w:cs="Arial"/>
                <w:sz w:val="20"/>
                <w:szCs w:val="20"/>
              </w:rPr>
              <w:t xml:space="preserve">, including: </w:t>
            </w:r>
          </w:p>
          <w:p w14:paraId="1B00E311" w14:textId="4141EF0D" w:rsidR="00F0707F" w:rsidRPr="00811886" w:rsidRDefault="00F0707F" w:rsidP="0063261B">
            <w:pPr>
              <w:pStyle w:val="ListParagraph"/>
              <w:numPr>
                <w:ilvl w:val="0"/>
                <w:numId w:val="26"/>
              </w:numPr>
              <w:jc w:val="both"/>
              <w:rPr>
                <w:rFonts w:ascii="Arial" w:hAnsi="Arial" w:cs="Arial"/>
                <w:sz w:val="20"/>
                <w:szCs w:val="20"/>
              </w:rPr>
            </w:pPr>
            <w:r w:rsidRPr="00F0707F">
              <w:rPr>
                <w:rFonts w:ascii="Arial" w:hAnsi="Arial" w:cs="Arial"/>
                <w:sz w:val="20"/>
                <w:szCs w:val="20"/>
              </w:rPr>
              <w:t>Preparation of two management</w:t>
            </w:r>
            <w:r>
              <w:rPr>
                <w:rFonts w:ascii="Arial" w:hAnsi="Arial" w:cs="Arial"/>
                <w:sz w:val="20"/>
                <w:szCs w:val="20"/>
              </w:rPr>
              <w:t xml:space="preserve"> plans</w:t>
            </w:r>
            <w:r w:rsidRPr="00F0707F">
              <w:rPr>
                <w:rFonts w:ascii="Arial" w:hAnsi="Arial" w:cs="Arial"/>
                <w:sz w:val="20"/>
                <w:szCs w:val="20"/>
              </w:rPr>
              <w:t>, one for each protected area.</w:t>
            </w:r>
          </w:p>
          <w:p w14:paraId="3387E5F1" w14:textId="77777777" w:rsidR="002B1C73" w:rsidRDefault="002B1C73" w:rsidP="0063261B">
            <w:pPr>
              <w:pStyle w:val="ListParagraph"/>
              <w:numPr>
                <w:ilvl w:val="0"/>
                <w:numId w:val="26"/>
              </w:numPr>
              <w:jc w:val="both"/>
              <w:rPr>
                <w:rFonts w:ascii="Arial" w:hAnsi="Arial" w:cs="Arial"/>
                <w:sz w:val="20"/>
                <w:szCs w:val="20"/>
              </w:rPr>
            </w:pPr>
            <w:r>
              <w:rPr>
                <w:rFonts w:ascii="Arial" w:hAnsi="Arial" w:cs="Arial"/>
                <w:sz w:val="20"/>
                <w:szCs w:val="20"/>
              </w:rPr>
              <w:t>T</w:t>
            </w:r>
            <w:r w:rsidRPr="00811886">
              <w:rPr>
                <w:rFonts w:ascii="Arial" w:hAnsi="Arial" w:cs="Arial"/>
                <w:sz w:val="20"/>
                <w:szCs w:val="20"/>
              </w:rPr>
              <w:t>he necessity of circulating the information and documents on the progress of the protected areas among the participants to follow up with their ministries and departments</w:t>
            </w:r>
            <w:r>
              <w:rPr>
                <w:rFonts w:ascii="Arial" w:hAnsi="Arial" w:cs="Arial"/>
                <w:sz w:val="20"/>
                <w:szCs w:val="20"/>
              </w:rPr>
              <w:t>;</w:t>
            </w:r>
          </w:p>
          <w:p w14:paraId="5C5644BB" w14:textId="77777777" w:rsidR="002B1C73" w:rsidRDefault="002B1C73" w:rsidP="0063261B">
            <w:pPr>
              <w:pStyle w:val="ListParagraph"/>
              <w:numPr>
                <w:ilvl w:val="0"/>
                <w:numId w:val="26"/>
              </w:numPr>
              <w:jc w:val="both"/>
              <w:rPr>
                <w:rFonts w:ascii="Arial" w:hAnsi="Arial" w:cs="Arial"/>
                <w:sz w:val="20"/>
                <w:szCs w:val="20"/>
              </w:rPr>
            </w:pPr>
            <w:r>
              <w:rPr>
                <w:rFonts w:ascii="Arial" w:hAnsi="Arial" w:cs="Arial"/>
                <w:sz w:val="20"/>
                <w:szCs w:val="20"/>
              </w:rPr>
              <w:t>P</w:t>
            </w:r>
            <w:r w:rsidRPr="00811886">
              <w:rPr>
                <w:rFonts w:ascii="Arial" w:hAnsi="Arial" w:cs="Arial"/>
                <w:sz w:val="20"/>
                <w:szCs w:val="20"/>
              </w:rPr>
              <w:t>romote communication and media to help deliver a clear message delivery to decision-makers</w:t>
            </w:r>
            <w:r>
              <w:rPr>
                <w:rFonts w:ascii="Arial" w:hAnsi="Arial" w:cs="Arial"/>
                <w:sz w:val="20"/>
                <w:szCs w:val="20"/>
              </w:rPr>
              <w:t>;</w:t>
            </w:r>
          </w:p>
          <w:p w14:paraId="6EF88684" w14:textId="77777777" w:rsidR="002B1C73" w:rsidRDefault="002B1C73" w:rsidP="0063261B">
            <w:pPr>
              <w:pStyle w:val="ListParagraph"/>
              <w:numPr>
                <w:ilvl w:val="0"/>
                <w:numId w:val="26"/>
              </w:numPr>
              <w:jc w:val="both"/>
              <w:rPr>
                <w:rFonts w:ascii="Arial" w:hAnsi="Arial" w:cs="Arial"/>
                <w:sz w:val="20"/>
                <w:szCs w:val="20"/>
              </w:rPr>
            </w:pPr>
            <w:r w:rsidRPr="00811886">
              <w:rPr>
                <w:rFonts w:ascii="Arial" w:hAnsi="Arial" w:cs="Arial"/>
                <w:sz w:val="20"/>
                <w:szCs w:val="20"/>
              </w:rPr>
              <w:t>Rehabilitee of infrastructure (especially roads) to facilitate easy access to the protected areas (Dalmaj and Teeb).</w:t>
            </w:r>
          </w:p>
          <w:p w14:paraId="67A5B8D5" w14:textId="77777777" w:rsidR="002B1C73" w:rsidRPr="002B1C73" w:rsidRDefault="002B1C73" w:rsidP="0063261B">
            <w:pPr>
              <w:pStyle w:val="ListParagraph"/>
              <w:numPr>
                <w:ilvl w:val="0"/>
                <w:numId w:val="26"/>
              </w:numPr>
              <w:jc w:val="both"/>
              <w:rPr>
                <w:rFonts w:ascii="Arial" w:hAnsi="Arial" w:cs="Arial"/>
                <w:sz w:val="20"/>
                <w:szCs w:val="20"/>
              </w:rPr>
            </w:pPr>
            <w:r w:rsidRPr="002B1C73">
              <w:rPr>
                <w:rFonts w:ascii="Arial" w:hAnsi="Arial" w:cs="Arial"/>
                <w:sz w:val="20"/>
                <w:szCs w:val="20"/>
              </w:rPr>
              <w:t>Take into consideration the challenges and threats in of Teeb and Dalmaj while planning and designing management plan.</w:t>
            </w:r>
          </w:p>
          <w:p w14:paraId="5F2EFDC7" w14:textId="5E6BC1BC" w:rsidR="00F0707F" w:rsidRDefault="002B1C73" w:rsidP="0063261B">
            <w:pPr>
              <w:pStyle w:val="ListParagraph"/>
              <w:numPr>
                <w:ilvl w:val="0"/>
                <w:numId w:val="26"/>
              </w:numPr>
              <w:jc w:val="both"/>
              <w:rPr>
                <w:rFonts w:ascii="Arial" w:hAnsi="Arial" w:cs="Arial"/>
                <w:sz w:val="20"/>
                <w:szCs w:val="20"/>
              </w:rPr>
            </w:pPr>
            <w:r w:rsidRPr="002B1C73">
              <w:rPr>
                <w:rFonts w:ascii="Arial" w:hAnsi="Arial" w:cs="Arial"/>
                <w:sz w:val="20"/>
                <w:szCs w:val="20"/>
              </w:rPr>
              <w:t xml:space="preserve">Consider investment as a great opportunity in </w:t>
            </w:r>
            <w:r>
              <w:rPr>
                <w:rFonts w:ascii="Arial" w:hAnsi="Arial" w:cs="Arial"/>
                <w:sz w:val="20"/>
                <w:szCs w:val="20"/>
              </w:rPr>
              <w:t xml:space="preserve">the </w:t>
            </w:r>
            <w:r w:rsidRPr="002B1C73">
              <w:rPr>
                <w:rFonts w:ascii="Arial" w:hAnsi="Arial" w:cs="Arial"/>
                <w:sz w:val="20"/>
                <w:szCs w:val="20"/>
              </w:rPr>
              <w:t xml:space="preserve">protected areas, as it </w:t>
            </w:r>
            <w:r w:rsidR="00F0707F" w:rsidRPr="002B1C73">
              <w:rPr>
                <w:rFonts w:ascii="Arial" w:hAnsi="Arial" w:cs="Arial"/>
                <w:sz w:val="20"/>
                <w:szCs w:val="20"/>
              </w:rPr>
              <w:t>promotes</w:t>
            </w:r>
            <w:r w:rsidRPr="002B1C73">
              <w:rPr>
                <w:rFonts w:ascii="Arial" w:hAnsi="Arial" w:cs="Arial"/>
                <w:sz w:val="20"/>
                <w:szCs w:val="20"/>
              </w:rPr>
              <w:t xml:space="preserve"> the economic situation of the area, and promote sustainable investment</w:t>
            </w:r>
            <w:r w:rsidR="00F0707F">
              <w:rPr>
                <w:rFonts w:ascii="Arial" w:hAnsi="Arial" w:cs="Arial"/>
                <w:sz w:val="20"/>
                <w:szCs w:val="20"/>
              </w:rPr>
              <w:t>;</w:t>
            </w:r>
          </w:p>
          <w:p w14:paraId="43491F8F" w14:textId="77777777" w:rsidR="00F0707F" w:rsidRPr="00F0707F" w:rsidRDefault="00F0707F" w:rsidP="0063261B">
            <w:pPr>
              <w:pStyle w:val="ListParagraph"/>
              <w:numPr>
                <w:ilvl w:val="0"/>
                <w:numId w:val="26"/>
              </w:numPr>
              <w:jc w:val="both"/>
              <w:rPr>
                <w:rFonts w:ascii="Arial" w:hAnsi="Arial" w:cs="Arial"/>
                <w:sz w:val="20"/>
                <w:szCs w:val="20"/>
              </w:rPr>
            </w:pPr>
            <w:r w:rsidRPr="00F0707F">
              <w:rPr>
                <w:rFonts w:ascii="Arial" w:hAnsi="Arial" w:cs="Arial"/>
                <w:sz w:val="20"/>
                <w:szCs w:val="20"/>
              </w:rPr>
              <w:t>Defining the gaps in the regulations and laws in order to solve them.</w:t>
            </w:r>
          </w:p>
          <w:p w14:paraId="674C7F3F" w14:textId="2E3EED36" w:rsidR="00F0707F" w:rsidRPr="00F0707F" w:rsidRDefault="00F0707F" w:rsidP="0063261B">
            <w:pPr>
              <w:pStyle w:val="ListParagraph"/>
              <w:numPr>
                <w:ilvl w:val="0"/>
                <w:numId w:val="26"/>
              </w:numPr>
              <w:jc w:val="both"/>
              <w:rPr>
                <w:rFonts w:ascii="Arial" w:hAnsi="Arial" w:cs="Arial"/>
                <w:sz w:val="20"/>
                <w:szCs w:val="20"/>
              </w:rPr>
            </w:pPr>
            <w:r w:rsidRPr="00F0707F">
              <w:rPr>
                <w:rFonts w:ascii="Arial" w:hAnsi="Arial" w:cs="Arial"/>
                <w:sz w:val="20"/>
                <w:szCs w:val="20"/>
              </w:rPr>
              <w:t>Decision from the Council of Ministers to establish a Board of Directors of Protected areas (Represents a similar management system to the World Heritage management)</w:t>
            </w:r>
          </w:p>
          <w:p w14:paraId="640AD081" w14:textId="0CF21522" w:rsidR="00211AA8" w:rsidRPr="00811886" w:rsidRDefault="00F0707F" w:rsidP="0063261B">
            <w:pPr>
              <w:pStyle w:val="ListParagraph"/>
              <w:numPr>
                <w:ilvl w:val="0"/>
                <w:numId w:val="26"/>
              </w:numPr>
              <w:jc w:val="both"/>
              <w:rPr>
                <w:rFonts w:ascii="Arial" w:hAnsi="Arial" w:cs="Arial"/>
                <w:sz w:val="20"/>
                <w:szCs w:val="20"/>
              </w:rPr>
            </w:pPr>
            <w:r w:rsidRPr="00F0707F">
              <w:rPr>
                <w:rFonts w:ascii="Arial" w:hAnsi="Arial" w:cs="Arial"/>
                <w:sz w:val="20"/>
                <w:szCs w:val="20"/>
              </w:rPr>
              <w:t>There must be a continuity in the establishment and declaration of protected areas, and there should be prepared list of areas proposed to be announced as protected areas according to the priority.</w:t>
            </w:r>
          </w:p>
          <w:p w14:paraId="77EFEC12" w14:textId="77777777" w:rsidR="00A67131" w:rsidRPr="009F34D8" w:rsidRDefault="00A67131" w:rsidP="0063261B">
            <w:pPr>
              <w:jc w:val="both"/>
              <w:rPr>
                <w:rFonts w:ascii="Arial" w:hAnsi="Arial" w:cs="Arial"/>
                <w:sz w:val="20"/>
                <w:szCs w:val="20"/>
              </w:rPr>
            </w:pPr>
          </w:p>
          <w:p w14:paraId="4A4078EE" w14:textId="77777777" w:rsidR="00A67131" w:rsidRPr="009F34D8" w:rsidRDefault="00A67131" w:rsidP="0063261B">
            <w:pPr>
              <w:numPr>
                <w:ilvl w:val="0"/>
                <w:numId w:val="25"/>
              </w:numPr>
              <w:jc w:val="both"/>
              <w:rPr>
                <w:rFonts w:ascii="Arial" w:hAnsi="Arial" w:cs="Arial"/>
                <w:b/>
                <w:bCs/>
                <w:sz w:val="20"/>
                <w:szCs w:val="20"/>
                <w:u w:val="single"/>
              </w:rPr>
            </w:pPr>
            <w:r>
              <w:rPr>
                <w:rFonts w:ascii="Arial" w:hAnsi="Arial" w:cs="Arial"/>
                <w:b/>
                <w:bCs/>
                <w:sz w:val="20"/>
                <w:szCs w:val="20"/>
                <w:u w:val="single"/>
              </w:rPr>
              <w:t>Capacity Building Programme</w:t>
            </w:r>
          </w:p>
          <w:p w14:paraId="266C2F2F" w14:textId="77777777" w:rsidR="00A67131" w:rsidRDefault="00A67131" w:rsidP="0063261B">
            <w:pPr>
              <w:pStyle w:val="CommentText"/>
              <w:rPr>
                <w:rFonts w:ascii="Arial" w:hAnsi="Arial" w:cs="Arial"/>
              </w:rPr>
            </w:pPr>
          </w:p>
          <w:p w14:paraId="1F5AE70F" w14:textId="77777777" w:rsidR="00A67131" w:rsidRDefault="00A67131" w:rsidP="0063261B">
            <w:pPr>
              <w:pStyle w:val="CommentText"/>
              <w:rPr>
                <w:rFonts w:ascii="Arial" w:hAnsi="Arial" w:cs="Arial"/>
              </w:rPr>
            </w:pPr>
            <w:r>
              <w:rPr>
                <w:rFonts w:ascii="Arial" w:hAnsi="Arial" w:cs="Arial"/>
              </w:rPr>
              <w:t>Based on the needs of MoHE that have been shared at the early stages of the project with IUCN to build the capacity of the Ministry’s staff who are involved in the protected areas, IUCN conducted two capacity building training:</w:t>
            </w:r>
          </w:p>
          <w:p w14:paraId="7D5EDAC6" w14:textId="77777777" w:rsidR="00A67131" w:rsidRPr="009F34D8" w:rsidRDefault="00A67131" w:rsidP="0063261B">
            <w:pPr>
              <w:pStyle w:val="CommentText"/>
              <w:rPr>
                <w:rFonts w:ascii="Arial" w:hAnsi="Arial" w:cs="Arial"/>
              </w:rPr>
            </w:pPr>
          </w:p>
          <w:p w14:paraId="3AFBE434" w14:textId="77777777" w:rsidR="00A67131" w:rsidRDefault="00A67131" w:rsidP="0063261B">
            <w:pPr>
              <w:numPr>
                <w:ilvl w:val="0"/>
                <w:numId w:val="28"/>
              </w:numPr>
              <w:jc w:val="both"/>
              <w:rPr>
                <w:rFonts w:ascii="Arial" w:hAnsi="Arial" w:cs="Arial"/>
                <w:b/>
                <w:bCs/>
                <w:sz w:val="20"/>
                <w:szCs w:val="20"/>
              </w:rPr>
            </w:pPr>
            <w:r w:rsidRPr="00442E8C">
              <w:rPr>
                <w:rFonts w:ascii="Arial" w:hAnsi="Arial" w:cs="Arial"/>
                <w:b/>
                <w:bCs/>
                <w:sz w:val="20"/>
                <w:szCs w:val="20"/>
              </w:rPr>
              <w:t xml:space="preserve">Training Workshop </w:t>
            </w:r>
            <w:r>
              <w:rPr>
                <w:rFonts w:ascii="Arial" w:hAnsi="Arial" w:cs="Arial"/>
                <w:b/>
                <w:bCs/>
                <w:sz w:val="20"/>
                <w:szCs w:val="20"/>
              </w:rPr>
              <w:t>on</w:t>
            </w:r>
            <w:r w:rsidRPr="00442E8C">
              <w:rPr>
                <w:rFonts w:ascii="Arial" w:hAnsi="Arial" w:cs="Arial"/>
                <w:b/>
                <w:bCs/>
                <w:sz w:val="20"/>
                <w:szCs w:val="20"/>
              </w:rPr>
              <w:t xml:space="preserve"> Environmental Impact Assessment (EIA) in Protected Areas</w:t>
            </w:r>
          </w:p>
          <w:p w14:paraId="6C6E658C" w14:textId="77777777" w:rsidR="00A67131" w:rsidRDefault="00A67131" w:rsidP="0063261B">
            <w:pPr>
              <w:ind w:left="1080"/>
              <w:jc w:val="both"/>
              <w:rPr>
                <w:rFonts w:ascii="Arial" w:hAnsi="Arial" w:cs="Arial"/>
                <w:b/>
                <w:bCs/>
                <w:sz w:val="20"/>
                <w:szCs w:val="20"/>
              </w:rPr>
            </w:pPr>
          </w:p>
          <w:p w14:paraId="623A90B6" w14:textId="77777777" w:rsidR="00211AA8" w:rsidRDefault="00211AA8" w:rsidP="0063261B">
            <w:pPr>
              <w:ind w:left="1080"/>
              <w:jc w:val="both"/>
              <w:rPr>
                <w:rFonts w:ascii="Arial" w:hAnsi="Arial" w:cs="Arial"/>
                <w:sz w:val="20"/>
                <w:szCs w:val="20"/>
              </w:rPr>
            </w:pPr>
            <w:r w:rsidRPr="00442E8C">
              <w:rPr>
                <w:rFonts w:ascii="Arial" w:hAnsi="Arial" w:cs="Arial"/>
                <w:sz w:val="20"/>
                <w:szCs w:val="20"/>
              </w:rPr>
              <w:lastRenderedPageBreak/>
              <w:t xml:space="preserve">The workshop </w:t>
            </w:r>
            <w:r>
              <w:rPr>
                <w:rFonts w:ascii="Arial" w:hAnsi="Arial" w:cs="Arial"/>
                <w:sz w:val="20"/>
                <w:szCs w:val="20"/>
              </w:rPr>
              <w:t>was conducted in Amman, Jordan on 20-21 April 2019. 17 participants from the MoHE took part in the workshop, which aimed to deliver the following objectives:</w:t>
            </w:r>
          </w:p>
          <w:p w14:paraId="7BCE82D6" w14:textId="77777777" w:rsidR="00211AA8" w:rsidRDefault="00211AA8" w:rsidP="0063261B">
            <w:pPr>
              <w:ind w:left="1080"/>
              <w:jc w:val="both"/>
              <w:rPr>
                <w:rFonts w:ascii="Arial" w:hAnsi="Arial" w:cs="Arial"/>
                <w:sz w:val="20"/>
                <w:szCs w:val="20"/>
              </w:rPr>
            </w:pPr>
          </w:p>
          <w:p w14:paraId="3C7E3B16" w14:textId="77777777" w:rsidR="00211AA8" w:rsidRPr="009B5AC0" w:rsidRDefault="00211AA8" w:rsidP="0063261B">
            <w:pPr>
              <w:numPr>
                <w:ilvl w:val="0"/>
                <w:numId w:val="27"/>
              </w:numPr>
              <w:rPr>
                <w:rFonts w:ascii="Arial" w:hAnsi="Arial" w:cs="Arial"/>
                <w:sz w:val="20"/>
                <w:szCs w:val="20"/>
              </w:rPr>
            </w:pPr>
            <w:r w:rsidRPr="009B5AC0">
              <w:rPr>
                <w:rFonts w:ascii="Arial" w:hAnsi="Arial" w:cs="Arial"/>
                <w:sz w:val="20"/>
                <w:szCs w:val="20"/>
              </w:rPr>
              <w:t>Enhance understanding of the EIA mechanism in protected areas</w:t>
            </w:r>
            <w:r>
              <w:rPr>
                <w:rFonts w:ascii="Arial" w:hAnsi="Arial" w:cs="Arial"/>
                <w:sz w:val="20"/>
                <w:szCs w:val="20"/>
              </w:rPr>
              <w:t>,</w:t>
            </w:r>
            <w:r w:rsidRPr="009B5AC0">
              <w:rPr>
                <w:rFonts w:ascii="Arial" w:hAnsi="Arial" w:cs="Arial"/>
                <w:sz w:val="20"/>
                <w:szCs w:val="20"/>
              </w:rPr>
              <w:t xml:space="preserve"> and </w:t>
            </w:r>
            <w:r>
              <w:rPr>
                <w:rFonts w:ascii="Arial" w:hAnsi="Arial" w:cs="Arial"/>
                <w:sz w:val="20"/>
                <w:szCs w:val="20"/>
              </w:rPr>
              <w:t xml:space="preserve">the </w:t>
            </w:r>
            <w:r w:rsidRPr="009B5AC0">
              <w:rPr>
                <w:rFonts w:ascii="Arial" w:hAnsi="Arial" w:cs="Arial"/>
                <w:sz w:val="20"/>
                <w:szCs w:val="20"/>
              </w:rPr>
              <w:t xml:space="preserve">roles of different parties </w:t>
            </w:r>
            <w:r>
              <w:rPr>
                <w:rFonts w:ascii="Arial" w:hAnsi="Arial" w:cs="Arial"/>
                <w:sz w:val="20"/>
                <w:szCs w:val="20"/>
              </w:rPr>
              <w:t>within</w:t>
            </w:r>
            <w:r w:rsidRPr="009B5AC0">
              <w:rPr>
                <w:rFonts w:ascii="Arial" w:hAnsi="Arial" w:cs="Arial"/>
                <w:sz w:val="20"/>
                <w:szCs w:val="20"/>
              </w:rPr>
              <w:t xml:space="preserve"> the process;</w:t>
            </w:r>
          </w:p>
          <w:p w14:paraId="51AD91D5" w14:textId="77777777" w:rsidR="00211AA8" w:rsidRPr="009B5AC0" w:rsidRDefault="00211AA8" w:rsidP="0063261B">
            <w:pPr>
              <w:numPr>
                <w:ilvl w:val="0"/>
                <w:numId w:val="27"/>
              </w:numPr>
              <w:rPr>
                <w:rFonts w:ascii="Arial" w:hAnsi="Arial" w:cs="Arial"/>
                <w:sz w:val="20"/>
                <w:szCs w:val="20"/>
              </w:rPr>
            </w:pPr>
            <w:r w:rsidRPr="009B5AC0">
              <w:rPr>
                <w:rFonts w:ascii="Arial" w:hAnsi="Arial" w:cs="Arial"/>
                <w:sz w:val="20"/>
                <w:szCs w:val="20"/>
              </w:rPr>
              <w:t xml:space="preserve">Strengthen capacity and skills in EIA management for effective operation in Protected </w:t>
            </w:r>
            <w:r>
              <w:rPr>
                <w:rFonts w:ascii="Arial" w:hAnsi="Arial" w:cs="Arial"/>
                <w:sz w:val="20"/>
                <w:szCs w:val="20"/>
              </w:rPr>
              <w:t>A</w:t>
            </w:r>
            <w:r w:rsidRPr="009B5AC0">
              <w:rPr>
                <w:rFonts w:ascii="Arial" w:hAnsi="Arial" w:cs="Arial"/>
                <w:sz w:val="20"/>
                <w:szCs w:val="20"/>
              </w:rPr>
              <w:t>reas of Iraq;</w:t>
            </w:r>
          </w:p>
          <w:p w14:paraId="0AC0863A" w14:textId="77777777" w:rsidR="00211AA8" w:rsidRPr="009B5AC0" w:rsidRDefault="00211AA8" w:rsidP="0063261B">
            <w:pPr>
              <w:numPr>
                <w:ilvl w:val="0"/>
                <w:numId w:val="27"/>
              </w:numPr>
              <w:rPr>
                <w:rFonts w:ascii="Arial" w:hAnsi="Arial" w:cs="Arial"/>
                <w:sz w:val="20"/>
                <w:szCs w:val="20"/>
              </w:rPr>
            </w:pPr>
            <w:r w:rsidRPr="009B5AC0">
              <w:rPr>
                <w:rFonts w:ascii="Arial" w:hAnsi="Arial" w:cs="Arial"/>
                <w:sz w:val="20"/>
                <w:szCs w:val="20"/>
              </w:rPr>
              <w:t xml:space="preserve">Share experience </w:t>
            </w:r>
            <w:r>
              <w:rPr>
                <w:rFonts w:ascii="Arial" w:hAnsi="Arial" w:cs="Arial"/>
                <w:sz w:val="20"/>
                <w:szCs w:val="20"/>
              </w:rPr>
              <w:t>of</w:t>
            </w:r>
            <w:r w:rsidRPr="009B5AC0">
              <w:rPr>
                <w:rFonts w:ascii="Arial" w:hAnsi="Arial" w:cs="Arial"/>
                <w:sz w:val="20"/>
                <w:szCs w:val="20"/>
              </w:rPr>
              <w:t xml:space="preserve"> EIAs and good practices;</w:t>
            </w:r>
          </w:p>
          <w:p w14:paraId="16EA1D7D" w14:textId="77777777" w:rsidR="00211AA8" w:rsidRPr="009B5AC0" w:rsidRDefault="00211AA8" w:rsidP="0063261B">
            <w:pPr>
              <w:numPr>
                <w:ilvl w:val="0"/>
                <w:numId w:val="27"/>
              </w:numPr>
              <w:rPr>
                <w:rFonts w:ascii="Arial" w:hAnsi="Arial" w:cs="Arial"/>
                <w:sz w:val="20"/>
                <w:szCs w:val="20"/>
              </w:rPr>
            </w:pPr>
            <w:r w:rsidRPr="009B5AC0">
              <w:rPr>
                <w:rFonts w:ascii="Arial" w:hAnsi="Arial" w:cs="Arial"/>
                <w:sz w:val="20"/>
                <w:szCs w:val="20"/>
              </w:rPr>
              <w:t xml:space="preserve">Introduce “know-hows” and practical tips to identify </w:t>
            </w:r>
            <w:r>
              <w:rPr>
                <w:rFonts w:ascii="Arial" w:hAnsi="Arial" w:cs="Arial"/>
                <w:sz w:val="20"/>
                <w:szCs w:val="20"/>
              </w:rPr>
              <w:t>E</w:t>
            </w:r>
            <w:r w:rsidRPr="009B5AC0">
              <w:rPr>
                <w:rFonts w:ascii="Arial" w:hAnsi="Arial" w:cs="Arial"/>
                <w:sz w:val="20"/>
                <w:szCs w:val="20"/>
              </w:rPr>
              <w:t xml:space="preserve">nvironmental Impacts </w:t>
            </w:r>
            <w:r>
              <w:rPr>
                <w:rFonts w:ascii="Arial" w:hAnsi="Arial" w:cs="Arial"/>
                <w:sz w:val="20"/>
                <w:szCs w:val="20"/>
              </w:rPr>
              <w:t xml:space="preserve">and the correct course of action </w:t>
            </w:r>
            <w:r w:rsidRPr="009B5AC0">
              <w:rPr>
                <w:rFonts w:ascii="Arial" w:hAnsi="Arial" w:cs="Arial"/>
                <w:sz w:val="20"/>
                <w:szCs w:val="20"/>
              </w:rPr>
              <w:t xml:space="preserve">at different stages of </w:t>
            </w:r>
            <w:r>
              <w:rPr>
                <w:rFonts w:ascii="Arial" w:hAnsi="Arial" w:cs="Arial"/>
                <w:sz w:val="20"/>
                <w:szCs w:val="20"/>
              </w:rPr>
              <w:t xml:space="preserve">a </w:t>
            </w:r>
            <w:r w:rsidRPr="009B5AC0">
              <w:rPr>
                <w:rFonts w:ascii="Arial" w:hAnsi="Arial" w:cs="Arial"/>
                <w:sz w:val="20"/>
                <w:szCs w:val="20"/>
              </w:rPr>
              <w:t>project</w:t>
            </w:r>
            <w:r>
              <w:rPr>
                <w:rFonts w:ascii="Arial" w:hAnsi="Arial" w:cs="Arial"/>
                <w:sz w:val="20"/>
                <w:szCs w:val="20"/>
              </w:rPr>
              <w:t>’s</w:t>
            </w:r>
            <w:r w:rsidRPr="009B5AC0">
              <w:rPr>
                <w:rFonts w:ascii="Arial" w:hAnsi="Arial" w:cs="Arial"/>
                <w:sz w:val="20"/>
                <w:szCs w:val="20"/>
              </w:rPr>
              <w:t xml:space="preserve"> lifecycle.</w:t>
            </w:r>
          </w:p>
          <w:p w14:paraId="2E7A03A7" w14:textId="77777777" w:rsidR="00211AA8" w:rsidRPr="009B5AC0" w:rsidRDefault="00211AA8" w:rsidP="0063261B">
            <w:pPr>
              <w:numPr>
                <w:ilvl w:val="0"/>
                <w:numId w:val="27"/>
              </w:numPr>
              <w:rPr>
                <w:rFonts w:ascii="Arial" w:hAnsi="Arial" w:cs="Arial"/>
                <w:sz w:val="20"/>
                <w:szCs w:val="20"/>
              </w:rPr>
            </w:pPr>
            <w:r w:rsidRPr="009B5AC0">
              <w:rPr>
                <w:rFonts w:ascii="Arial" w:hAnsi="Arial" w:cs="Arial"/>
                <w:sz w:val="20"/>
                <w:szCs w:val="20"/>
              </w:rPr>
              <w:t>Understand the importance of stakeholders in the EIA process</w:t>
            </w:r>
            <w:r>
              <w:rPr>
                <w:rFonts w:ascii="Arial" w:hAnsi="Arial" w:cs="Arial"/>
                <w:sz w:val="20"/>
                <w:szCs w:val="20"/>
              </w:rPr>
              <w:t xml:space="preserve">, and how to enable clear communication. </w:t>
            </w:r>
          </w:p>
          <w:p w14:paraId="19EADCD6" w14:textId="77777777" w:rsidR="00211AA8" w:rsidRDefault="00211AA8" w:rsidP="0063261B">
            <w:pPr>
              <w:numPr>
                <w:ilvl w:val="0"/>
                <w:numId w:val="27"/>
              </w:numPr>
              <w:jc w:val="both"/>
              <w:rPr>
                <w:rFonts w:ascii="Arial" w:hAnsi="Arial" w:cs="Arial"/>
                <w:sz w:val="20"/>
                <w:szCs w:val="20"/>
              </w:rPr>
            </w:pPr>
            <w:r w:rsidRPr="009B5AC0">
              <w:rPr>
                <w:rFonts w:ascii="Arial" w:hAnsi="Arial" w:cs="Arial"/>
                <w:sz w:val="20"/>
                <w:szCs w:val="20"/>
              </w:rPr>
              <w:t>Be able to access different case studies</w:t>
            </w:r>
            <w:r>
              <w:rPr>
                <w:rFonts w:ascii="Arial" w:hAnsi="Arial" w:cs="Arial"/>
                <w:sz w:val="20"/>
                <w:szCs w:val="20"/>
              </w:rPr>
              <w:t xml:space="preserve"> of EIA in practice</w:t>
            </w:r>
            <w:r w:rsidRPr="009B5AC0">
              <w:rPr>
                <w:rFonts w:ascii="Arial" w:hAnsi="Arial" w:cs="Arial"/>
                <w:sz w:val="20"/>
                <w:szCs w:val="20"/>
              </w:rPr>
              <w:t xml:space="preserve"> in Iraq and </w:t>
            </w:r>
            <w:r>
              <w:rPr>
                <w:rFonts w:ascii="Arial" w:hAnsi="Arial" w:cs="Arial"/>
                <w:sz w:val="20"/>
                <w:szCs w:val="20"/>
              </w:rPr>
              <w:t>s</w:t>
            </w:r>
            <w:r w:rsidRPr="009B5AC0">
              <w:rPr>
                <w:rFonts w:ascii="Arial" w:hAnsi="Arial" w:cs="Arial"/>
                <w:sz w:val="20"/>
                <w:szCs w:val="20"/>
              </w:rPr>
              <w:t>urrounding countries</w:t>
            </w:r>
            <w:r>
              <w:rPr>
                <w:rFonts w:ascii="Arial" w:hAnsi="Arial" w:cs="Arial"/>
                <w:sz w:val="20"/>
                <w:szCs w:val="20"/>
              </w:rPr>
              <w:t>.</w:t>
            </w:r>
          </w:p>
          <w:p w14:paraId="6226B5F0" w14:textId="77777777" w:rsidR="00211AA8" w:rsidRPr="009B5AC0" w:rsidRDefault="00211AA8" w:rsidP="0063261B">
            <w:pPr>
              <w:numPr>
                <w:ilvl w:val="0"/>
                <w:numId w:val="27"/>
              </w:numPr>
              <w:jc w:val="both"/>
              <w:rPr>
                <w:rFonts w:ascii="Arial" w:hAnsi="Arial" w:cs="Arial"/>
                <w:sz w:val="20"/>
                <w:szCs w:val="20"/>
              </w:rPr>
            </w:pPr>
            <w:r>
              <w:rPr>
                <w:rFonts w:ascii="Arial" w:hAnsi="Arial" w:cs="Arial"/>
                <w:sz w:val="20"/>
                <w:szCs w:val="20"/>
              </w:rPr>
              <w:t>How to</w:t>
            </w:r>
            <w:r w:rsidRPr="009B5AC0">
              <w:rPr>
                <w:rFonts w:ascii="Arial" w:hAnsi="Arial" w:cs="Arial"/>
                <w:sz w:val="20"/>
                <w:szCs w:val="20"/>
              </w:rPr>
              <w:t xml:space="preserve"> </w:t>
            </w:r>
            <w:r>
              <w:rPr>
                <w:rFonts w:ascii="Arial" w:hAnsi="Arial" w:cs="Arial"/>
                <w:sz w:val="20"/>
                <w:szCs w:val="20"/>
              </w:rPr>
              <w:t>be</w:t>
            </w:r>
            <w:r w:rsidRPr="009B5AC0">
              <w:rPr>
                <w:rFonts w:ascii="Arial" w:hAnsi="Arial" w:cs="Arial"/>
                <w:sz w:val="20"/>
                <w:szCs w:val="20"/>
              </w:rPr>
              <w:t xml:space="preserve"> account</w:t>
            </w:r>
            <w:r>
              <w:rPr>
                <w:rFonts w:ascii="Arial" w:hAnsi="Arial" w:cs="Arial"/>
                <w:sz w:val="20"/>
                <w:szCs w:val="20"/>
              </w:rPr>
              <w:t>able</w:t>
            </w:r>
            <w:r w:rsidRPr="009B5AC0">
              <w:rPr>
                <w:rFonts w:ascii="Arial" w:hAnsi="Arial" w:cs="Arial"/>
                <w:sz w:val="20"/>
                <w:szCs w:val="20"/>
              </w:rPr>
              <w:t xml:space="preserve"> </w:t>
            </w:r>
            <w:r>
              <w:rPr>
                <w:rFonts w:ascii="Arial" w:hAnsi="Arial" w:cs="Arial"/>
                <w:sz w:val="20"/>
                <w:szCs w:val="20"/>
              </w:rPr>
              <w:t>to</w:t>
            </w:r>
            <w:r w:rsidRPr="009B5AC0">
              <w:rPr>
                <w:rFonts w:ascii="Arial" w:hAnsi="Arial" w:cs="Arial"/>
                <w:sz w:val="20"/>
                <w:szCs w:val="20"/>
              </w:rPr>
              <w:t xml:space="preserve"> public comment</w:t>
            </w:r>
            <w:r>
              <w:rPr>
                <w:rFonts w:ascii="Arial" w:hAnsi="Arial" w:cs="Arial"/>
                <w:sz w:val="20"/>
                <w:szCs w:val="20"/>
              </w:rPr>
              <w:t>,</w:t>
            </w:r>
            <w:r w:rsidRPr="009B5AC0">
              <w:rPr>
                <w:rFonts w:ascii="Arial" w:hAnsi="Arial" w:cs="Arial"/>
                <w:sz w:val="20"/>
                <w:szCs w:val="20"/>
              </w:rPr>
              <w:t xml:space="preserve"> and </w:t>
            </w:r>
            <w:r>
              <w:rPr>
                <w:rFonts w:ascii="Arial" w:hAnsi="Arial" w:cs="Arial"/>
                <w:sz w:val="20"/>
                <w:szCs w:val="20"/>
              </w:rPr>
              <w:t xml:space="preserve">how </w:t>
            </w:r>
            <w:r w:rsidRPr="009B5AC0">
              <w:rPr>
                <w:rFonts w:ascii="Arial" w:hAnsi="Arial" w:cs="Arial"/>
                <w:sz w:val="20"/>
                <w:szCs w:val="20"/>
              </w:rPr>
              <w:t>to take advantage of public EIA review.</w:t>
            </w:r>
          </w:p>
          <w:p w14:paraId="021E9ADF" w14:textId="77777777" w:rsidR="00211AA8" w:rsidRDefault="00211AA8" w:rsidP="0063261B">
            <w:pPr>
              <w:numPr>
                <w:ilvl w:val="0"/>
                <w:numId w:val="27"/>
              </w:numPr>
              <w:jc w:val="both"/>
              <w:rPr>
                <w:rFonts w:ascii="Arial" w:hAnsi="Arial" w:cs="Arial"/>
                <w:sz w:val="20"/>
                <w:szCs w:val="20"/>
              </w:rPr>
            </w:pPr>
            <w:r>
              <w:rPr>
                <w:rFonts w:ascii="Arial" w:hAnsi="Arial" w:cs="Arial"/>
                <w:sz w:val="20"/>
                <w:szCs w:val="20"/>
              </w:rPr>
              <w:t>How to d</w:t>
            </w:r>
            <w:r w:rsidRPr="009B5AC0">
              <w:rPr>
                <w:rFonts w:ascii="Arial" w:hAnsi="Arial" w:cs="Arial"/>
                <w:sz w:val="20"/>
                <w:szCs w:val="20"/>
              </w:rPr>
              <w:t xml:space="preserve">etermine if the information and process culminating in EIA </w:t>
            </w:r>
            <w:r>
              <w:rPr>
                <w:rFonts w:ascii="Arial" w:hAnsi="Arial" w:cs="Arial"/>
                <w:sz w:val="20"/>
                <w:szCs w:val="20"/>
              </w:rPr>
              <w:t xml:space="preserve">is </w:t>
            </w:r>
            <w:r w:rsidRPr="009B5AC0">
              <w:rPr>
                <w:rFonts w:ascii="Arial" w:hAnsi="Arial" w:cs="Arial"/>
                <w:sz w:val="20"/>
                <w:szCs w:val="20"/>
              </w:rPr>
              <w:t>sufficient for a final decision to be made.</w:t>
            </w:r>
          </w:p>
          <w:p w14:paraId="6B2818F4" w14:textId="77777777" w:rsidR="00211AA8" w:rsidRDefault="00211AA8" w:rsidP="0063261B">
            <w:pPr>
              <w:ind w:left="1800"/>
              <w:jc w:val="both"/>
              <w:rPr>
                <w:rFonts w:ascii="Arial" w:hAnsi="Arial" w:cs="Arial"/>
                <w:sz w:val="20"/>
                <w:szCs w:val="20"/>
              </w:rPr>
            </w:pPr>
          </w:p>
          <w:p w14:paraId="7C522E78" w14:textId="77777777" w:rsidR="00211AA8" w:rsidRDefault="00211AA8" w:rsidP="0063261B">
            <w:pPr>
              <w:ind w:left="1440"/>
              <w:jc w:val="both"/>
              <w:rPr>
                <w:rFonts w:ascii="Arial" w:hAnsi="Arial" w:cs="Arial"/>
                <w:sz w:val="20"/>
                <w:szCs w:val="20"/>
              </w:rPr>
            </w:pPr>
            <w:r>
              <w:rPr>
                <w:rFonts w:ascii="Arial" w:hAnsi="Arial" w:cs="Arial"/>
                <w:sz w:val="20"/>
                <w:szCs w:val="20"/>
              </w:rPr>
              <w:t>The trainer presented an introduction on the process of EIA, including:  s</w:t>
            </w:r>
            <w:r w:rsidRPr="00D01F9C">
              <w:rPr>
                <w:rFonts w:ascii="Arial" w:hAnsi="Arial" w:cs="Arial"/>
                <w:sz w:val="20"/>
                <w:szCs w:val="20"/>
              </w:rPr>
              <w:t>creening</w:t>
            </w:r>
            <w:r>
              <w:rPr>
                <w:rFonts w:ascii="Arial" w:hAnsi="Arial" w:cs="Arial"/>
                <w:sz w:val="20"/>
                <w:szCs w:val="20"/>
              </w:rPr>
              <w:t>, s</w:t>
            </w:r>
            <w:r w:rsidRPr="00D01F9C">
              <w:rPr>
                <w:rFonts w:ascii="Arial" w:hAnsi="Arial" w:cs="Arial"/>
                <w:sz w:val="20"/>
                <w:szCs w:val="20"/>
              </w:rPr>
              <w:t>coping</w:t>
            </w:r>
            <w:r>
              <w:rPr>
                <w:rFonts w:ascii="Arial" w:hAnsi="Arial" w:cs="Arial"/>
                <w:sz w:val="20"/>
                <w:szCs w:val="20"/>
              </w:rPr>
              <w:t>, p</w:t>
            </w:r>
            <w:r w:rsidRPr="00D01F9C">
              <w:rPr>
                <w:rFonts w:ascii="Arial" w:hAnsi="Arial" w:cs="Arial"/>
                <w:sz w:val="20"/>
                <w:szCs w:val="20"/>
              </w:rPr>
              <w:t>reparation of TORs for EIA</w:t>
            </w:r>
            <w:r>
              <w:rPr>
                <w:rFonts w:ascii="Arial" w:hAnsi="Arial" w:cs="Arial"/>
                <w:sz w:val="20"/>
                <w:szCs w:val="20"/>
              </w:rPr>
              <w:t>, p</w:t>
            </w:r>
            <w:r w:rsidRPr="00D01F9C">
              <w:rPr>
                <w:rFonts w:ascii="Arial" w:hAnsi="Arial" w:cs="Arial"/>
                <w:sz w:val="20"/>
                <w:szCs w:val="20"/>
              </w:rPr>
              <w:t>reparation of EIA workplan</w:t>
            </w:r>
            <w:r>
              <w:rPr>
                <w:rFonts w:ascii="Arial" w:hAnsi="Arial" w:cs="Arial"/>
                <w:sz w:val="20"/>
                <w:szCs w:val="20"/>
              </w:rPr>
              <w:t>, e</w:t>
            </w:r>
            <w:r w:rsidRPr="00D01F9C">
              <w:rPr>
                <w:rFonts w:ascii="Arial" w:hAnsi="Arial" w:cs="Arial"/>
                <w:sz w:val="20"/>
                <w:szCs w:val="20"/>
              </w:rPr>
              <w:t>nvironmental impact study</w:t>
            </w:r>
            <w:r>
              <w:rPr>
                <w:rFonts w:ascii="Arial" w:hAnsi="Arial" w:cs="Arial"/>
                <w:sz w:val="20"/>
                <w:szCs w:val="20"/>
              </w:rPr>
              <w:t xml:space="preserve">, </w:t>
            </w:r>
            <w:r w:rsidRPr="00D01F9C">
              <w:rPr>
                <w:rFonts w:ascii="Arial" w:hAnsi="Arial" w:cs="Arial"/>
                <w:sz w:val="20"/>
                <w:szCs w:val="20"/>
              </w:rPr>
              <w:t>EIA reporting</w:t>
            </w:r>
            <w:r>
              <w:rPr>
                <w:rFonts w:ascii="Arial" w:hAnsi="Arial" w:cs="Arial"/>
                <w:sz w:val="20"/>
                <w:szCs w:val="20"/>
              </w:rPr>
              <w:t xml:space="preserve">, </w:t>
            </w:r>
            <w:r w:rsidRPr="00D01F9C">
              <w:rPr>
                <w:rFonts w:ascii="Arial" w:hAnsi="Arial" w:cs="Arial"/>
                <w:sz w:val="20"/>
                <w:szCs w:val="20"/>
              </w:rPr>
              <w:t>EIA review</w:t>
            </w:r>
            <w:r>
              <w:rPr>
                <w:rFonts w:ascii="Arial" w:hAnsi="Arial" w:cs="Arial"/>
                <w:sz w:val="20"/>
                <w:szCs w:val="20"/>
              </w:rPr>
              <w:t xml:space="preserve">, </w:t>
            </w:r>
            <w:r w:rsidRPr="00D01F9C">
              <w:rPr>
                <w:rFonts w:ascii="Arial" w:hAnsi="Arial" w:cs="Arial"/>
                <w:sz w:val="20"/>
                <w:szCs w:val="20"/>
              </w:rPr>
              <w:t>EIA decision making</w:t>
            </w:r>
            <w:r>
              <w:rPr>
                <w:rFonts w:ascii="Arial" w:hAnsi="Arial" w:cs="Arial"/>
                <w:sz w:val="20"/>
                <w:szCs w:val="20"/>
              </w:rPr>
              <w:t>, and p</w:t>
            </w:r>
            <w:r w:rsidRPr="00D01F9C">
              <w:rPr>
                <w:rFonts w:ascii="Arial" w:hAnsi="Arial" w:cs="Arial"/>
                <w:sz w:val="20"/>
                <w:szCs w:val="20"/>
              </w:rPr>
              <w:t>ost</w:t>
            </w:r>
            <w:r>
              <w:rPr>
                <w:rFonts w:ascii="Arial" w:hAnsi="Arial" w:cs="Arial"/>
                <w:sz w:val="20"/>
                <w:szCs w:val="20"/>
              </w:rPr>
              <w:t>-</w:t>
            </w:r>
            <w:r w:rsidRPr="00D01F9C">
              <w:rPr>
                <w:rFonts w:ascii="Arial" w:hAnsi="Arial" w:cs="Arial"/>
                <w:sz w:val="20"/>
                <w:szCs w:val="20"/>
              </w:rPr>
              <w:t>EIA monitoring and audit</w:t>
            </w:r>
            <w:r>
              <w:rPr>
                <w:rFonts w:ascii="Arial" w:hAnsi="Arial" w:cs="Arial"/>
                <w:sz w:val="20"/>
                <w:szCs w:val="20"/>
              </w:rPr>
              <w:t>. Additionally, the training included</w:t>
            </w:r>
            <w:r w:rsidRPr="00D01F9C">
              <w:rPr>
                <w:rFonts w:ascii="Arial" w:hAnsi="Arial" w:cs="Arial"/>
                <w:sz w:val="20"/>
                <w:szCs w:val="20"/>
              </w:rPr>
              <w:t xml:space="preserve"> two major sessions </w:t>
            </w:r>
            <w:r>
              <w:rPr>
                <w:rFonts w:ascii="Arial" w:hAnsi="Arial" w:cs="Arial"/>
                <w:sz w:val="20"/>
                <w:szCs w:val="20"/>
              </w:rPr>
              <w:t>regarding</w:t>
            </w:r>
            <w:r w:rsidRPr="00D01F9C">
              <w:rPr>
                <w:rFonts w:ascii="Arial" w:hAnsi="Arial" w:cs="Arial"/>
                <w:sz w:val="20"/>
                <w:szCs w:val="20"/>
              </w:rPr>
              <w:t xml:space="preserve"> comprehensive details on bi</w:t>
            </w:r>
            <w:r>
              <w:rPr>
                <w:rFonts w:ascii="Arial" w:hAnsi="Arial" w:cs="Arial"/>
                <w:sz w:val="20"/>
                <w:szCs w:val="20"/>
              </w:rPr>
              <w:t xml:space="preserve">odiversity and protected areas </w:t>
            </w:r>
            <w:r w:rsidRPr="00D01F9C">
              <w:rPr>
                <w:rFonts w:ascii="Arial" w:hAnsi="Arial" w:cs="Arial"/>
                <w:sz w:val="20"/>
                <w:szCs w:val="20"/>
              </w:rPr>
              <w:t>and working groups to analyze some specific case study on EIA projects</w:t>
            </w:r>
            <w:r>
              <w:rPr>
                <w:rFonts w:ascii="Arial" w:hAnsi="Arial" w:cs="Arial"/>
                <w:sz w:val="20"/>
                <w:szCs w:val="20"/>
              </w:rPr>
              <w:t>. The training workshops were concluded with a set of recommendations raised by the participants on Protected Areas and EIA.</w:t>
            </w:r>
          </w:p>
          <w:p w14:paraId="060D867B" w14:textId="77777777" w:rsidR="00A67131" w:rsidRDefault="00A67131" w:rsidP="0063261B">
            <w:pPr>
              <w:rPr>
                <w:rFonts w:ascii="Arial" w:hAnsi="Arial" w:cs="Arial"/>
                <w:sz w:val="20"/>
                <w:szCs w:val="20"/>
              </w:rPr>
            </w:pPr>
          </w:p>
          <w:p w14:paraId="4FECDD92" w14:textId="77777777" w:rsidR="00A67131" w:rsidRDefault="00A67131" w:rsidP="0063261B">
            <w:pPr>
              <w:rPr>
                <w:rFonts w:ascii="Arial" w:hAnsi="Arial" w:cs="Arial"/>
                <w:sz w:val="20"/>
                <w:szCs w:val="20"/>
              </w:rPr>
            </w:pPr>
          </w:p>
          <w:p w14:paraId="4CFD0F6B" w14:textId="77777777" w:rsidR="00211AA8" w:rsidRDefault="00211AA8" w:rsidP="0063261B">
            <w:pPr>
              <w:numPr>
                <w:ilvl w:val="0"/>
                <w:numId w:val="28"/>
              </w:numPr>
              <w:jc w:val="both"/>
              <w:rPr>
                <w:rFonts w:ascii="Arial" w:hAnsi="Arial" w:cs="Arial"/>
                <w:b/>
                <w:bCs/>
                <w:sz w:val="20"/>
                <w:szCs w:val="20"/>
              </w:rPr>
            </w:pPr>
            <w:r w:rsidRPr="002B1201">
              <w:rPr>
                <w:rFonts w:ascii="Arial" w:hAnsi="Arial" w:cs="Arial"/>
                <w:b/>
                <w:bCs/>
                <w:sz w:val="20"/>
                <w:szCs w:val="20"/>
              </w:rPr>
              <w:t xml:space="preserve">Training </w:t>
            </w:r>
            <w:r>
              <w:rPr>
                <w:rFonts w:ascii="Arial" w:hAnsi="Arial" w:cs="Arial"/>
                <w:b/>
                <w:bCs/>
                <w:sz w:val="20"/>
                <w:szCs w:val="20"/>
              </w:rPr>
              <w:t>W</w:t>
            </w:r>
            <w:r w:rsidRPr="002B1201">
              <w:rPr>
                <w:rFonts w:ascii="Arial" w:hAnsi="Arial" w:cs="Arial"/>
                <w:b/>
                <w:bCs/>
                <w:sz w:val="20"/>
                <w:szCs w:val="20"/>
              </w:rPr>
              <w:t xml:space="preserve">orkshop </w:t>
            </w:r>
            <w:r>
              <w:rPr>
                <w:rFonts w:ascii="Arial" w:hAnsi="Arial" w:cs="Arial"/>
                <w:b/>
                <w:bCs/>
                <w:sz w:val="20"/>
                <w:szCs w:val="20"/>
              </w:rPr>
              <w:t>on</w:t>
            </w:r>
            <w:r w:rsidRPr="002B1201">
              <w:rPr>
                <w:rFonts w:ascii="Arial" w:hAnsi="Arial" w:cs="Arial"/>
                <w:b/>
                <w:bCs/>
                <w:sz w:val="20"/>
                <w:szCs w:val="20"/>
              </w:rPr>
              <w:t xml:space="preserve"> IUCN Red</w:t>
            </w:r>
            <w:r>
              <w:rPr>
                <w:rFonts w:ascii="Arial" w:hAnsi="Arial" w:cs="Arial"/>
                <w:b/>
                <w:bCs/>
                <w:sz w:val="20"/>
                <w:szCs w:val="20"/>
              </w:rPr>
              <w:t xml:space="preserve"> L</w:t>
            </w:r>
            <w:r w:rsidRPr="002B1201">
              <w:rPr>
                <w:rFonts w:ascii="Arial" w:hAnsi="Arial" w:cs="Arial"/>
                <w:b/>
                <w:bCs/>
                <w:sz w:val="20"/>
                <w:szCs w:val="20"/>
              </w:rPr>
              <w:t>ist.</w:t>
            </w:r>
          </w:p>
          <w:p w14:paraId="23454C7F" w14:textId="77777777" w:rsidR="00211AA8" w:rsidRPr="002B1201" w:rsidRDefault="00211AA8" w:rsidP="0063261B">
            <w:pPr>
              <w:ind w:left="1440"/>
              <w:jc w:val="both"/>
              <w:rPr>
                <w:rFonts w:ascii="Arial" w:hAnsi="Arial" w:cs="Arial"/>
                <w:b/>
                <w:bCs/>
                <w:sz w:val="20"/>
                <w:szCs w:val="20"/>
              </w:rPr>
            </w:pPr>
          </w:p>
          <w:p w14:paraId="349468B2" w14:textId="36621A31" w:rsidR="00211AA8" w:rsidRDefault="00211AA8" w:rsidP="0063261B">
            <w:pPr>
              <w:ind w:left="1440"/>
              <w:jc w:val="both"/>
              <w:rPr>
                <w:rFonts w:ascii="Arial" w:hAnsi="Arial" w:cs="Arial"/>
                <w:sz w:val="20"/>
                <w:szCs w:val="20"/>
              </w:rPr>
            </w:pPr>
            <w:r w:rsidRPr="00E41294">
              <w:rPr>
                <w:rFonts w:ascii="Arial" w:hAnsi="Arial" w:cs="Arial"/>
                <w:sz w:val="20"/>
                <w:szCs w:val="20"/>
              </w:rPr>
              <w:t xml:space="preserve">This Training was conducted by IUCN on the Red List of Threatened Species </w:t>
            </w:r>
            <w:r>
              <w:rPr>
                <w:rFonts w:ascii="Arial" w:hAnsi="Arial" w:cs="Arial"/>
                <w:sz w:val="20"/>
                <w:szCs w:val="20"/>
              </w:rPr>
              <w:t>on</w:t>
            </w:r>
            <w:r w:rsidRPr="00E41294">
              <w:rPr>
                <w:rFonts w:ascii="Arial" w:hAnsi="Arial" w:cs="Arial"/>
                <w:sz w:val="20"/>
                <w:szCs w:val="20"/>
              </w:rPr>
              <w:t xml:space="preserve"> 10-11 June 2019 in Amman, Jordan</w:t>
            </w:r>
            <w:r>
              <w:rPr>
                <w:rFonts w:ascii="Arial" w:hAnsi="Arial" w:cs="Arial"/>
                <w:sz w:val="20"/>
                <w:szCs w:val="20"/>
              </w:rPr>
              <w:t>.</w:t>
            </w:r>
            <w:r w:rsidRPr="00E41294">
              <w:rPr>
                <w:rFonts w:ascii="Arial" w:hAnsi="Arial" w:cs="Arial"/>
                <w:sz w:val="20"/>
                <w:szCs w:val="20"/>
              </w:rPr>
              <w:t xml:space="preserve"> </w:t>
            </w:r>
            <w:r>
              <w:rPr>
                <w:rFonts w:ascii="Arial" w:hAnsi="Arial" w:cs="Arial"/>
                <w:sz w:val="20"/>
                <w:szCs w:val="20"/>
              </w:rPr>
              <w:t>The workshop had</w:t>
            </w:r>
            <w:r w:rsidRPr="00E41294">
              <w:rPr>
                <w:rFonts w:ascii="Arial" w:hAnsi="Arial" w:cs="Arial"/>
                <w:sz w:val="20"/>
                <w:szCs w:val="20"/>
              </w:rPr>
              <w:t xml:space="preserve"> 11 participants from M</w:t>
            </w:r>
            <w:r>
              <w:rPr>
                <w:rFonts w:ascii="Arial" w:hAnsi="Arial" w:cs="Arial"/>
                <w:sz w:val="20"/>
                <w:szCs w:val="20"/>
              </w:rPr>
              <w:t>o</w:t>
            </w:r>
            <w:r w:rsidRPr="00E41294">
              <w:rPr>
                <w:rFonts w:ascii="Arial" w:hAnsi="Arial" w:cs="Arial"/>
                <w:sz w:val="20"/>
                <w:szCs w:val="20"/>
              </w:rPr>
              <w:t>HE as part of</w:t>
            </w:r>
            <w:r>
              <w:rPr>
                <w:rFonts w:ascii="Arial" w:hAnsi="Arial" w:cs="Arial"/>
                <w:sz w:val="20"/>
                <w:szCs w:val="20"/>
              </w:rPr>
              <w:t xml:space="preserve"> their</w:t>
            </w:r>
            <w:r w:rsidRPr="00E41294">
              <w:rPr>
                <w:rFonts w:ascii="Arial" w:hAnsi="Arial" w:cs="Arial"/>
                <w:sz w:val="20"/>
                <w:szCs w:val="20"/>
              </w:rPr>
              <w:t xml:space="preserve"> Capacity Building Programme. Prompted by the Red List’s increasing popularity and </w:t>
            </w:r>
            <w:r>
              <w:rPr>
                <w:rFonts w:ascii="Arial" w:hAnsi="Arial" w:cs="Arial"/>
                <w:sz w:val="20"/>
                <w:szCs w:val="20"/>
              </w:rPr>
              <w:t>the</w:t>
            </w:r>
            <w:r w:rsidRPr="00E41294">
              <w:rPr>
                <w:rFonts w:ascii="Arial" w:hAnsi="Arial" w:cs="Arial"/>
                <w:sz w:val="20"/>
                <w:szCs w:val="20"/>
              </w:rPr>
              <w:t xml:space="preserve"> growing need for Red List training around the world, </w:t>
            </w:r>
            <w:r>
              <w:rPr>
                <w:rFonts w:ascii="Arial" w:hAnsi="Arial" w:cs="Arial"/>
                <w:sz w:val="20"/>
                <w:szCs w:val="20"/>
              </w:rPr>
              <w:t>the</w:t>
            </w:r>
            <w:r w:rsidRPr="00E41294">
              <w:rPr>
                <w:rFonts w:ascii="Arial" w:hAnsi="Arial" w:cs="Arial"/>
                <w:sz w:val="20"/>
                <w:szCs w:val="20"/>
              </w:rPr>
              <w:t xml:space="preserve"> M</w:t>
            </w:r>
            <w:r>
              <w:rPr>
                <w:rFonts w:ascii="Arial" w:hAnsi="Arial" w:cs="Arial"/>
                <w:sz w:val="20"/>
                <w:szCs w:val="20"/>
              </w:rPr>
              <w:t>o</w:t>
            </w:r>
            <w:r w:rsidRPr="00E41294">
              <w:rPr>
                <w:rFonts w:ascii="Arial" w:hAnsi="Arial" w:cs="Arial"/>
                <w:sz w:val="20"/>
                <w:szCs w:val="20"/>
              </w:rPr>
              <w:t xml:space="preserve">HE learned about the IUCN Red List assessment process and how to prepare high-quality Red List assessments. All of the topics covered in a typical IUCN Red List Assessor Training workshop </w:t>
            </w:r>
            <w:r>
              <w:rPr>
                <w:rFonts w:ascii="Arial" w:hAnsi="Arial" w:cs="Arial"/>
                <w:sz w:val="20"/>
                <w:szCs w:val="20"/>
              </w:rPr>
              <w:t>were</w:t>
            </w:r>
            <w:r w:rsidRPr="00E41294">
              <w:rPr>
                <w:rFonts w:ascii="Arial" w:hAnsi="Arial" w:cs="Arial"/>
                <w:sz w:val="20"/>
                <w:szCs w:val="20"/>
              </w:rPr>
              <w:t xml:space="preserve"> included, with some additional lessons that allow</w:t>
            </w:r>
            <w:r>
              <w:rPr>
                <w:rFonts w:ascii="Arial" w:hAnsi="Arial" w:cs="Arial"/>
                <w:sz w:val="20"/>
                <w:szCs w:val="20"/>
              </w:rPr>
              <w:t>ed</w:t>
            </w:r>
            <w:r w:rsidRPr="00E41294">
              <w:rPr>
                <w:rFonts w:ascii="Arial" w:hAnsi="Arial" w:cs="Arial"/>
                <w:sz w:val="20"/>
                <w:szCs w:val="20"/>
              </w:rPr>
              <w:t xml:space="preserve"> the participants explore some aspects of the Red List Categories and Criteria in more detail. The workshop was concluded with a set of recommendations raised by the M</w:t>
            </w:r>
            <w:r>
              <w:rPr>
                <w:rFonts w:ascii="Arial" w:hAnsi="Arial" w:cs="Arial"/>
                <w:sz w:val="20"/>
                <w:szCs w:val="20"/>
              </w:rPr>
              <w:t>o</w:t>
            </w:r>
            <w:r w:rsidRPr="00E41294">
              <w:rPr>
                <w:rFonts w:ascii="Arial" w:hAnsi="Arial" w:cs="Arial"/>
                <w:sz w:val="20"/>
                <w:szCs w:val="20"/>
              </w:rPr>
              <w:t>HE team on the National Red</w:t>
            </w:r>
            <w:r>
              <w:rPr>
                <w:rFonts w:ascii="Arial" w:hAnsi="Arial" w:cs="Arial"/>
                <w:sz w:val="20"/>
                <w:szCs w:val="20"/>
              </w:rPr>
              <w:t xml:space="preserve"> L</w:t>
            </w:r>
            <w:r w:rsidRPr="00E41294">
              <w:rPr>
                <w:rFonts w:ascii="Arial" w:hAnsi="Arial" w:cs="Arial"/>
                <w:sz w:val="20"/>
                <w:szCs w:val="20"/>
              </w:rPr>
              <w:t>ist and Conservation Plan.</w:t>
            </w:r>
          </w:p>
          <w:p w14:paraId="6C939DDE" w14:textId="77777777" w:rsidR="00811886" w:rsidRPr="00D01F9C" w:rsidRDefault="00811886" w:rsidP="0063261B">
            <w:pPr>
              <w:ind w:left="1440"/>
              <w:jc w:val="both"/>
              <w:rPr>
                <w:rFonts w:ascii="Arial" w:hAnsi="Arial" w:cs="Arial"/>
                <w:sz w:val="20"/>
                <w:szCs w:val="20"/>
              </w:rPr>
            </w:pPr>
          </w:p>
          <w:p w14:paraId="1E0FD102" w14:textId="77777777" w:rsidR="006F6E39" w:rsidRDefault="006F6E39" w:rsidP="0063261B">
            <w:pPr>
              <w:jc w:val="both"/>
              <w:rPr>
                <w:rFonts w:ascii="Arial" w:hAnsi="Arial" w:cs="Arial"/>
                <w:b/>
                <w:bCs/>
                <w:sz w:val="20"/>
                <w:szCs w:val="20"/>
              </w:rPr>
            </w:pPr>
          </w:p>
          <w:p w14:paraId="5FD1F405" w14:textId="77777777" w:rsidR="00434533" w:rsidRPr="00434533" w:rsidRDefault="00434533" w:rsidP="0063261B">
            <w:pPr>
              <w:numPr>
                <w:ilvl w:val="0"/>
                <w:numId w:val="25"/>
              </w:numPr>
              <w:jc w:val="both"/>
              <w:rPr>
                <w:rFonts w:ascii="Arial" w:hAnsi="Arial" w:cs="Arial"/>
                <w:b/>
                <w:bCs/>
                <w:sz w:val="20"/>
                <w:szCs w:val="20"/>
                <w:u w:val="single"/>
              </w:rPr>
            </w:pPr>
            <w:r>
              <w:rPr>
                <w:rFonts w:ascii="Arial" w:hAnsi="Arial" w:cs="Arial"/>
                <w:b/>
                <w:bCs/>
                <w:sz w:val="20"/>
                <w:szCs w:val="20"/>
                <w:u w:val="single"/>
              </w:rPr>
              <w:t>Monitoring and E</w:t>
            </w:r>
            <w:r w:rsidRPr="00434533">
              <w:rPr>
                <w:rFonts w:ascii="Arial" w:hAnsi="Arial" w:cs="Arial"/>
                <w:b/>
                <w:bCs/>
                <w:sz w:val="20"/>
                <w:szCs w:val="20"/>
                <w:u w:val="single"/>
              </w:rPr>
              <w:t>valuation</w:t>
            </w:r>
          </w:p>
          <w:p w14:paraId="148B49CC" w14:textId="77777777" w:rsidR="00211AA8" w:rsidRDefault="00211AA8" w:rsidP="0063261B">
            <w:pPr>
              <w:jc w:val="both"/>
              <w:rPr>
                <w:rFonts w:ascii="Arial" w:hAnsi="Arial" w:cs="Arial"/>
                <w:b/>
                <w:bCs/>
                <w:sz w:val="20"/>
                <w:szCs w:val="20"/>
              </w:rPr>
            </w:pPr>
            <w:r>
              <w:rPr>
                <w:rFonts w:ascii="Arial" w:hAnsi="Arial" w:cs="Arial"/>
                <w:sz w:val="20"/>
                <w:szCs w:val="20"/>
                <w:lang w:val="en-GB"/>
              </w:rPr>
              <w:t>Activities for monitoring and evaluation carried out during the reporting period:</w:t>
            </w:r>
          </w:p>
          <w:p w14:paraId="3E9AD2C1" w14:textId="77777777" w:rsidR="00211AA8" w:rsidRDefault="00211AA8" w:rsidP="0063261B">
            <w:pPr>
              <w:numPr>
                <w:ilvl w:val="0"/>
                <w:numId w:val="30"/>
              </w:numPr>
              <w:rPr>
                <w:rFonts w:ascii="Arial" w:hAnsi="Arial" w:cs="Arial"/>
                <w:sz w:val="20"/>
                <w:szCs w:val="20"/>
                <w:lang w:val="en-GB"/>
              </w:rPr>
            </w:pPr>
            <w:r w:rsidRPr="008D4143">
              <w:rPr>
                <w:rFonts w:ascii="Arial" w:hAnsi="Arial" w:cs="Arial"/>
                <w:sz w:val="20"/>
                <w:szCs w:val="20"/>
                <w:lang w:val="en-GB"/>
              </w:rPr>
              <w:t>Numerous follow up discussions among</w:t>
            </w:r>
            <w:r>
              <w:rPr>
                <w:rFonts w:ascii="Arial" w:hAnsi="Arial" w:cs="Arial"/>
                <w:sz w:val="20"/>
                <w:szCs w:val="20"/>
                <w:lang w:val="en-GB"/>
              </w:rPr>
              <w:t>st</w:t>
            </w:r>
            <w:r w:rsidRPr="008D4143">
              <w:rPr>
                <w:rFonts w:ascii="Arial" w:hAnsi="Arial" w:cs="Arial"/>
                <w:sz w:val="20"/>
                <w:szCs w:val="20"/>
                <w:lang w:val="en-GB"/>
              </w:rPr>
              <w:t xml:space="preserve"> partners have been carried out to ensure project implementation </w:t>
            </w:r>
            <w:r>
              <w:rPr>
                <w:rFonts w:ascii="Arial" w:hAnsi="Arial" w:cs="Arial"/>
                <w:sz w:val="20"/>
                <w:szCs w:val="20"/>
                <w:lang w:val="en-GB"/>
              </w:rPr>
              <w:t>is</w:t>
            </w:r>
            <w:r w:rsidRPr="008D4143">
              <w:rPr>
                <w:rFonts w:ascii="Arial" w:hAnsi="Arial" w:cs="Arial"/>
                <w:sz w:val="20"/>
                <w:szCs w:val="20"/>
                <w:lang w:val="en-GB"/>
              </w:rPr>
              <w:t xml:space="preserve"> on track</w:t>
            </w:r>
            <w:r>
              <w:rPr>
                <w:rFonts w:ascii="Arial" w:hAnsi="Arial" w:cs="Arial"/>
                <w:sz w:val="20"/>
                <w:szCs w:val="20"/>
                <w:lang w:val="en-GB"/>
              </w:rPr>
              <w:t>, including meeting with the Project Manager and Project Coordinator at the MoHE.</w:t>
            </w:r>
          </w:p>
          <w:p w14:paraId="54940011" w14:textId="77777777" w:rsidR="00211AA8" w:rsidRDefault="00211AA8" w:rsidP="0063261B">
            <w:pPr>
              <w:numPr>
                <w:ilvl w:val="0"/>
                <w:numId w:val="30"/>
              </w:numPr>
              <w:rPr>
                <w:rFonts w:ascii="Arial" w:hAnsi="Arial" w:cs="Arial"/>
                <w:sz w:val="20"/>
                <w:szCs w:val="20"/>
                <w:lang w:val="en-GB"/>
              </w:rPr>
            </w:pPr>
            <w:r>
              <w:rPr>
                <w:rFonts w:ascii="Arial" w:hAnsi="Arial" w:cs="Arial"/>
                <w:sz w:val="20"/>
                <w:szCs w:val="20"/>
                <w:lang w:val="en-GB"/>
              </w:rPr>
              <w:t>Reviewing the Workshop reports produced by IUCN, including the EIA Workshop report, the Red List Workshop report, the results of the Field Survey Workshop report, the National Stakeholder Workshop report, and the Field Survey report.</w:t>
            </w:r>
          </w:p>
          <w:p w14:paraId="4CD370BB" w14:textId="77777777" w:rsidR="00211AA8" w:rsidRDefault="00211AA8" w:rsidP="0063261B">
            <w:pPr>
              <w:numPr>
                <w:ilvl w:val="0"/>
                <w:numId w:val="30"/>
              </w:numPr>
              <w:rPr>
                <w:rFonts w:ascii="Arial" w:hAnsi="Arial" w:cs="Arial"/>
                <w:sz w:val="20"/>
                <w:szCs w:val="20"/>
                <w:lang w:val="en-GB"/>
              </w:rPr>
            </w:pPr>
            <w:r>
              <w:rPr>
                <w:rFonts w:ascii="Arial" w:hAnsi="Arial" w:cs="Arial"/>
                <w:sz w:val="20"/>
                <w:szCs w:val="20"/>
                <w:lang w:val="en-GB"/>
              </w:rPr>
              <w:t>Reviewing the financial reports for the 1</w:t>
            </w:r>
            <w:r w:rsidRPr="00C5051D">
              <w:rPr>
                <w:rFonts w:ascii="Arial" w:hAnsi="Arial" w:cs="Arial"/>
                <w:sz w:val="20"/>
                <w:szCs w:val="20"/>
                <w:vertAlign w:val="superscript"/>
                <w:lang w:val="en-GB"/>
              </w:rPr>
              <w:t>st</w:t>
            </w:r>
            <w:r>
              <w:rPr>
                <w:rFonts w:ascii="Arial" w:hAnsi="Arial" w:cs="Arial"/>
                <w:sz w:val="20"/>
                <w:szCs w:val="20"/>
                <w:lang w:val="en-GB"/>
              </w:rPr>
              <w:t xml:space="preserve"> instalment of MoHE and IUCN.</w:t>
            </w:r>
          </w:p>
          <w:p w14:paraId="669886A1" w14:textId="77777777" w:rsidR="00211AA8" w:rsidRPr="008D4143" w:rsidRDefault="00211AA8" w:rsidP="0063261B">
            <w:pPr>
              <w:numPr>
                <w:ilvl w:val="0"/>
                <w:numId w:val="30"/>
              </w:numPr>
              <w:rPr>
                <w:rFonts w:ascii="Arial" w:hAnsi="Arial" w:cs="Arial"/>
                <w:sz w:val="20"/>
                <w:szCs w:val="20"/>
                <w:lang w:val="en-GB"/>
              </w:rPr>
            </w:pPr>
            <w:r>
              <w:rPr>
                <w:rFonts w:ascii="Arial" w:hAnsi="Arial" w:cs="Arial"/>
                <w:sz w:val="20"/>
                <w:szCs w:val="20"/>
                <w:lang w:val="en-GB"/>
              </w:rPr>
              <w:t xml:space="preserve">UNEP’s </w:t>
            </w:r>
            <w:r w:rsidRPr="008D4143">
              <w:rPr>
                <w:rFonts w:ascii="Arial" w:hAnsi="Arial" w:cs="Arial"/>
                <w:sz w:val="20"/>
                <w:szCs w:val="20"/>
                <w:lang w:val="en-GB"/>
              </w:rPr>
              <w:t xml:space="preserve">Project Officer </w:t>
            </w:r>
            <w:r>
              <w:rPr>
                <w:rFonts w:ascii="Arial" w:hAnsi="Arial" w:cs="Arial"/>
                <w:sz w:val="20"/>
                <w:szCs w:val="20"/>
                <w:lang w:val="en-GB"/>
              </w:rPr>
              <w:t xml:space="preserve">attended project events in Baghdad, including: Results of Field Survey Workshop and National Stakeholders Workshop. </w:t>
            </w:r>
          </w:p>
          <w:p w14:paraId="0471C062" w14:textId="77777777" w:rsidR="00211AA8" w:rsidRDefault="00211AA8" w:rsidP="0063261B">
            <w:pPr>
              <w:numPr>
                <w:ilvl w:val="0"/>
                <w:numId w:val="30"/>
              </w:numPr>
              <w:rPr>
                <w:rFonts w:ascii="Arial" w:hAnsi="Arial" w:cs="Arial"/>
                <w:sz w:val="20"/>
                <w:szCs w:val="20"/>
                <w:lang w:val="en-GB"/>
              </w:rPr>
            </w:pPr>
            <w:r w:rsidRPr="008D4143">
              <w:rPr>
                <w:rFonts w:ascii="Arial" w:hAnsi="Arial" w:cs="Arial"/>
                <w:sz w:val="20"/>
                <w:szCs w:val="20"/>
                <w:lang w:val="en-GB"/>
              </w:rPr>
              <w:lastRenderedPageBreak/>
              <w:t xml:space="preserve">Close monitoring </w:t>
            </w:r>
            <w:r>
              <w:rPr>
                <w:rFonts w:ascii="Arial" w:hAnsi="Arial" w:cs="Arial"/>
                <w:sz w:val="20"/>
                <w:szCs w:val="20"/>
                <w:lang w:val="en-GB"/>
              </w:rPr>
              <w:t>of</w:t>
            </w:r>
            <w:r w:rsidRPr="008D4143">
              <w:rPr>
                <w:rFonts w:ascii="Arial" w:hAnsi="Arial" w:cs="Arial"/>
                <w:sz w:val="20"/>
                <w:szCs w:val="20"/>
                <w:lang w:val="en-GB"/>
              </w:rPr>
              <w:t xml:space="preserve"> the implementing </w:t>
            </w:r>
            <w:r>
              <w:rPr>
                <w:rFonts w:ascii="Arial" w:hAnsi="Arial" w:cs="Arial"/>
                <w:sz w:val="20"/>
                <w:szCs w:val="20"/>
                <w:lang w:val="en-GB"/>
              </w:rPr>
              <w:t>of</w:t>
            </w:r>
            <w:r w:rsidRPr="008D4143">
              <w:rPr>
                <w:rFonts w:ascii="Arial" w:hAnsi="Arial" w:cs="Arial"/>
                <w:sz w:val="20"/>
                <w:szCs w:val="20"/>
                <w:lang w:val="en-GB"/>
              </w:rPr>
              <w:t xml:space="preserve"> planned activities </w:t>
            </w:r>
            <w:r>
              <w:rPr>
                <w:rFonts w:ascii="Arial" w:hAnsi="Arial" w:cs="Arial"/>
                <w:sz w:val="20"/>
                <w:szCs w:val="20"/>
                <w:lang w:val="en-GB"/>
              </w:rPr>
              <w:t>in order to</w:t>
            </w:r>
            <w:r w:rsidRPr="008D4143">
              <w:rPr>
                <w:rFonts w:ascii="Arial" w:hAnsi="Arial" w:cs="Arial"/>
                <w:sz w:val="20"/>
                <w:szCs w:val="20"/>
                <w:lang w:val="en-GB"/>
              </w:rPr>
              <w:t xml:space="preserve"> ensure </w:t>
            </w:r>
            <w:r>
              <w:rPr>
                <w:rFonts w:ascii="Arial" w:hAnsi="Arial" w:cs="Arial"/>
                <w:sz w:val="20"/>
                <w:szCs w:val="20"/>
                <w:lang w:val="en-GB"/>
              </w:rPr>
              <w:t xml:space="preserve">that </w:t>
            </w:r>
            <w:r w:rsidRPr="008D4143">
              <w:rPr>
                <w:rFonts w:ascii="Arial" w:hAnsi="Arial" w:cs="Arial"/>
                <w:sz w:val="20"/>
                <w:szCs w:val="20"/>
                <w:lang w:val="en-GB"/>
              </w:rPr>
              <w:t>they are aligned with the agreed project workplan.</w:t>
            </w:r>
          </w:p>
          <w:p w14:paraId="06DCBCC4" w14:textId="0D7E83B3" w:rsidR="00434533" w:rsidRPr="00434533" w:rsidRDefault="00211AA8" w:rsidP="0063261B">
            <w:pPr>
              <w:pStyle w:val="ListParagraph"/>
              <w:numPr>
                <w:ilvl w:val="0"/>
                <w:numId w:val="30"/>
              </w:numPr>
              <w:jc w:val="both"/>
              <w:rPr>
                <w:rFonts w:ascii="Arial" w:hAnsi="Arial" w:cs="Arial"/>
                <w:b/>
                <w:bCs/>
                <w:sz w:val="20"/>
                <w:szCs w:val="20"/>
              </w:rPr>
            </w:pPr>
            <w:r w:rsidRPr="00434533">
              <w:rPr>
                <w:rFonts w:ascii="Arial" w:hAnsi="Arial" w:cs="Arial"/>
                <w:sz w:val="20"/>
                <w:szCs w:val="20"/>
                <w:lang w:val="en-GB"/>
              </w:rPr>
              <w:t xml:space="preserve">Regular contact from </w:t>
            </w:r>
            <w:r>
              <w:rPr>
                <w:rFonts w:ascii="Arial" w:hAnsi="Arial" w:cs="Arial"/>
                <w:sz w:val="20"/>
                <w:szCs w:val="20"/>
                <w:lang w:val="en-GB"/>
              </w:rPr>
              <w:t xml:space="preserve">UNEP’s </w:t>
            </w:r>
            <w:r w:rsidRPr="00434533">
              <w:rPr>
                <w:rFonts w:ascii="Arial" w:hAnsi="Arial" w:cs="Arial"/>
                <w:sz w:val="20"/>
                <w:szCs w:val="20"/>
                <w:lang w:val="en-GB"/>
              </w:rPr>
              <w:t xml:space="preserve">Project Officer in Baghdad </w:t>
            </w:r>
            <w:r>
              <w:rPr>
                <w:rFonts w:ascii="Arial" w:hAnsi="Arial" w:cs="Arial"/>
                <w:sz w:val="20"/>
                <w:szCs w:val="20"/>
                <w:lang w:val="en-GB"/>
              </w:rPr>
              <w:t xml:space="preserve">in order </w:t>
            </w:r>
            <w:r w:rsidRPr="00434533">
              <w:rPr>
                <w:rFonts w:ascii="Arial" w:hAnsi="Arial" w:cs="Arial"/>
                <w:sz w:val="20"/>
                <w:szCs w:val="20"/>
                <w:lang w:val="en-GB"/>
              </w:rPr>
              <w:t>to provide detailed updates on</w:t>
            </w:r>
            <w:r>
              <w:rPr>
                <w:rFonts w:ascii="Arial" w:hAnsi="Arial" w:cs="Arial"/>
                <w:sz w:val="20"/>
                <w:szCs w:val="20"/>
                <w:lang w:val="en-GB"/>
              </w:rPr>
              <w:t xml:space="preserve"> the</w:t>
            </w:r>
            <w:r w:rsidRPr="00434533">
              <w:rPr>
                <w:rFonts w:ascii="Arial" w:hAnsi="Arial" w:cs="Arial"/>
                <w:sz w:val="20"/>
                <w:szCs w:val="20"/>
                <w:lang w:val="en-GB"/>
              </w:rPr>
              <w:t xml:space="preserve"> implement</w:t>
            </w:r>
            <w:r>
              <w:rPr>
                <w:rFonts w:ascii="Arial" w:hAnsi="Arial" w:cs="Arial"/>
                <w:sz w:val="20"/>
                <w:szCs w:val="20"/>
                <w:lang w:val="en-GB"/>
              </w:rPr>
              <w:t>ation of</w:t>
            </w:r>
            <w:r w:rsidRPr="00434533">
              <w:rPr>
                <w:rFonts w:ascii="Arial" w:hAnsi="Arial" w:cs="Arial"/>
                <w:sz w:val="20"/>
                <w:szCs w:val="20"/>
                <w:lang w:val="en-GB"/>
              </w:rPr>
              <w:t xml:space="preserve"> planned activities and events as well as </w:t>
            </w:r>
            <w:r>
              <w:rPr>
                <w:rFonts w:ascii="Arial" w:hAnsi="Arial" w:cs="Arial"/>
                <w:sz w:val="20"/>
                <w:szCs w:val="20"/>
                <w:lang w:val="en-GB"/>
              </w:rPr>
              <w:t xml:space="preserve">to enable the </w:t>
            </w:r>
            <w:r w:rsidRPr="00434533">
              <w:rPr>
                <w:rFonts w:ascii="Arial" w:hAnsi="Arial" w:cs="Arial"/>
                <w:sz w:val="20"/>
                <w:szCs w:val="20"/>
                <w:lang w:val="en-GB"/>
              </w:rPr>
              <w:t>identif</w:t>
            </w:r>
            <w:r>
              <w:rPr>
                <w:rFonts w:ascii="Arial" w:hAnsi="Arial" w:cs="Arial"/>
                <w:sz w:val="20"/>
                <w:szCs w:val="20"/>
                <w:lang w:val="en-GB"/>
              </w:rPr>
              <w:t>ication of</w:t>
            </w:r>
            <w:r w:rsidRPr="00434533">
              <w:rPr>
                <w:rFonts w:ascii="Arial" w:hAnsi="Arial" w:cs="Arial"/>
                <w:sz w:val="20"/>
                <w:szCs w:val="20"/>
                <w:lang w:val="en-GB"/>
              </w:rPr>
              <w:t xml:space="preserve"> project gaps and obstacles.</w:t>
            </w:r>
          </w:p>
        </w:tc>
      </w:tr>
    </w:tbl>
    <w:p w14:paraId="57539E14" w14:textId="77777777" w:rsidR="00A30A23" w:rsidRDefault="00A30A23">
      <w:pP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1302"/>
        <w:gridCol w:w="1302"/>
        <w:gridCol w:w="1302"/>
        <w:gridCol w:w="1302"/>
        <w:gridCol w:w="1302"/>
      </w:tblGrid>
      <w:tr w:rsidR="00017771" w:rsidRPr="00E32596" w14:paraId="39867539" w14:textId="77777777" w:rsidTr="007E3E07">
        <w:tc>
          <w:tcPr>
            <w:tcW w:w="2334" w:type="dxa"/>
            <w:vMerge w:val="restart"/>
            <w:shd w:val="clear" w:color="auto" w:fill="D9D9D9"/>
          </w:tcPr>
          <w:p w14:paraId="7A5E0912" w14:textId="77777777" w:rsidR="00017771" w:rsidRPr="00E32596" w:rsidRDefault="00017771" w:rsidP="00E32596">
            <w:pPr>
              <w:rPr>
                <w:rFonts w:ascii="Arial" w:hAnsi="Arial" w:cs="Arial"/>
                <w:b/>
                <w:sz w:val="22"/>
                <w:szCs w:val="22"/>
                <w:lang w:val="en-GB"/>
              </w:rPr>
            </w:pPr>
            <w:r w:rsidRPr="00E32596">
              <w:rPr>
                <w:rFonts w:ascii="Arial" w:hAnsi="Arial" w:cs="Arial"/>
                <w:b/>
                <w:sz w:val="20"/>
                <w:szCs w:val="20"/>
                <w:lang w:val="en-GB"/>
              </w:rPr>
              <w:t>Risk Rating</w:t>
            </w:r>
          </w:p>
        </w:tc>
        <w:tc>
          <w:tcPr>
            <w:tcW w:w="1302" w:type="dxa"/>
            <w:shd w:val="clear" w:color="auto" w:fill="auto"/>
          </w:tcPr>
          <w:p w14:paraId="048EE649" w14:textId="2BC5A089" w:rsidR="00017771" w:rsidRPr="00E32596" w:rsidRDefault="00017771" w:rsidP="004671AF">
            <w:pPr>
              <w:rPr>
                <w:rFonts w:ascii="Arial" w:hAnsi="Arial" w:cs="Arial"/>
                <w:sz w:val="22"/>
                <w:szCs w:val="22"/>
                <w:lang w:val="en-GB"/>
              </w:rPr>
            </w:pPr>
            <w:r w:rsidRPr="00E32596">
              <w:rPr>
                <w:rFonts w:ascii="Arial" w:hAnsi="Arial" w:cs="Arial"/>
                <w:sz w:val="22"/>
                <w:szCs w:val="22"/>
                <w:lang w:val="en-GB"/>
              </w:rPr>
              <w:t>FY 20</w:t>
            </w:r>
            <w:r w:rsidR="00E777AD">
              <w:rPr>
                <w:rFonts w:ascii="Arial" w:hAnsi="Arial" w:cs="Arial"/>
                <w:sz w:val="22"/>
                <w:szCs w:val="22"/>
                <w:lang w:val="en-GB"/>
              </w:rPr>
              <w:t>18</w:t>
            </w:r>
          </w:p>
        </w:tc>
        <w:tc>
          <w:tcPr>
            <w:tcW w:w="1302" w:type="dxa"/>
            <w:shd w:val="clear" w:color="auto" w:fill="auto"/>
          </w:tcPr>
          <w:p w14:paraId="792543FA" w14:textId="77777777" w:rsidR="00017771" w:rsidRPr="00E32596" w:rsidRDefault="00017771" w:rsidP="0031604A">
            <w:pPr>
              <w:rPr>
                <w:rFonts w:ascii="Arial" w:hAnsi="Arial" w:cs="Arial"/>
                <w:b/>
                <w:sz w:val="22"/>
                <w:szCs w:val="22"/>
                <w:lang w:val="en-GB"/>
              </w:rPr>
            </w:pPr>
            <w:r w:rsidRPr="00E32596">
              <w:rPr>
                <w:rFonts w:ascii="Arial" w:hAnsi="Arial" w:cs="Arial"/>
                <w:sz w:val="22"/>
                <w:szCs w:val="22"/>
                <w:lang w:val="en-GB"/>
              </w:rPr>
              <w:t>FY 20</w:t>
            </w:r>
            <w:r w:rsidR="000356CD">
              <w:rPr>
                <w:rFonts w:ascii="Arial" w:hAnsi="Arial" w:cs="Arial"/>
                <w:sz w:val="22"/>
                <w:szCs w:val="22"/>
                <w:lang w:val="en-GB"/>
              </w:rPr>
              <w:t>19</w:t>
            </w:r>
          </w:p>
        </w:tc>
        <w:tc>
          <w:tcPr>
            <w:tcW w:w="1302" w:type="dxa"/>
            <w:shd w:val="clear" w:color="auto" w:fill="auto"/>
          </w:tcPr>
          <w:p w14:paraId="25ADB646" w14:textId="77777777" w:rsidR="00017771" w:rsidRPr="00E32596" w:rsidRDefault="00017771" w:rsidP="00E32596">
            <w:pPr>
              <w:rPr>
                <w:rFonts w:ascii="Arial" w:hAnsi="Arial" w:cs="Arial"/>
                <w:b/>
                <w:sz w:val="22"/>
                <w:szCs w:val="22"/>
                <w:lang w:val="en-GB"/>
              </w:rPr>
            </w:pPr>
            <w:r w:rsidRPr="00E32596">
              <w:rPr>
                <w:rFonts w:ascii="Arial" w:hAnsi="Arial" w:cs="Arial"/>
                <w:sz w:val="22"/>
                <w:szCs w:val="22"/>
                <w:lang w:val="en-GB"/>
              </w:rPr>
              <w:t>FY 20__</w:t>
            </w:r>
          </w:p>
        </w:tc>
        <w:tc>
          <w:tcPr>
            <w:tcW w:w="1302" w:type="dxa"/>
            <w:shd w:val="clear" w:color="auto" w:fill="auto"/>
          </w:tcPr>
          <w:p w14:paraId="14365700" w14:textId="77777777" w:rsidR="00017771" w:rsidRPr="00E32596" w:rsidRDefault="00017771" w:rsidP="00E32596">
            <w:pPr>
              <w:rPr>
                <w:rFonts w:ascii="Arial" w:hAnsi="Arial" w:cs="Arial"/>
                <w:b/>
                <w:sz w:val="22"/>
                <w:szCs w:val="22"/>
                <w:lang w:val="en-GB"/>
              </w:rPr>
            </w:pPr>
            <w:r w:rsidRPr="00E32596">
              <w:rPr>
                <w:rFonts w:ascii="Arial" w:hAnsi="Arial" w:cs="Arial"/>
                <w:sz w:val="22"/>
                <w:szCs w:val="22"/>
                <w:lang w:val="en-GB"/>
              </w:rPr>
              <w:t>FY 20__</w:t>
            </w:r>
          </w:p>
        </w:tc>
        <w:tc>
          <w:tcPr>
            <w:tcW w:w="1302" w:type="dxa"/>
            <w:shd w:val="clear" w:color="auto" w:fill="auto"/>
          </w:tcPr>
          <w:p w14:paraId="03B45DFD" w14:textId="77777777" w:rsidR="00017771" w:rsidRPr="00E32596" w:rsidRDefault="00017771" w:rsidP="00E32596">
            <w:pPr>
              <w:rPr>
                <w:rFonts w:ascii="Arial" w:hAnsi="Arial" w:cs="Arial"/>
                <w:b/>
                <w:sz w:val="22"/>
                <w:szCs w:val="22"/>
                <w:lang w:val="en-GB"/>
              </w:rPr>
            </w:pPr>
            <w:r w:rsidRPr="00E32596">
              <w:rPr>
                <w:rFonts w:ascii="Arial" w:hAnsi="Arial" w:cs="Arial"/>
                <w:sz w:val="22"/>
                <w:szCs w:val="22"/>
                <w:lang w:val="en-GB"/>
              </w:rPr>
              <w:t>FY 20__</w:t>
            </w:r>
          </w:p>
        </w:tc>
      </w:tr>
      <w:tr w:rsidR="00017771" w:rsidRPr="00E32596" w14:paraId="2CCFB6AC" w14:textId="77777777" w:rsidTr="007E3E07">
        <w:tc>
          <w:tcPr>
            <w:tcW w:w="2334" w:type="dxa"/>
            <w:vMerge/>
            <w:shd w:val="clear" w:color="auto" w:fill="D9D9D9"/>
          </w:tcPr>
          <w:p w14:paraId="764BDC07" w14:textId="77777777" w:rsidR="00017771" w:rsidRPr="00E32596" w:rsidRDefault="00017771" w:rsidP="00E32596">
            <w:pPr>
              <w:rPr>
                <w:rFonts w:ascii="Arial" w:hAnsi="Arial" w:cs="Arial"/>
                <w:b/>
                <w:sz w:val="22"/>
                <w:szCs w:val="22"/>
                <w:lang w:val="en-GB"/>
              </w:rPr>
            </w:pPr>
          </w:p>
        </w:tc>
        <w:tc>
          <w:tcPr>
            <w:tcW w:w="1302" w:type="dxa"/>
            <w:shd w:val="clear" w:color="auto" w:fill="auto"/>
          </w:tcPr>
          <w:p w14:paraId="5744EDF4" w14:textId="794D28AE" w:rsidR="00017771" w:rsidRPr="005A6566" w:rsidRDefault="00E777AD" w:rsidP="004671AF">
            <w:pPr>
              <w:jc w:val="center"/>
              <w:rPr>
                <w:rFonts w:ascii="Arial" w:hAnsi="Arial" w:cs="Arial"/>
                <w:b/>
                <w:sz w:val="22"/>
                <w:szCs w:val="22"/>
                <w:lang w:val="en-GB"/>
              </w:rPr>
            </w:pPr>
            <w:r w:rsidRPr="005A6566">
              <w:rPr>
                <w:rFonts w:ascii="Arial" w:hAnsi="Arial" w:cs="Arial"/>
                <w:b/>
                <w:sz w:val="22"/>
                <w:szCs w:val="22"/>
                <w:lang w:val="en-GB"/>
              </w:rPr>
              <w:t>M</w:t>
            </w:r>
          </w:p>
        </w:tc>
        <w:tc>
          <w:tcPr>
            <w:tcW w:w="1302" w:type="dxa"/>
            <w:shd w:val="clear" w:color="auto" w:fill="auto"/>
          </w:tcPr>
          <w:p w14:paraId="0A699BC3" w14:textId="7384167C" w:rsidR="00017771" w:rsidRPr="005A6566" w:rsidRDefault="004671AF" w:rsidP="004671AF">
            <w:pPr>
              <w:jc w:val="center"/>
              <w:rPr>
                <w:rFonts w:ascii="Arial" w:hAnsi="Arial" w:cs="Arial"/>
                <w:b/>
                <w:sz w:val="22"/>
                <w:szCs w:val="22"/>
                <w:lang w:val="en-GB"/>
              </w:rPr>
            </w:pPr>
            <w:r>
              <w:rPr>
                <w:rFonts w:ascii="Arial" w:hAnsi="Arial" w:cs="Arial"/>
                <w:b/>
                <w:sz w:val="22"/>
                <w:szCs w:val="22"/>
                <w:lang w:val="en-GB"/>
              </w:rPr>
              <w:t>M</w:t>
            </w:r>
          </w:p>
        </w:tc>
        <w:tc>
          <w:tcPr>
            <w:tcW w:w="1302" w:type="dxa"/>
            <w:shd w:val="clear" w:color="auto" w:fill="auto"/>
          </w:tcPr>
          <w:p w14:paraId="10892D75" w14:textId="77777777" w:rsidR="00017771" w:rsidRPr="00E32596" w:rsidRDefault="00017771" w:rsidP="00E32596">
            <w:pPr>
              <w:rPr>
                <w:rFonts w:ascii="Arial" w:hAnsi="Arial" w:cs="Arial"/>
                <w:b/>
                <w:sz w:val="22"/>
                <w:szCs w:val="22"/>
                <w:lang w:val="en-GB"/>
              </w:rPr>
            </w:pPr>
          </w:p>
        </w:tc>
        <w:tc>
          <w:tcPr>
            <w:tcW w:w="1302" w:type="dxa"/>
            <w:shd w:val="clear" w:color="auto" w:fill="auto"/>
          </w:tcPr>
          <w:p w14:paraId="79A19C05" w14:textId="77777777" w:rsidR="00017771" w:rsidRPr="00E32596" w:rsidRDefault="00017771" w:rsidP="00E32596">
            <w:pPr>
              <w:rPr>
                <w:rFonts w:ascii="Arial" w:hAnsi="Arial" w:cs="Arial"/>
                <w:b/>
                <w:sz w:val="22"/>
                <w:szCs w:val="22"/>
                <w:lang w:val="en-GB"/>
              </w:rPr>
            </w:pPr>
          </w:p>
        </w:tc>
        <w:tc>
          <w:tcPr>
            <w:tcW w:w="1302" w:type="dxa"/>
            <w:shd w:val="clear" w:color="auto" w:fill="auto"/>
          </w:tcPr>
          <w:p w14:paraId="47EB66B3" w14:textId="77777777" w:rsidR="00017771" w:rsidRPr="00E32596" w:rsidRDefault="00017771" w:rsidP="00E32596">
            <w:pPr>
              <w:rPr>
                <w:rFonts w:ascii="Arial" w:hAnsi="Arial" w:cs="Arial"/>
                <w:b/>
                <w:sz w:val="22"/>
                <w:szCs w:val="22"/>
                <w:lang w:val="en-GB"/>
              </w:rPr>
            </w:pPr>
          </w:p>
        </w:tc>
      </w:tr>
      <w:tr w:rsidR="00017771" w:rsidRPr="00E32596" w14:paraId="71AC1346" w14:textId="77777777" w:rsidTr="007E3E07">
        <w:trPr>
          <w:trHeight w:val="516"/>
        </w:trPr>
        <w:tc>
          <w:tcPr>
            <w:tcW w:w="8844" w:type="dxa"/>
            <w:gridSpan w:val="6"/>
            <w:shd w:val="clear" w:color="auto" w:fill="auto"/>
          </w:tcPr>
          <w:p w14:paraId="3A0938A1" w14:textId="0ECE4B4A" w:rsidR="003F68AB" w:rsidRPr="00BD6780" w:rsidRDefault="007E3E07">
            <w:pPr>
              <w:rPr>
                <w:rFonts w:ascii="Arial" w:hAnsi="Arial" w:cs="Arial"/>
                <w:bCs/>
                <w:sz w:val="20"/>
                <w:szCs w:val="20"/>
              </w:rPr>
            </w:pPr>
            <w:r w:rsidRPr="00BD6780">
              <w:rPr>
                <w:rFonts w:ascii="Arial" w:hAnsi="Arial" w:cs="Arial"/>
                <w:bCs/>
                <w:sz w:val="20"/>
                <w:szCs w:val="20"/>
              </w:rPr>
              <w:t xml:space="preserve">Overall institutional as well as security risks persist and are </w:t>
            </w:r>
            <w:r w:rsidR="00296437" w:rsidRPr="00BD6780">
              <w:rPr>
                <w:rFonts w:ascii="Arial" w:hAnsi="Arial" w:cs="Arial"/>
                <w:bCs/>
                <w:sz w:val="20"/>
                <w:szCs w:val="20"/>
              </w:rPr>
              <w:t xml:space="preserve">only marginally changeable by means of the project’s engagement itself. Nevertheless, the project is aiming to change its enabling environment to a more favorable one, in line with its overall objective, mitigating and reducing known risks to the amount possible. </w:t>
            </w:r>
            <w:r w:rsidR="003F68AB" w:rsidRPr="00BD6780">
              <w:rPr>
                <w:rFonts w:ascii="Arial" w:hAnsi="Arial" w:cs="Arial"/>
                <w:bCs/>
                <w:sz w:val="20"/>
                <w:szCs w:val="20"/>
              </w:rPr>
              <w:t>Therefore, it can be assumed that the risk level with regard to specific project-related risks will diminish during project lifetime.</w:t>
            </w:r>
          </w:p>
          <w:p w14:paraId="1B2AFE59" w14:textId="77777777" w:rsidR="003F68AB" w:rsidRPr="00BD6780" w:rsidRDefault="003F68AB">
            <w:pPr>
              <w:rPr>
                <w:rFonts w:ascii="Arial" w:hAnsi="Arial" w:cs="Arial"/>
                <w:bCs/>
                <w:sz w:val="20"/>
                <w:szCs w:val="20"/>
              </w:rPr>
            </w:pPr>
          </w:p>
          <w:p w14:paraId="4929E954" w14:textId="51E3EB66" w:rsidR="009A2A71" w:rsidRPr="00BD6780" w:rsidRDefault="009A2A71">
            <w:pPr>
              <w:rPr>
                <w:rFonts w:ascii="Arial" w:hAnsi="Arial" w:cs="Arial"/>
                <w:sz w:val="20"/>
                <w:szCs w:val="20"/>
                <w:lang w:val="en-GB"/>
              </w:rPr>
            </w:pPr>
            <w:r w:rsidRPr="00BD6780">
              <w:rPr>
                <w:rFonts w:ascii="Arial" w:hAnsi="Arial" w:cs="Arial"/>
                <w:bCs/>
                <w:sz w:val="20"/>
                <w:szCs w:val="20"/>
                <w:lang w:val="en-GB"/>
              </w:rPr>
              <w:t xml:space="preserve">As for </w:t>
            </w:r>
            <w:r w:rsidR="00BD6780">
              <w:rPr>
                <w:rFonts w:ascii="Arial" w:hAnsi="Arial" w:cs="Arial"/>
                <w:bCs/>
                <w:sz w:val="20"/>
                <w:szCs w:val="20"/>
                <w:lang w:val="en-GB"/>
              </w:rPr>
              <w:t>limiting</w:t>
            </w:r>
            <w:r w:rsidR="007E3E07" w:rsidRPr="00BD6780">
              <w:rPr>
                <w:rFonts w:ascii="Arial" w:hAnsi="Arial" w:cs="Arial"/>
                <w:bCs/>
                <w:sz w:val="20"/>
                <w:szCs w:val="20"/>
                <w:lang w:val="en-GB"/>
              </w:rPr>
              <w:t xml:space="preserve"> </w:t>
            </w:r>
            <w:r w:rsidRPr="00BD6780">
              <w:rPr>
                <w:rFonts w:ascii="Arial" w:hAnsi="Arial" w:cs="Arial"/>
                <w:bCs/>
                <w:sz w:val="20"/>
                <w:szCs w:val="20"/>
                <w:lang w:val="en-GB"/>
              </w:rPr>
              <w:t xml:space="preserve">professional capacity </w:t>
            </w:r>
            <w:r w:rsidR="00BD6780">
              <w:rPr>
                <w:rFonts w:ascii="Arial" w:hAnsi="Arial" w:cs="Arial"/>
                <w:bCs/>
                <w:sz w:val="20"/>
                <w:szCs w:val="20"/>
                <w:lang w:val="en-GB"/>
              </w:rPr>
              <w:t>gaps</w:t>
            </w:r>
            <w:r w:rsidR="002D2C83" w:rsidRPr="00BD6780">
              <w:rPr>
                <w:rFonts w:ascii="Arial" w:hAnsi="Arial" w:cs="Arial"/>
                <w:bCs/>
                <w:sz w:val="20"/>
                <w:szCs w:val="20"/>
                <w:lang w:val="en-GB"/>
              </w:rPr>
              <w:t xml:space="preserve"> </w:t>
            </w:r>
            <w:r w:rsidRPr="00BD6780">
              <w:rPr>
                <w:rFonts w:ascii="Arial" w:hAnsi="Arial" w:cs="Arial"/>
                <w:bCs/>
                <w:sz w:val="20"/>
                <w:szCs w:val="20"/>
                <w:lang w:val="en-GB"/>
              </w:rPr>
              <w:t>in Iraq</w:t>
            </w:r>
            <w:r w:rsidRPr="00BD6780">
              <w:rPr>
                <w:rFonts w:ascii="Arial" w:hAnsi="Arial" w:cs="Arial"/>
                <w:sz w:val="20"/>
                <w:szCs w:val="20"/>
                <w:lang w:val="en-GB"/>
              </w:rPr>
              <w:t xml:space="preserve">, </w:t>
            </w:r>
            <w:r w:rsidR="00296437" w:rsidRPr="00BD6780">
              <w:rPr>
                <w:rFonts w:ascii="Arial" w:hAnsi="Arial" w:cs="Arial"/>
                <w:sz w:val="20"/>
                <w:szCs w:val="20"/>
                <w:lang w:val="en-GB"/>
              </w:rPr>
              <w:t>a</w:t>
            </w:r>
            <w:r w:rsidRPr="00BD6780">
              <w:rPr>
                <w:rFonts w:ascii="Arial" w:hAnsi="Arial" w:cs="Arial"/>
                <w:sz w:val="20"/>
                <w:szCs w:val="20"/>
                <w:lang w:val="en-GB"/>
              </w:rPr>
              <w:t xml:space="preserve"> Training Needs Assessment (TNA) for staff of Mo</w:t>
            </w:r>
            <w:r w:rsidR="007E3E07" w:rsidRPr="00BD6780">
              <w:rPr>
                <w:rFonts w:ascii="Arial" w:hAnsi="Arial" w:cs="Arial"/>
                <w:sz w:val="20"/>
                <w:szCs w:val="20"/>
                <w:lang w:val="en-GB"/>
              </w:rPr>
              <w:t>H</w:t>
            </w:r>
            <w:r w:rsidRPr="00BD6780">
              <w:rPr>
                <w:rFonts w:ascii="Arial" w:hAnsi="Arial" w:cs="Arial"/>
                <w:sz w:val="20"/>
                <w:szCs w:val="20"/>
                <w:lang w:val="en-GB"/>
              </w:rPr>
              <w:t xml:space="preserve">E and line Ministries at central level as well as local level (Dalmaj and Teeb areas), and also other strategic partners, is planned to be carried out in Q4 2019, providing the basis for </w:t>
            </w:r>
            <w:r w:rsidR="00296437" w:rsidRPr="00BD6780">
              <w:rPr>
                <w:rFonts w:ascii="Arial" w:hAnsi="Arial" w:cs="Arial"/>
                <w:sz w:val="20"/>
                <w:szCs w:val="20"/>
                <w:lang w:val="en-GB"/>
              </w:rPr>
              <w:t>a</w:t>
            </w:r>
            <w:r w:rsidRPr="00BD6780">
              <w:rPr>
                <w:rFonts w:ascii="Arial" w:hAnsi="Arial" w:cs="Arial"/>
                <w:sz w:val="20"/>
                <w:szCs w:val="20"/>
                <w:lang w:val="en-GB"/>
              </w:rPr>
              <w:t xml:space="preserve"> Capacity </w:t>
            </w:r>
            <w:r w:rsidR="00296437" w:rsidRPr="00BD6780">
              <w:rPr>
                <w:rFonts w:ascii="Arial" w:hAnsi="Arial" w:cs="Arial"/>
                <w:sz w:val="20"/>
                <w:szCs w:val="20"/>
                <w:lang w:val="en-GB"/>
              </w:rPr>
              <w:t>Development</w:t>
            </w:r>
            <w:r w:rsidRPr="00BD6780">
              <w:rPr>
                <w:rFonts w:ascii="Arial" w:hAnsi="Arial" w:cs="Arial"/>
                <w:sz w:val="20"/>
                <w:szCs w:val="20"/>
                <w:lang w:val="en-GB"/>
              </w:rPr>
              <w:t xml:space="preserve"> programme to be developed and effectively implemented throughout the project. </w:t>
            </w:r>
            <w:r w:rsidR="00296437" w:rsidRPr="00BD6780">
              <w:rPr>
                <w:rFonts w:ascii="Arial" w:hAnsi="Arial" w:cs="Arial"/>
                <w:sz w:val="20"/>
                <w:szCs w:val="20"/>
                <w:lang w:val="en-GB"/>
              </w:rPr>
              <w:t>While the aim is to mitigate related risks, the project so far did not fully deliver in this regard, predominantly due to the slow institutional response in Iraq. A w</w:t>
            </w:r>
            <w:r w:rsidRPr="00BD6780">
              <w:rPr>
                <w:rFonts w:ascii="Arial" w:hAnsi="Arial" w:cs="Arial"/>
                <w:sz w:val="20"/>
                <w:szCs w:val="20"/>
                <w:lang w:val="en-GB"/>
              </w:rPr>
              <w:t xml:space="preserve">orkshop on </w:t>
            </w:r>
            <w:r w:rsidR="006C61B4" w:rsidRPr="00BD6780">
              <w:rPr>
                <w:rFonts w:ascii="Arial" w:hAnsi="Arial" w:cs="Arial"/>
                <w:sz w:val="20"/>
                <w:szCs w:val="20"/>
                <w:lang w:val="en-GB"/>
              </w:rPr>
              <w:t xml:space="preserve">Field Survey Methodologies was conducted in December 2018 prior </w:t>
            </w:r>
            <w:r w:rsidR="00296437" w:rsidRPr="00BD6780">
              <w:rPr>
                <w:rFonts w:ascii="Arial" w:hAnsi="Arial" w:cs="Arial"/>
                <w:sz w:val="20"/>
                <w:szCs w:val="20"/>
                <w:lang w:val="en-GB"/>
              </w:rPr>
              <w:t xml:space="preserve">to </w:t>
            </w:r>
            <w:r w:rsidR="006C61B4" w:rsidRPr="00BD6780">
              <w:rPr>
                <w:rFonts w:ascii="Arial" w:hAnsi="Arial" w:cs="Arial"/>
                <w:sz w:val="20"/>
                <w:szCs w:val="20"/>
                <w:lang w:val="en-GB"/>
              </w:rPr>
              <w:t>the field survey to Dalmaj and Teeb in March 2019</w:t>
            </w:r>
            <w:r w:rsidR="00296437" w:rsidRPr="00BD6780">
              <w:rPr>
                <w:rFonts w:ascii="Arial" w:hAnsi="Arial" w:cs="Arial"/>
                <w:sz w:val="20"/>
                <w:szCs w:val="20"/>
                <w:lang w:val="en-GB"/>
              </w:rPr>
              <w:t>,</w:t>
            </w:r>
            <w:r w:rsidR="006C61B4" w:rsidRPr="00BD6780">
              <w:rPr>
                <w:rFonts w:ascii="Arial" w:hAnsi="Arial" w:cs="Arial"/>
                <w:sz w:val="20"/>
                <w:szCs w:val="20"/>
                <w:lang w:val="en-GB"/>
              </w:rPr>
              <w:t xml:space="preserve"> where MoHE staff applied what they learnt in the workshop. Moreover, two capacity </w:t>
            </w:r>
            <w:r w:rsidR="00296437" w:rsidRPr="00BD6780">
              <w:rPr>
                <w:rFonts w:ascii="Arial" w:hAnsi="Arial" w:cs="Arial"/>
                <w:sz w:val="20"/>
                <w:szCs w:val="20"/>
                <w:lang w:val="en-GB"/>
              </w:rPr>
              <w:t>development</w:t>
            </w:r>
            <w:r w:rsidR="006C61B4" w:rsidRPr="00BD6780">
              <w:rPr>
                <w:rFonts w:ascii="Arial" w:hAnsi="Arial" w:cs="Arial"/>
                <w:sz w:val="20"/>
                <w:szCs w:val="20"/>
                <w:lang w:val="en-GB"/>
              </w:rPr>
              <w:t xml:space="preserve"> workshops on Environmental Impact Assessment (EIA) and IUCN Redlist in April and June 2019, respectively</w:t>
            </w:r>
            <w:r w:rsidR="00296437" w:rsidRPr="00BD6780">
              <w:rPr>
                <w:rFonts w:ascii="Arial" w:hAnsi="Arial" w:cs="Arial"/>
                <w:sz w:val="20"/>
                <w:szCs w:val="20"/>
                <w:lang w:val="en-GB"/>
              </w:rPr>
              <w:t xml:space="preserve"> were con</w:t>
            </w:r>
            <w:r w:rsidR="003F68AB" w:rsidRPr="00BD6780">
              <w:rPr>
                <w:rFonts w:ascii="Arial" w:hAnsi="Arial" w:cs="Arial"/>
                <w:sz w:val="20"/>
                <w:szCs w:val="20"/>
                <w:lang w:val="en-GB"/>
              </w:rPr>
              <w:t>d</w:t>
            </w:r>
            <w:r w:rsidR="00296437" w:rsidRPr="00BD6780">
              <w:rPr>
                <w:rFonts w:ascii="Arial" w:hAnsi="Arial" w:cs="Arial"/>
                <w:sz w:val="20"/>
                <w:szCs w:val="20"/>
                <w:lang w:val="en-GB"/>
              </w:rPr>
              <w:t>ucted</w:t>
            </w:r>
            <w:r w:rsidR="006C61B4" w:rsidRPr="00BD6780">
              <w:rPr>
                <w:rFonts w:ascii="Arial" w:hAnsi="Arial" w:cs="Arial"/>
                <w:sz w:val="20"/>
                <w:szCs w:val="20"/>
                <w:lang w:val="en-GB"/>
              </w:rPr>
              <w:t>.</w:t>
            </w:r>
          </w:p>
          <w:p w14:paraId="6DE504EA" w14:textId="61DCE8B5" w:rsidR="006C61B4" w:rsidRPr="00BD6780" w:rsidRDefault="006C61B4">
            <w:pPr>
              <w:rPr>
                <w:rFonts w:ascii="Arial" w:hAnsi="Arial" w:cs="Arial"/>
                <w:sz w:val="20"/>
                <w:szCs w:val="20"/>
                <w:lang w:val="en-GB"/>
              </w:rPr>
            </w:pPr>
          </w:p>
          <w:p w14:paraId="1CA25E95" w14:textId="711844AF" w:rsidR="002D2C83" w:rsidRPr="00BD6780" w:rsidRDefault="00C76258">
            <w:pPr>
              <w:rPr>
                <w:rFonts w:ascii="Arial" w:hAnsi="Arial" w:cs="Arial"/>
                <w:sz w:val="20"/>
                <w:szCs w:val="20"/>
                <w:lang w:val="en-GB"/>
              </w:rPr>
            </w:pPr>
            <w:r w:rsidRPr="00BD6780">
              <w:rPr>
                <w:rFonts w:ascii="Arial" w:hAnsi="Arial" w:cs="Arial"/>
                <w:sz w:val="20"/>
                <w:szCs w:val="20"/>
                <w:lang w:val="en-GB"/>
              </w:rPr>
              <w:t xml:space="preserve">As for the </w:t>
            </w:r>
            <w:r w:rsidR="002D2C83" w:rsidRPr="00BD6780">
              <w:rPr>
                <w:rFonts w:ascii="Arial" w:hAnsi="Arial" w:cs="Arial"/>
                <w:sz w:val="20"/>
                <w:szCs w:val="20"/>
                <w:lang w:val="en-GB"/>
              </w:rPr>
              <w:t xml:space="preserve">weak </w:t>
            </w:r>
            <w:r w:rsidRPr="00BD6780">
              <w:rPr>
                <w:rFonts w:ascii="Arial" w:hAnsi="Arial" w:cs="Arial"/>
                <w:sz w:val="20"/>
                <w:szCs w:val="20"/>
                <w:lang w:val="en-GB"/>
              </w:rPr>
              <w:t>stakeholder engagement</w:t>
            </w:r>
            <w:r w:rsidR="002D2C83" w:rsidRPr="00BD6780">
              <w:rPr>
                <w:rFonts w:ascii="Arial" w:hAnsi="Arial" w:cs="Arial"/>
                <w:sz w:val="20"/>
                <w:szCs w:val="20"/>
                <w:lang w:val="en-GB"/>
              </w:rPr>
              <w:t xml:space="preserve"> and awareness at the local level, MoHE is planning to conduct stakeholder engagement and consultation workshops in each of the three governorates that are covering the pilot sites, Qadisiyah, Wasit and Maysan, to present the project in detail and interact with the stakeholders’ feedbacks and discussion.</w:t>
            </w:r>
            <w:r w:rsidR="003F68AB" w:rsidRPr="00BD6780">
              <w:rPr>
                <w:rFonts w:ascii="Arial" w:hAnsi="Arial" w:cs="Arial"/>
                <w:sz w:val="20"/>
                <w:szCs w:val="20"/>
                <w:lang w:val="en-GB"/>
              </w:rPr>
              <w:t xml:space="preserve"> An</w:t>
            </w:r>
            <w:r w:rsidR="002D2C83" w:rsidRPr="00BD6780">
              <w:rPr>
                <w:rFonts w:ascii="Arial" w:hAnsi="Arial" w:cs="Arial"/>
                <w:sz w:val="20"/>
                <w:szCs w:val="20"/>
                <w:lang w:val="en-GB"/>
              </w:rPr>
              <w:t xml:space="preserve"> Awareness and Outreach Strategy is in the process </w:t>
            </w:r>
            <w:r w:rsidR="003F68AB" w:rsidRPr="00BD6780">
              <w:rPr>
                <w:rFonts w:ascii="Arial" w:hAnsi="Arial" w:cs="Arial"/>
                <w:sz w:val="20"/>
                <w:szCs w:val="20"/>
                <w:lang w:val="en-GB"/>
              </w:rPr>
              <w:t>of being developed, also based on the feedback</w:t>
            </w:r>
            <w:r w:rsidR="002D2C83" w:rsidRPr="00BD6780">
              <w:rPr>
                <w:rFonts w:ascii="Arial" w:hAnsi="Arial" w:cs="Arial"/>
                <w:sz w:val="20"/>
                <w:szCs w:val="20"/>
                <w:lang w:val="en-GB"/>
              </w:rPr>
              <w:t xml:space="preserve"> received from the relevant stakeholders. Moreover, all the project materials (documents, pictures, updates) will be publically accessible through the PAN website that is currently in the developing stage. Also, the outreach materials and technical toolkits will be designed to </w:t>
            </w:r>
            <w:r w:rsidR="003F68AB" w:rsidRPr="00BD6780">
              <w:rPr>
                <w:rFonts w:ascii="Arial" w:hAnsi="Arial" w:cs="Arial"/>
                <w:sz w:val="20"/>
                <w:szCs w:val="20"/>
                <w:lang w:val="en-GB"/>
              </w:rPr>
              <w:t>address</w:t>
            </w:r>
            <w:r w:rsidR="002D2C83" w:rsidRPr="00BD6780">
              <w:rPr>
                <w:rFonts w:ascii="Arial" w:hAnsi="Arial" w:cs="Arial"/>
                <w:sz w:val="20"/>
                <w:szCs w:val="20"/>
                <w:lang w:val="en-GB"/>
              </w:rPr>
              <w:t xml:space="preserve"> all </w:t>
            </w:r>
            <w:r w:rsidR="003F68AB" w:rsidRPr="00BD6780">
              <w:rPr>
                <w:rFonts w:ascii="Arial" w:hAnsi="Arial" w:cs="Arial"/>
                <w:sz w:val="20"/>
                <w:szCs w:val="20"/>
                <w:lang w:val="en-GB"/>
              </w:rPr>
              <w:t>stakeholders’ needs</w:t>
            </w:r>
            <w:r w:rsidR="002D2C83" w:rsidRPr="00BD6780">
              <w:rPr>
                <w:rFonts w:ascii="Arial" w:hAnsi="Arial" w:cs="Arial"/>
                <w:sz w:val="20"/>
                <w:szCs w:val="20"/>
                <w:lang w:val="en-GB"/>
              </w:rPr>
              <w:t>.</w:t>
            </w:r>
          </w:p>
          <w:p w14:paraId="1C133B3F" w14:textId="2B55E3ED" w:rsidR="002D2C83" w:rsidRPr="00BD6780" w:rsidRDefault="002D2C83" w:rsidP="002D2C83">
            <w:pPr>
              <w:rPr>
                <w:rFonts w:ascii="Arial" w:hAnsi="Arial" w:cs="Arial"/>
                <w:sz w:val="20"/>
                <w:szCs w:val="20"/>
                <w:lang w:val="en-GB"/>
              </w:rPr>
            </w:pPr>
          </w:p>
          <w:p w14:paraId="72D861E2" w14:textId="4ABEF4EB" w:rsidR="00C76258" w:rsidRPr="00BD6780" w:rsidRDefault="002D2C83">
            <w:pPr>
              <w:rPr>
                <w:rFonts w:ascii="Arial" w:hAnsi="Arial" w:cs="Arial"/>
                <w:sz w:val="20"/>
                <w:szCs w:val="20"/>
                <w:lang w:val="en-GB"/>
              </w:rPr>
            </w:pPr>
            <w:r w:rsidRPr="00BD6780">
              <w:rPr>
                <w:rFonts w:ascii="Arial" w:hAnsi="Arial" w:cs="Arial"/>
                <w:sz w:val="20"/>
                <w:szCs w:val="20"/>
                <w:lang w:val="en-GB"/>
              </w:rPr>
              <w:t xml:space="preserve">The stakeholder engagement and awareness </w:t>
            </w:r>
            <w:r w:rsidR="003F68AB" w:rsidRPr="00BD6780">
              <w:rPr>
                <w:rFonts w:ascii="Arial" w:hAnsi="Arial" w:cs="Arial"/>
                <w:sz w:val="20"/>
                <w:szCs w:val="20"/>
                <w:lang w:val="en-GB"/>
              </w:rPr>
              <w:t xml:space="preserve">strategy </w:t>
            </w:r>
            <w:r w:rsidRPr="00BD6780">
              <w:rPr>
                <w:rFonts w:ascii="Arial" w:hAnsi="Arial" w:cs="Arial"/>
                <w:sz w:val="20"/>
                <w:szCs w:val="20"/>
                <w:lang w:val="en-GB"/>
              </w:rPr>
              <w:t xml:space="preserve">will be discussed </w:t>
            </w:r>
            <w:r w:rsidR="003F68AB" w:rsidRPr="00BD6780">
              <w:rPr>
                <w:rFonts w:ascii="Arial" w:hAnsi="Arial" w:cs="Arial"/>
                <w:sz w:val="20"/>
                <w:szCs w:val="20"/>
                <w:lang w:val="en-GB"/>
              </w:rPr>
              <w:t xml:space="preserve">at </w:t>
            </w:r>
            <w:r w:rsidRPr="00BD6780">
              <w:rPr>
                <w:rFonts w:ascii="Arial" w:hAnsi="Arial" w:cs="Arial"/>
                <w:sz w:val="20"/>
                <w:szCs w:val="20"/>
                <w:lang w:val="en-GB"/>
              </w:rPr>
              <w:t xml:space="preserve">the 1st Project Steering Committee Meeting that will be taking place in July 2019 where members from relevant </w:t>
            </w:r>
            <w:r w:rsidR="003F68AB" w:rsidRPr="00BD6780">
              <w:rPr>
                <w:rFonts w:ascii="Arial" w:hAnsi="Arial" w:cs="Arial"/>
                <w:sz w:val="20"/>
                <w:szCs w:val="20"/>
                <w:lang w:val="en-GB"/>
              </w:rPr>
              <w:t>Ministries</w:t>
            </w:r>
            <w:r w:rsidRPr="00BD6780">
              <w:rPr>
                <w:rFonts w:ascii="Arial" w:hAnsi="Arial" w:cs="Arial"/>
                <w:sz w:val="20"/>
                <w:szCs w:val="20"/>
                <w:lang w:val="en-GB"/>
              </w:rPr>
              <w:t xml:space="preserve"> will be present to provide their feedbacks and actions towards active involvement of their ministries in the project</w:t>
            </w:r>
          </w:p>
          <w:p w14:paraId="39B921A7" w14:textId="1E0C12D4" w:rsidR="002D2C83" w:rsidRPr="00BD6780" w:rsidRDefault="002D2C83">
            <w:pPr>
              <w:rPr>
                <w:rFonts w:ascii="Arial" w:hAnsi="Arial" w:cs="Arial"/>
                <w:sz w:val="20"/>
                <w:szCs w:val="20"/>
                <w:lang w:val="en-GB"/>
              </w:rPr>
            </w:pPr>
          </w:p>
          <w:p w14:paraId="503B081C" w14:textId="7F4D1685" w:rsidR="002D2C83" w:rsidRPr="00BD6780" w:rsidRDefault="002D2C83">
            <w:pPr>
              <w:rPr>
                <w:rFonts w:ascii="Arial" w:hAnsi="Arial" w:cs="Arial"/>
                <w:sz w:val="20"/>
                <w:szCs w:val="20"/>
                <w:lang w:val="en-GB"/>
              </w:rPr>
            </w:pPr>
            <w:r w:rsidRPr="00BD6780">
              <w:rPr>
                <w:rFonts w:ascii="Arial" w:hAnsi="Arial" w:cs="Arial"/>
                <w:sz w:val="20"/>
                <w:szCs w:val="20"/>
                <w:lang w:val="en-GB"/>
              </w:rPr>
              <w:t xml:space="preserve">Having these capacity </w:t>
            </w:r>
            <w:r w:rsidR="003F68AB" w:rsidRPr="00BD6780">
              <w:rPr>
                <w:rFonts w:ascii="Arial" w:hAnsi="Arial" w:cs="Arial"/>
                <w:sz w:val="20"/>
                <w:szCs w:val="20"/>
                <w:lang w:val="en-GB"/>
              </w:rPr>
              <w:t>deve</w:t>
            </w:r>
            <w:r w:rsidR="00D04789" w:rsidRPr="00BD6780">
              <w:rPr>
                <w:rFonts w:ascii="Arial" w:hAnsi="Arial" w:cs="Arial"/>
                <w:sz w:val="20"/>
                <w:szCs w:val="20"/>
                <w:lang w:val="en-GB"/>
              </w:rPr>
              <w:t>l</w:t>
            </w:r>
            <w:r w:rsidR="003F68AB" w:rsidRPr="00BD6780">
              <w:rPr>
                <w:rFonts w:ascii="Arial" w:hAnsi="Arial" w:cs="Arial"/>
                <w:sz w:val="20"/>
                <w:szCs w:val="20"/>
                <w:lang w:val="en-GB"/>
              </w:rPr>
              <w:t>opment</w:t>
            </w:r>
            <w:r w:rsidRPr="00BD6780">
              <w:rPr>
                <w:rFonts w:ascii="Arial" w:hAnsi="Arial" w:cs="Arial"/>
                <w:sz w:val="20"/>
                <w:szCs w:val="20"/>
                <w:lang w:val="en-GB"/>
              </w:rPr>
              <w:t xml:space="preserve">, awareness and outreach as well as the stakeholder engagement activities </w:t>
            </w:r>
            <w:r w:rsidR="00D04789" w:rsidRPr="00BD6780">
              <w:rPr>
                <w:rFonts w:ascii="Arial" w:hAnsi="Arial" w:cs="Arial"/>
                <w:sz w:val="20"/>
                <w:szCs w:val="20"/>
                <w:lang w:val="en-GB"/>
              </w:rPr>
              <w:t xml:space="preserve">in place </w:t>
            </w:r>
            <w:r w:rsidRPr="00BD6780">
              <w:rPr>
                <w:rFonts w:ascii="Arial" w:hAnsi="Arial" w:cs="Arial"/>
                <w:sz w:val="20"/>
                <w:szCs w:val="20"/>
                <w:lang w:val="en-GB"/>
              </w:rPr>
              <w:t xml:space="preserve">will build </w:t>
            </w:r>
            <w:r w:rsidR="00D04789" w:rsidRPr="00BD6780">
              <w:rPr>
                <w:rFonts w:ascii="Arial" w:hAnsi="Arial" w:cs="Arial"/>
                <w:sz w:val="20"/>
                <w:szCs w:val="20"/>
                <w:lang w:val="en-GB"/>
              </w:rPr>
              <w:t xml:space="preserve">a </w:t>
            </w:r>
            <w:r w:rsidRPr="00BD6780">
              <w:rPr>
                <w:rFonts w:ascii="Arial" w:hAnsi="Arial" w:cs="Arial"/>
                <w:sz w:val="20"/>
                <w:szCs w:val="20"/>
                <w:lang w:val="en-GB"/>
              </w:rPr>
              <w:t xml:space="preserve">local, national and international support base which will enable the project to overcome the political fluctuation in the country </w:t>
            </w:r>
            <w:r w:rsidR="00D04789" w:rsidRPr="00BD6780">
              <w:rPr>
                <w:rFonts w:ascii="Arial" w:hAnsi="Arial" w:cs="Arial"/>
                <w:sz w:val="20"/>
                <w:szCs w:val="20"/>
                <w:lang w:val="en-GB"/>
              </w:rPr>
              <w:t>during</w:t>
            </w:r>
            <w:r w:rsidRPr="00BD6780">
              <w:rPr>
                <w:rFonts w:ascii="Arial" w:hAnsi="Arial" w:cs="Arial"/>
                <w:sz w:val="20"/>
                <w:szCs w:val="20"/>
                <w:lang w:val="en-GB"/>
              </w:rPr>
              <w:t xml:space="preserve"> the </w:t>
            </w:r>
            <w:r w:rsidR="00D04789" w:rsidRPr="00BD6780">
              <w:rPr>
                <w:rFonts w:ascii="Arial" w:hAnsi="Arial" w:cs="Arial"/>
                <w:sz w:val="20"/>
                <w:szCs w:val="20"/>
                <w:lang w:val="en-GB"/>
              </w:rPr>
              <w:t>lifetime</w:t>
            </w:r>
            <w:r w:rsidRPr="00BD6780">
              <w:rPr>
                <w:rFonts w:ascii="Arial" w:hAnsi="Arial" w:cs="Arial"/>
                <w:sz w:val="20"/>
                <w:szCs w:val="20"/>
                <w:lang w:val="en-GB"/>
              </w:rPr>
              <w:t xml:space="preserve"> of the project. Also, these activities will help in disseminating the concept of Protected Areas among local and national stakeholders to avoid misunderstanding</w:t>
            </w:r>
            <w:r w:rsidR="00D04789" w:rsidRPr="00BD6780">
              <w:rPr>
                <w:rFonts w:ascii="Arial" w:hAnsi="Arial" w:cs="Arial"/>
                <w:sz w:val="20"/>
                <w:szCs w:val="20"/>
                <w:lang w:val="en-GB"/>
              </w:rPr>
              <w:t>s</w:t>
            </w:r>
            <w:r w:rsidRPr="00BD6780">
              <w:rPr>
                <w:rFonts w:ascii="Arial" w:hAnsi="Arial" w:cs="Arial"/>
                <w:sz w:val="20"/>
                <w:szCs w:val="20"/>
                <w:lang w:val="en-GB"/>
              </w:rPr>
              <w:t>, and hence a resistance that may to interrupt the project progress.</w:t>
            </w:r>
          </w:p>
          <w:p w14:paraId="43924A82" w14:textId="2967DA95" w:rsidR="00A00A0C" w:rsidRPr="00BD6780" w:rsidRDefault="00A00A0C">
            <w:pPr>
              <w:rPr>
                <w:rFonts w:ascii="Arial" w:hAnsi="Arial" w:cs="Arial"/>
                <w:sz w:val="20"/>
                <w:szCs w:val="20"/>
                <w:lang w:val="en-GB"/>
              </w:rPr>
            </w:pPr>
          </w:p>
          <w:p w14:paraId="10394B4A" w14:textId="583834C4" w:rsidR="00A00A0C" w:rsidRPr="00BD6780" w:rsidRDefault="00A00A0C">
            <w:pPr>
              <w:rPr>
                <w:rFonts w:ascii="Arial" w:hAnsi="Arial" w:cs="Arial"/>
                <w:sz w:val="20"/>
                <w:szCs w:val="20"/>
                <w:lang w:val="en-GB"/>
              </w:rPr>
            </w:pPr>
            <w:r w:rsidRPr="00BD6780">
              <w:rPr>
                <w:rFonts w:ascii="Arial" w:hAnsi="Arial" w:cs="Arial"/>
                <w:sz w:val="20"/>
                <w:szCs w:val="20"/>
                <w:lang w:val="en-GB"/>
              </w:rPr>
              <w:t>Legal Department at MoHE has started the process to review the legislation and case studies to support the establishment of protected areas in Iraq. Also MoHE is planning to establish a committee with the relevant ministries to review their legislations and this process</w:t>
            </w:r>
            <w:r w:rsidR="00D04789" w:rsidRPr="00BD6780">
              <w:rPr>
                <w:rFonts w:ascii="Arial" w:hAnsi="Arial" w:cs="Arial"/>
                <w:sz w:val="20"/>
                <w:szCs w:val="20"/>
                <w:lang w:val="en-GB"/>
              </w:rPr>
              <w:t>, which</w:t>
            </w:r>
            <w:r w:rsidRPr="00BD6780">
              <w:rPr>
                <w:rFonts w:ascii="Arial" w:hAnsi="Arial" w:cs="Arial"/>
                <w:sz w:val="20"/>
                <w:szCs w:val="20"/>
                <w:lang w:val="en-GB"/>
              </w:rPr>
              <w:t xml:space="preserve"> is under the supervision of Head of National Committee of Protected Areas in Iraq which it holds members from the relevant ministries, and that will be a significant advantage towards close coordination among the relevant ministries and accelerate the procedures.</w:t>
            </w:r>
          </w:p>
          <w:p w14:paraId="3481C695" w14:textId="752C90D0" w:rsidR="005D6B08" w:rsidRPr="00BD6780" w:rsidRDefault="005D6B08" w:rsidP="005D6B08">
            <w:pPr>
              <w:rPr>
                <w:rFonts w:ascii="Arial" w:hAnsi="Arial" w:cs="Arial"/>
                <w:b/>
                <w:color w:val="4472C4"/>
                <w:sz w:val="22"/>
                <w:szCs w:val="22"/>
              </w:rPr>
            </w:pPr>
          </w:p>
        </w:tc>
      </w:tr>
    </w:tbl>
    <w:p w14:paraId="716C59C4" w14:textId="77777777" w:rsidR="00CE1533" w:rsidRDefault="00CE153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0"/>
        <w:gridCol w:w="6560"/>
      </w:tblGrid>
      <w:tr w:rsidR="00D2779F" w14:paraId="06BA7454" w14:textId="77777777" w:rsidTr="00E32596">
        <w:tc>
          <w:tcPr>
            <w:tcW w:w="2268" w:type="dxa"/>
            <w:shd w:val="clear" w:color="auto" w:fill="F3F3F3"/>
          </w:tcPr>
          <w:p w14:paraId="64BC9F6C" w14:textId="77777777" w:rsidR="00D2779F" w:rsidRDefault="00D2779F" w:rsidP="00E32596">
            <w:pPr>
              <w:rPr>
                <w:rFonts w:ascii="Arial" w:hAnsi="Arial" w:cs="Arial"/>
                <w:b/>
                <w:sz w:val="20"/>
                <w:szCs w:val="20"/>
                <w:lang w:val="en-GB"/>
              </w:rPr>
            </w:pPr>
            <w:r>
              <w:rPr>
                <w:rFonts w:ascii="Arial" w:hAnsi="Arial" w:cs="Arial"/>
                <w:b/>
                <w:sz w:val="20"/>
                <w:szCs w:val="20"/>
                <w:lang w:val="en-GB"/>
              </w:rPr>
              <w:lastRenderedPageBreak/>
              <w:t>Stakeholder engagement</w:t>
            </w:r>
          </w:p>
        </w:tc>
        <w:tc>
          <w:tcPr>
            <w:tcW w:w="6660" w:type="dxa"/>
          </w:tcPr>
          <w:p w14:paraId="333CEFBE" w14:textId="7A121EE8" w:rsidR="00211AA8" w:rsidRDefault="00211AA8" w:rsidP="0063261B">
            <w:pPr>
              <w:jc w:val="both"/>
              <w:rPr>
                <w:rFonts w:ascii="Arial" w:hAnsi="Arial" w:cs="Arial"/>
                <w:sz w:val="20"/>
                <w:szCs w:val="20"/>
              </w:rPr>
            </w:pPr>
            <w:r>
              <w:rPr>
                <w:rFonts w:ascii="Arial" w:hAnsi="Arial" w:cs="Arial"/>
                <w:sz w:val="20"/>
                <w:szCs w:val="20"/>
              </w:rPr>
              <w:t>On 30</w:t>
            </w:r>
            <w:r w:rsidRPr="00865D03">
              <w:rPr>
                <w:rFonts w:ascii="Arial" w:hAnsi="Arial" w:cs="Arial"/>
                <w:sz w:val="20"/>
                <w:szCs w:val="20"/>
                <w:vertAlign w:val="superscript"/>
              </w:rPr>
              <w:t>th</w:t>
            </w:r>
            <w:r>
              <w:rPr>
                <w:rFonts w:ascii="Arial" w:hAnsi="Arial" w:cs="Arial"/>
                <w:sz w:val="20"/>
                <w:szCs w:val="20"/>
              </w:rPr>
              <w:t xml:space="preserve"> April 2019, the MoHE and IUCN conducted a National Stakeholder Workshop in Baghdad, Iraq. The workshop aimed to </w:t>
            </w:r>
            <w:r w:rsidRPr="00F26642">
              <w:rPr>
                <w:rFonts w:ascii="Arial" w:hAnsi="Arial" w:cs="Arial"/>
                <w:sz w:val="20"/>
                <w:szCs w:val="20"/>
              </w:rPr>
              <w:t xml:space="preserve">present the project to </w:t>
            </w:r>
            <w:r>
              <w:rPr>
                <w:rFonts w:ascii="Arial" w:hAnsi="Arial" w:cs="Arial"/>
                <w:sz w:val="20"/>
                <w:szCs w:val="20"/>
              </w:rPr>
              <w:t>vital</w:t>
            </w:r>
            <w:r w:rsidRPr="00F26642">
              <w:rPr>
                <w:rFonts w:ascii="Arial" w:hAnsi="Arial" w:cs="Arial"/>
                <w:sz w:val="20"/>
                <w:szCs w:val="20"/>
              </w:rPr>
              <w:t xml:space="preserve"> stakeholders</w:t>
            </w:r>
            <w:r>
              <w:rPr>
                <w:rFonts w:ascii="Arial" w:hAnsi="Arial" w:cs="Arial"/>
                <w:sz w:val="20"/>
                <w:szCs w:val="20"/>
              </w:rPr>
              <w:t xml:space="preserve">, </w:t>
            </w:r>
            <w:r w:rsidRPr="00F26642">
              <w:rPr>
                <w:rFonts w:ascii="Arial" w:hAnsi="Arial" w:cs="Arial"/>
                <w:sz w:val="20"/>
                <w:szCs w:val="20"/>
              </w:rPr>
              <w:t>The National Committee on Protected Areas in Iraq</w:t>
            </w:r>
            <w:r>
              <w:rPr>
                <w:rFonts w:ascii="Arial" w:hAnsi="Arial" w:cs="Arial"/>
                <w:sz w:val="20"/>
                <w:szCs w:val="20"/>
              </w:rPr>
              <w:t>,</w:t>
            </w:r>
            <w:r w:rsidRPr="00F26642">
              <w:rPr>
                <w:rFonts w:ascii="Arial" w:hAnsi="Arial" w:cs="Arial"/>
                <w:sz w:val="20"/>
                <w:szCs w:val="20"/>
              </w:rPr>
              <w:t xml:space="preserve"> along with decision makers from </w:t>
            </w:r>
            <w:r>
              <w:rPr>
                <w:rFonts w:ascii="Arial" w:hAnsi="Arial" w:cs="Arial"/>
                <w:sz w:val="20"/>
                <w:szCs w:val="20"/>
              </w:rPr>
              <w:t>MoHE,</w:t>
            </w:r>
            <w:r w:rsidRPr="00F26642">
              <w:rPr>
                <w:rFonts w:ascii="Arial" w:hAnsi="Arial" w:cs="Arial"/>
                <w:sz w:val="20"/>
                <w:szCs w:val="20"/>
              </w:rPr>
              <w:t xml:space="preserve"> and tak</w:t>
            </w:r>
            <w:r>
              <w:rPr>
                <w:rFonts w:ascii="Arial" w:hAnsi="Arial" w:cs="Arial"/>
                <w:sz w:val="20"/>
                <w:szCs w:val="20"/>
              </w:rPr>
              <w:t>e</w:t>
            </w:r>
            <w:r w:rsidRPr="00F26642">
              <w:rPr>
                <w:rFonts w:ascii="Arial" w:hAnsi="Arial" w:cs="Arial"/>
                <w:sz w:val="20"/>
                <w:szCs w:val="20"/>
              </w:rPr>
              <w:t xml:space="preserve"> their recommendations on designing</w:t>
            </w:r>
            <w:r>
              <w:rPr>
                <w:rFonts w:ascii="Arial" w:hAnsi="Arial" w:cs="Arial"/>
                <w:sz w:val="20"/>
                <w:szCs w:val="20"/>
              </w:rPr>
              <w:t xml:space="preserve"> a</w:t>
            </w:r>
            <w:r w:rsidRPr="00F26642">
              <w:rPr>
                <w:rFonts w:ascii="Arial" w:hAnsi="Arial" w:cs="Arial"/>
                <w:sz w:val="20"/>
                <w:szCs w:val="20"/>
              </w:rPr>
              <w:t xml:space="preserve"> </w:t>
            </w:r>
            <w:r>
              <w:rPr>
                <w:rFonts w:ascii="Arial" w:hAnsi="Arial" w:cs="Arial"/>
                <w:sz w:val="20"/>
                <w:szCs w:val="20"/>
              </w:rPr>
              <w:t>P</w:t>
            </w:r>
            <w:r w:rsidRPr="00F26642">
              <w:rPr>
                <w:rFonts w:ascii="Arial" w:hAnsi="Arial" w:cs="Arial"/>
                <w:sz w:val="20"/>
                <w:szCs w:val="20"/>
              </w:rPr>
              <w:t xml:space="preserve">rotected </w:t>
            </w:r>
            <w:r>
              <w:rPr>
                <w:rFonts w:ascii="Arial" w:hAnsi="Arial" w:cs="Arial"/>
                <w:sz w:val="20"/>
                <w:szCs w:val="20"/>
              </w:rPr>
              <w:t>A</w:t>
            </w:r>
            <w:r w:rsidRPr="00F26642">
              <w:rPr>
                <w:rFonts w:ascii="Arial" w:hAnsi="Arial" w:cs="Arial"/>
                <w:sz w:val="20"/>
                <w:szCs w:val="20"/>
              </w:rPr>
              <w:t>reas Network in Iraq.</w:t>
            </w:r>
            <w:r>
              <w:rPr>
                <w:rFonts w:ascii="Arial" w:hAnsi="Arial" w:cs="Arial"/>
                <w:sz w:val="20"/>
                <w:szCs w:val="20"/>
              </w:rPr>
              <w:t xml:space="preserve"> The workshop began with a presentation delivered by UNEP’s National Officer in Iraq providing an overview of the project objectives, components, outputs and workplan, in addition to the management structure of the project. The IUCN then delivered a presentation on the project’s m</w:t>
            </w:r>
            <w:r w:rsidRPr="00F26642">
              <w:rPr>
                <w:rFonts w:ascii="Arial" w:hAnsi="Arial" w:cs="Arial"/>
                <w:sz w:val="20"/>
                <w:szCs w:val="20"/>
              </w:rPr>
              <w:t xml:space="preserve">anagement plan and </w:t>
            </w:r>
            <w:r>
              <w:rPr>
                <w:rFonts w:ascii="Arial" w:hAnsi="Arial" w:cs="Arial"/>
                <w:sz w:val="20"/>
                <w:szCs w:val="20"/>
              </w:rPr>
              <w:t xml:space="preserve">the </w:t>
            </w:r>
            <w:r w:rsidRPr="00F26642">
              <w:rPr>
                <w:rFonts w:ascii="Arial" w:hAnsi="Arial" w:cs="Arial"/>
                <w:sz w:val="20"/>
                <w:szCs w:val="20"/>
              </w:rPr>
              <w:t>involvement of stakeholders</w:t>
            </w:r>
            <w:r>
              <w:rPr>
                <w:rFonts w:ascii="Arial" w:hAnsi="Arial" w:cs="Arial"/>
                <w:sz w:val="20"/>
                <w:szCs w:val="20"/>
              </w:rPr>
              <w:t xml:space="preserve"> throughout the project, followed by an open discussion among participants that concluded with set of suggestions and recommendations on the management of protected areas and stakeholder engagement.</w:t>
            </w:r>
          </w:p>
          <w:p w14:paraId="43C60904" w14:textId="77777777" w:rsidR="00211AA8" w:rsidRDefault="00211AA8" w:rsidP="0063261B">
            <w:pPr>
              <w:jc w:val="both"/>
              <w:rPr>
                <w:rFonts w:ascii="Arial" w:hAnsi="Arial" w:cs="Arial"/>
                <w:sz w:val="20"/>
                <w:szCs w:val="20"/>
              </w:rPr>
            </w:pPr>
          </w:p>
          <w:p w14:paraId="1F54B2C0" w14:textId="77777777" w:rsidR="00211AA8" w:rsidRDefault="00211AA8" w:rsidP="0063261B">
            <w:pPr>
              <w:jc w:val="both"/>
              <w:rPr>
                <w:rFonts w:ascii="Arial" w:hAnsi="Arial" w:cs="Arial"/>
                <w:sz w:val="20"/>
                <w:szCs w:val="20"/>
              </w:rPr>
            </w:pPr>
            <w:r>
              <w:rPr>
                <w:rFonts w:ascii="Arial" w:hAnsi="Arial" w:cs="Arial"/>
                <w:sz w:val="20"/>
                <w:szCs w:val="20"/>
              </w:rPr>
              <w:t>Additionally, the MoHE has planned to conduct three local stakeholder workshops in the three governorates that cover Dalmaj and Teeb areas.</w:t>
            </w:r>
          </w:p>
          <w:p w14:paraId="0F5A307E" w14:textId="77777777" w:rsidR="00211AA8" w:rsidRDefault="00211AA8" w:rsidP="0063261B">
            <w:pPr>
              <w:jc w:val="both"/>
              <w:rPr>
                <w:rFonts w:ascii="Arial" w:hAnsi="Arial" w:cs="Arial"/>
                <w:sz w:val="20"/>
                <w:szCs w:val="20"/>
              </w:rPr>
            </w:pPr>
          </w:p>
          <w:p w14:paraId="7FCD6C23" w14:textId="51AA41AB" w:rsidR="00224016" w:rsidRPr="00196BDA" w:rsidRDefault="00211AA8" w:rsidP="0063261B">
            <w:pPr>
              <w:jc w:val="both"/>
              <w:rPr>
                <w:rFonts w:ascii="Arial" w:hAnsi="Arial" w:cs="Arial"/>
                <w:sz w:val="20"/>
                <w:szCs w:val="20"/>
              </w:rPr>
            </w:pPr>
            <w:r>
              <w:rPr>
                <w:rFonts w:ascii="Arial" w:hAnsi="Arial" w:cs="Arial"/>
                <w:sz w:val="20"/>
                <w:szCs w:val="20"/>
              </w:rPr>
              <w:t>Stakeholder engagement will be significant in developing the PAN design and implementation plan as well as in developing an awareness and outreach strategy.</w:t>
            </w:r>
          </w:p>
        </w:tc>
      </w:tr>
    </w:tbl>
    <w:p w14:paraId="3A0D6680" w14:textId="77777777" w:rsidR="00A30A23" w:rsidRDefault="00A30A2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D2779F" w14:paraId="64782C2A" w14:textId="77777777" w:rsidTr="00E32596">
        <w:tc>
          <w:tcPr>
            <w:tcW w:w="2268" w:type="dxa"/>
            <w:shd w:val="clear" w:color="auto" w:fill="F3F3F3"/>
          </w:tcPr>
          <w:p w14:paraId="2F2207E1" w14:textId="77777777" w:rsidR="00D2779F" w:rsidRDefault="00D2779F" w:rsidP="00E32596">
            <w:pPr>
              <w:rPr>
                <w:rFonts w:ascii="Arial" w:hAnsi="Arial" w:cs="Arial"/>
                <w:b/>
                <w:sz w:val="20"/>
                <w:szCs w:val="20"/>
                <w:lang w:val="en-GB"/>
              </w:rPr>
            </w:pPr>
            <w:r>
              <w:rPr>
                <w:rFonts w:ascii="Arial" w:hAnsi="Arial" w:cs="Arial"/>
                <w:b/>
                <w:sz w:val="20"/>
                <w:szCs w:val="20"/>
                <w:lang w:val="en-GB"/>
              </w:rPr>
              <w:t xml:space="preserve">Gender </w:t>
            </w:r>
            <w:r w:rsidR="009F5AF4">
              <w:rPr>
                <w:rFonts w:ascii="Arial" w:hAnsi="Arial" w:cs="Arial"/>
                <w:b/>
                <w:sz w:val="20"/>
                <w:szCs w:val="20"/>
                <w:lang w:val="en-GB"/>
              </w:rPr>
              <w:t>mainstreaming</w:t>
            </w:r>
          </w:p>
        </w:tc>
        <w:tc>
          <w:tcPr>
            <w:tcW w:w="6660" w:type="dxa"/>
          </w:tcPr>
          <w:p w14:paraId="3CE97D49" w14:textId="6063D8EC" w:rsidR="00D2779F" w:rsidRPr="00E32596" w:rsidRDefault="002637DC" w:rsidP="0063261B">
            <w:pPr>
              <w:jc w:val="both"/>
              <w:rPr>
                <w:rFonts w:ascii="Arial" w:hAnsi="Arial" w:cs="Arial"/>
                <w:color w:val="4472C4"/>
                <w:sz w:val="20"/>
                <w:szCs w:val="20"/>
                <w:lang w:val="en-GB"/>
              </w:rPr>
            </w:pPr>
            <w:r w:rsidRPr="006944CF">
              <w:rPr>
                <w:rFonts w:ascii="Arial" w:hAnsi="Arial" w:cs="Arial"/>
                <w:sz w:val="20"/>
                <w:szCs w:val="20"/>
              </w:rPr>
              <w:t>The role of gender and empower</w:t>
            </w:r>
            <w:r w:rsidR="007E3E07">
              <w:rPr>
                <w:rFonts w:ascii="Arial" w:hAnsi="Arial" w:cs="Arial"/>
                <w:sz w:val="20"/>
                <w:szCs w:val="20"/>
              </w:rPr>
              <w:t>ing</w:t>
            </w:r>
            <w:r w:rsidRPr="006944CF">
              <w:rPr>
                <w:rFonts w:ascii="Arial" w:hAnsi="Arial" w:cs="Arial"/>
                <w:sz w:val="20"/>
                <w:szCs w:val="20"/>
              </w:rPr>
              <w:t xml:space="preserve"> women was discussed during the National Stakeholder Workshop that was conducted in Baghdad in April 2019</w:t>
            </w:r>
            <w:r w:rsidR="007E3E07">
              <w:rPr>
                <w:rFonts w:ascii="Arial" w:hAnsi="Arial" w:cs="Arial"/>
                <w:sz w:val="20"/>
                <w:szCs w:val="20"/>
              </w:rPr>
              <w:t>; the results are</w:t>
            </w:r>
            <w:r w:rsidRPr="006944CF">
              <w:rPr>
                <w:rFonts w:ascii="Arial" w:hAnsi="Arial" w:cs="Arial"/>
                <w:sz w:val="20"/>
                <w:szCs w:val="20"/>
              </w:rPr>
              <w:t xml:space="preserve"> to be comprehensibly considered in the</w:t>
            </w:r>
            <w:r w:rsidR="007E3E07">
              <w:rPr>
                <w:rFonts w:ascii="Arial" w:hAnsi="Arial" w:cs="Arial"/>
                <w:sz w:val="20"/>
                <w:szCs w:val="20"/>
              </w:rPr>
              <w:t xml:space="preserve"> development of PAN design and i</w:t>
            </w:r>
            <w:r w:rsidRPr="006944CF">
              <w:rPr>
                <w:rFonts w:ascii="Arial" w:hAnsi="Arial" w:cs="Arial"/>
                <w:sz w:val="20"/>
                <w:szCs w:val="20"/>
              </w:rPr>
              <w:t>mplementation and management plans as well as the awareness and outreach strategy.</w:t>
            </w:r>
          </w:p>
        </w:tc>
      </w:tr>
    </w:tbl>
    <w:p w14:paraId="71432E82" w14:textId="77777777" w:rsidR="00D2779F" w:rsidRDefault="00D2779F">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0"/>
        <w:gridCol w:w="6560"/>
      </w:tblGrid>
      <w:tr w:rsidR="00D2779F" w14:paraId="32D0640D" w14:textId="77777777" w:rsidTr="00E32596">
        <w:tc>
          <w:tcPr>
            <w:tcW w:w="2268" w:type="dxa"/>
            <w:shd w:val="clear" w:color="auto" w:fill="F3F3F3"/>
          </w:tcPr>
          <w:p w14:paraId="395C169B" w14:textId="77777777" w:rsidR="00D2779F" w:rsidRDefault="00D2779F" w:rsidP="00E32596">
            <w:pPr>
              <w:rPr>
                <w:rFonts w:ascii="Arial" w:hAnsi="Arial" w:cs="Arial"/>
                <w:b/>
                <w:sz w:val="20"/>
                <w:szCs w:val="20"/>
                <w:lang w:val="en-GB"/>
              </w:rPr>
            </w:pPr>
            <w:r>
              <w:rPr>
                <w:rFonts w:ascii="Arial" w:hAnsi="Arial" w:cs="Arial"/>
                <w:b/>
                <w:sz w:val="20"/>
                <w:szCs w:val="20"/>
                <w:lang w:val="en-GB"/>
              </w:rPr>
              <w:t>Knowledge activities and products</w:t>
            </w:r>
          </w:p>
        </w:tc>
        <w:tc>
          <w:tcPr>
            <w:tcW w:w="6660" w:type="dxa"/>
          </w:tcPr>
          <w:p w14:paraId="40525D41" w14:textId="4599178A" w:rsidR="0039612A" w:rsidRDefault="00AD1160" w:rsidP="00E32596">
            <w:pPr>
              <w:rPr>
                <w:rFonts w:ascii="Arial" w:hAnsi="Arial" w:cs="Arial"/>
                <w:sz w:val="20"/>
                <w:szCs w:val="20"/>
                <w:lang w:val="en-GB"/>
              </w:rPr>
            </w:pPr>
            <w:r>
              <w:rPr>
                <w:rFonts w:ascii="Arial" w:hAnsi="Arial" w:cs="Arial"/>
                <w:sz w:val="20"/>
                <w:szCs w:val="20"/>
                <w:lang w:val="en-GB"/>
              </w:rPr>
              <w:t>Not yet applic</w:t>
            </w:r>
            <w:r w:rsidR="006A6234">
              <w:rPr>
                <w:rFonts w:ascii="Arial" w:hAnsi="Arial" w:cs="Arial"/>
                <w:sz w:val="20"/>
                <w:szCs w:val="20"/>
                <w:lang w:val="en-GB"/>
              </w:rPr>
              <w:t>able</w:t>
            </w:r>
          </w:p>
        </w:tc>
      </w:tr>
    </w:tbl>
    <w:p w14:paraId="7F9B0D9A" w14:textId="77777777" w:rsidR="00D2779F" w:rsidRDefault="00D2779F">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5"/>
        <w:gridCol w:w="6565"/>
      </w:tblGrid>
      <w:tr w:rsidR="00C75CD4" w14:paraId="736845AA" w14:textId="77777777" w:rsidTr="00766D8E">
        <w:tc>
          <w:tcPr>
            <w:tcW w:w="2268" w:type="dxa"/>
            <w:tcBorders>
              <w:bottom w:val="single" w:sz="4" w:space="0" w:color="auto"/>
            </w:tcBorders>
            <w:shd w:val="clear" w:color="auto" w:fill="F3F3F3"/>
          </w:tcPr>
          <w:p w14:paraId="7A65C6B3" w14:textId="77777777" w:rsidR="00C75CD4" w:rsidRPr="00C75CD4" w:rsidRDefault="00C75CD4" w:rsidP="00E32596">
            <w:pPr>
              <w:rPr>
                <w:rFonts w:ascii="Arial" w:hAnsi="Arial" w:cs="Arial"/>
                <w:b/>
                <w:sz w:val="20"/>
                <w:szCs w:val="20"/>
                <w:lang w:val="en-GB"/>
              </w:rPr>
            </w:pPr>
            <w:r>
              <w:rPr>
                <w:rFonts w:ascii="Arial" w:hAnsi="Arial" w:cs="Arial"/>
                <w:b/>
                <w:sz w:val="20"/>
                <w:szCs w:val="20"/>
                <w:lang w:val="en-GB"/>
              </w:rPr>
              <w:t>Stories to be shared</w:t>
            </w:r>
          </w:p>
        </w:tc>
        <w:tc>
          <w:tcPr>
            <w:tcW w:w="6660" w:type="dxa"/>
            <w:tcBorders>
              <w:bottom w:val="single" w:sz="4" w:space="0" w:color="auto"/>
            </w:tcBorders>
          </w:tcPr>
          <w:p w14:paraId="59ECFB0F" w14:textId="36AB0389" w:rsidR="00B52857" w:rsidRDefault="00AD1160" w:rsidP="00C75CD4">
            <w:pPr>
              <w:rPr>
                <w:rFonts w:ascii="Arial" w:hAnsi="Arial" w:cs="Arial"/>
                <w:sz w:val="20"/>
                <w:szCs w:val="20"/>
                <w:lang w:val="en-GB"/>
              </w:rPr>
            </w:pPr>
            <w:r>
              <w:rPr>
                <w:rFonts w:ascii="Arial" w:hAnsi="Arial" w:cs="Arial"/>
                <w:sz w:val="20"/>
                <w:szCs w:val="20"/>
                <w:lang w:val="en-GB"/>
              </w:rPr>
              <w:t>Not yet applicable</w:t>
            </w:r>
          </w:p>
        </w:tc>
      </w:tr>
      <w:tr w:rsidR="00766D8E" w14:paraId="236BC5F2" w14:textId="77777777" w:rsidTr="003876AA">
        <w:tc>
          <w:tcPr>
            <w:tcW w:w="8928" w:type="dxa"/>
            <w:gridSpan w:val="2"/>
            <w:tcBorders>
              <w:top w:val="single" w:sz="4" w:space="0" w:color="auto"/>
              <w:left w:val="nil"/>
              <w:bottom w:val="nil"/>
              <w:right w:val="nil"/>
            </w:tcBorders>
            <w:shd w:val="clear" w:color="auto" w:fill="auto"/>
          </w:tcPr>
          <w:p w14:paraId="02457516" w14:textId="77777777" w:rsidR="00766D8E" w:rsidRDefault="00766D8E" w:rsidP="00E32596">
            <w:pPr>
              <w:rPr>
                <w:rFonts w:ascii="Arial" w:hAnsi="Arial" w:cs="Arial"/>
                <w:b/>
                <w:sz w:val="20"/>
                <w:szCs w:val="20"/>
                <w:lang w:val="en-GB"/>
              </w:rPr>
            </w:pPr>
          </w:p>
          <w:p w14:paraId="3DA976E1" w14:textId="77777777" w:rsidR="00C94BEE" w:rsidRDefault="00C94BEE" w:rsidP="00E32596">
            <w:pPr>
              <w:rPr>
                <w:rFonts w:ascii="Arial" w:hAnsi="Arial" w:cs="Arial"/>
                <w:b/>
                <w:sz w:val="20"/>
                <w:szCs w:val="20"/>
                <w:lang w:val="en-GB"/>
              </w:rPr>
            </w:pPr>
          </w:p>
          <w:p w14:paraId="29425DD3" w14:textId="77777777" w:rsidR="00C94BEE" w:rsidRDefault="00C94BEE" w:rsidP="00E32596">
            <w:pPr>
              <w:rPr>
                <w:rFonts w:ascii="Arial" w:hAnsi="Arial" w:cs="Arial"/>
                <w:b/>
                <w:sz w:val="20"/>
                <w:szCs w:val="20"/>
                <w:lang w:val="en-GB"/>
              </w:rPr>
            </w:pPr>
          </w:p>
          <w:p w14:paraId="72162817" w14:textId="77777777" w:rsidR="00FF623C" w:rsidRDefault="00FF623C" w:rsidP="00C75CD4">
            <w:pPr>
              <w:rPr>
                <w:rFonts w:ascii="Arial" w:hAnsi="Arial" w:cs="Arial"/>
                <w:i/>
                <w:color w:val="4472C4"/>
                <w:sz w:val="18"/>
                <w:szCs w:val="20"/>
                <w:lang w:val="en-GB"/>
              </w:rPr>
            </w:pPr>
          </w:p>
          <w:p w14:paraId="570CDC49" w14:textId="77777777" w:rsidR="00FF623C" w:rsidRPr="00C75CD4" w:rsidRDefault="00FF623C" w:rsidP="00C75CD4">
            <w:pPr>
              <w:rPr>
                <w:rFonts w:ascii="Arial" w:hAnsi="Arial" w:cs="Arial"/>
                <w:i/>
                <w:color w:val="4472C4"/>
                <w:sz w:val="18"/>
                <w:szCs w:val="20"/>
                <w:lang w:val="en-GB"/>
              </w:rPr>
            </w:pPr>
          </w:p>
        </w:tc>
      </w:tr>
    </w:tbl>
    <w:p w14:paraId="78959E31" w14:textId="77777777" w:rsidR="00E11AB7" w:rsidRDefault="00E11AB7">
      <w:pPr>
        <w:rPr>
          <w:rFonts w:ascii="Arial" w:hAnsi="Arial" w:cs="Arial"/>
          <w:i/>
          <w:sz w:val="20"/>
          <w:szCs w:val="20"/>
          <w:lang w:val="en-GB"/>
        </w:rPr>
        <w:sectPr w:rsidR="00E11AB7">
          <w:headerReference w:type="default" r:id="rId8"/>
          <w:footerReference w:type="even" r:id="rId9"/>
          <w:footerReference w:type="default" r:id="rId10"/>
          <w:pgSz w:w="12240" w:h="15840"/>
          <w:pgMar w:top="1440" w:right="1620" w:bottom="1440" w:left="1800" w:header="708" w:footer="708" w:gutter="0"/>
          <w:cols w:space="708"/>
          <w:docGrid w:linePitch="360"/>
        </w:sectPr>
      </w:pPr>
    </w:p>
    <w:p w14:paraId="1EE2B05E" w14:textId="77777777" w:rsidR="00A30A23" w:rsidRDefault="00A30A23">
      <w:pPr>
        <w:numPr>
          <w:ilvl w:val="0"/>
          <w:numId w:val="2"/>
        </w:numPr>
        <w:rPr>
          <w:rFonts w:ascii="Arial" w:hAnsi="Arial" w:cs="Arial"/>
          <w:b/>
          <w:sz w:val="22"/>
          <w:szCs w:val="22"/>
          <w:lang w:val="en-GB"/>
        </w:rPr>
      </w:pPr>
      <w:r>
        <w:rPr>
          <w:rFonts w:ascii="Arial" w:hAnsi="Arial" w:cs="Arial"/>
          <w:b/>
          <w:sz w:val="22"/>
          <w:szCs w:val="22"/>
          <w:lang w:val="en-GB"/>
        </w:rPr>
        <w:lastRenderedPageBreak/>
        <w:t xml:space="preserve">RATING PROJECT PERFORMANCE </w:t>
      </w:r>
      <w:r w:rsidRPr="00482E0A">
        <w:rPr>
          <w:rFonts w:ascii="Arial" w:hAnsi="Arial" w:cs="Arial"/>
          <w:b/>
          <w:sz w:val="22"/>
          <w:szCs w:val="22"/>
          <w:lang w:val="en-GB"/>
        </w:rPr>
        <w:t>AND RISK</w:t>
      </w:r>
    </w:p>
    <w:p w14:paraId="7994D5A5" w14:textId="77777777" w:rsidR="00A30A23" w:rsidRDefault="00A30A23">
      <w:pPr>
        <w:ind w:left="360"/>
        <w:rPr>
          <w:b/>
          <w:lang w:val="en-GB"/>
        </w:rPr>
      </w:pPr>
    </w:p>
    <w:p w14:paraId="5DD5106D" w14:textId="77777777" w:rsidR="00A30A23" w:rsidRDefault="00A30A23">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51E41E9B" w14:textId="77777777" w:rsidR="00A30A23" w:rsidRDefault="00A30A23">
      <w:pPr>
        <w:numPr>
          <w:ilvl w:val="0"/>
          <w:numId w:val="3"/>
        </w:numPr>
        <w:rPr>
          <w:rFonts w:ascii="Arial" w:hAnsi="Arial" w:cs="Arial"/>
          <w:i/>
          <w:sz w:val="20"/>
          <w:szCs w:val="20"/>
          <w:lang w:val="en-GB"/>
        </w:rPr>
      </w:pPr>
      <w:r>
        <w:rPr>
          <w:rFonts w:ascii="Arial" w:hAnsi="Arial" w:cs="Arial"/>
          <w:i/>
          <w:sz w:val="20"/>
          <w:szCs w:val="20"/>
          <w:lang w:val="en-GB"/>
        </w:rPr>
        <w:t xml:space="preserve">Progress towards achieving the project </w:t>
      </w:r>
      <w:r w:rsidR="003015AF">
        <w:rPr>
          <w:rFonts w:ascii="Arial" w:hAnsi="Arial" w:cs="Arial"/>
          <w:i/>
          <w:sz w:val="20"/>
          <w:szCs w:val="20"/>
          <w:lang w:val="en-GB"/>
        </w:rPr>
        <w:t>Results</w:t>
      </w:r>
      <w:r>
        <w:rPr>
          <w:rFonts w:ascii="Arial" w:hAnsi="Arial" w:cs="Arial"/>
          <w:i/>
          <w:sz w:val="20"/>
          <w:szCs w:val="20"/>
          <w:lang w:val="en-GB"/>
        </w:rPr>
        <w:t>(s)- see section 3.1</w:t>
      </w:r>
    </w:p>
    <w:p w14:paraId="37770790" w14:textId="77777777" w:rsidR="00A30A23" w:rsidRPr="003F05AD" w:rsidRDefault="00A30A23">
      <w:pPr>
        <w:numPr>
          <w:ilvl w:val="0"/>
          <w:numId w:val="3"/>
        </w:numPr>
        <w:rPr>
          <w:b/>
          <w:lang w:val="en-GB"/>
        </w:rPr>
      </w:pPr>
      <w:r>
        <w:rPr>
          <w:rFonts w:ascii="Arial" w:hAnsi="Arial" w:cs="Arial"/>
          <w:i/>
          <w:sz w:val="20"/>
          <w:szCs w:val="20"/>
          <w:lang w:val="en-GB"/>
        </w:rPr>
        <w:t>Implementation progress – see section 3.2</w:t>
      </w:r>
    </w:p>
    <w:p w14:paraId="6C69DE53" w14:textId="77777777" w:rsidR="00A30A23" w:rsidRDefault="00A30A23">
      <w:pPr>
        <w:ind w:left="360"/>
        <w:rPr>
          <w:rFonts w:ascii="Arial" w:hAnsi="Arial" w:cs="Arial"/>
          <w:i/>
          <w:sz w:val="20"/>
          <w:szCs w:val="20"/>
          <w:lang w:val="en-GB"/>
        </w:rPr>
      </w:pPr>
    </w:p>
    <w:p w14:paraId="34830D24" w14:textId="77777777" w:rsidR="00A30A23" w:rsidRDefault="00A30A23">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229BE2A4" w14:textId="77777777" w:rsidR="00A30A23" w:rsidRDefault="00A30A23">
      <w:pPr>
        <w:ind w:left="360"/>
        <w:rPr>
          <w:rFonts w:ascii="Arial" w:hAnsi="Arial" w:cs="Arial"/>
          <w:i/>
          <w:sz w:val="20"/>
          <w:szCs w:val="20"/>
          <w:lang w:val="en-GB"/>
        </w:rPr>
      </w:pPr>
    </w:p>
    <w:p w14:paraId="618A3A6F" w14:textId="60668BF4" w:rsidR="00A30A23" w:rsidRPr="00574548" w:rsidRDefault="00183605" w:rsidP="00A12BA1">
      <w:pPr>
        <w:keepNext/>
        <w:numPr>
          <w:ilvl w:val="1"/>
          <w:numId w:val="2"/>
        </w:numPr>
        <w:tabs>
          <w:tab w:val="clear" w:pos="360"/>
          <w:tab w:val="num" w:pos="0"/>
        </w:tabs>
        <w:ind w:left="360"/>
        <w:rPr>
          <w:rFonts w:ascii="Arial" w:hAnsi="Arial" w:cs="Arial"/>
          <w:sz w:val="20"/>
          <w:szCs w:val="20"/>
          <w:lang w:val="en-GB"/>
        </w:rPr>
      </w:pPr>
      <w:r w:rsidRPr="00574548">
        <w:rPr>
          <w:rFonts w:ascii="Arial" w:hAnsi="Arial" w:cs="Arial"/>
          <w:b/>
          <w:sz w:val="20"/>
          <w:szCs w:val="20"/>
          <w:lang w:val="en-GB"/>
        </w:rPr>
        <w:lastRenderedPageBreak/>
        <w:t>3.1</w:t>
      </w:r>
      <w:r w:rsidRPr="00574548">
        <w:rPr>
          <w:rFonts w:ascii="Arial" w:hAnsi="Arial" w:cs="Arial"/>
          <w:b/>
          <w:sz w:val="20"/>
          <w:szCs w:val="20"/>
          <w:lang w:val="en-GB"/>
        </w:rPr>
        <w:tab/>
      </w:r>
      <w:r w:rsidR="00405D01" w:rsidRPr="00574548">
        <w:rPr>
          <w:rFonts w:ascii="Arial" w:hAnsi="Arial" w:cs="Arial"/>
          <w:b/>
          <w:sz w:val="20"/>
          <w:szCs w:val="20"/>
          <w:lang w:val="en-GB"/>
        </w:rPr>
        <w:t>Rating of p</w:t>
      </w:r>
      <w:r w:rsidR="00A30A23" w:rsidRPr="00574548">
        <w:rPr>
          <w:rFonts w:ascii="Arial" w:hAnsi="Arial" w:cs="Arial"/>
          <w:b/>
          <w:sz w:val="20"/>
          <w:szCs w:val="20"/>
          <w:lang w:val="en-GB"/>
        </w:rPr>
        <w:t xml:space="preserve">rogress towards achieving the project </w:t>
      </w:r>
      <w:r w:rsidR="003015AF" w:rsidRPr="00574548">
        <w:rPr>
          <w:rFonts w:ascii="Arial" w:hAnsi="Arial" w:cs="Arial"/>
          <w:b/>
          <w:sz w:val="20"/>
          <w:szCs w:val="20"/>
          <w:lang w:val="en-GB"/>
        </w:rPr>
        <w:t>Results</w:t>
      </w:r>
      <w:r w:rsidR="00A30A23" w:rsidRPr="00574548">
        <w:rPr>
          <w:rFonts w:ascii="Arial" w:hAnsi="Arial" w:cs="Arial"/>
          <w:b/>
          <w:sz w:val="20"/>
          <w:szCs w:val="20"/>
          <w:lang w:val="en-GB"/>
        </w:rPr>
        <w:t>(s</w:t>
      </w:r>
      <w:r w:rsidR="00A30A23" w:rsidRPr="00574548">
        <w:rPr>
          <w:rFonts w:ascii="Arial" w:hAnsi="Arial" w:cs="Arial"/>
          <w:sz w:val="20"/>
          <w:szCs w:val="20"/>
          <w:lang w:val="en-GB"/>
        </w:rPr>
        <w:t>)</w:t>
      </w:r>
      <w:r w:rsidR="00282D9F" w:rsidRPr="00574548">
        <w:rPr>
          <w:rFonts w:ascii="Arial" w:hAnsi="Arial" w:cs="Arial"/>
          <w:sz w:val="20"/>
          <w:szCs w:val="20"/>
          <w:lang w:val="en-GB"/>
        </w:rPr>
        <w:t xml:space="preserve"> </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A30A23" w14:paraId="51863336" w14:textId="77777777" w:rsidTr="005A3EF2">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EF0B19C" w14:textId="77777777" w:rsidR="00A30A23" w:rsidRDefault="00A30A23">
            <w:pPr>
              <w:rPr>
                <w:rFonts w:ascii="Arial" w:hAnsi="Arial" w:cs="Arial"/>
                <w:b/>
                <w:sz w:val="20"/>
                <w:szCs w:val="20"/>
                <w:lang w:val="en-GB"/>
              </w:rPr>
            </w:pPr>
            <w:r>
              <w:rPr>
                <w:rFonts w:ascii="Arial" w:hAnsi="Arial"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2DA55C2" w14:textId="77777777" w:rsidR="00A30A23" w:rsidRDefault="007D2A89">
            <w:pPr>
              <w:rPr>
                <w:rFonts w:ascii="Arial" w:hAnsi="Arial" w:cs="Arial"/>
                <w:b/>
                <w:sz w:val="20"/>
                <w:szCs w:val="20"/>
                <w:lang w:val="en-GB"/>
              </w:rPr>
            </w:pPr>
            <w:r>
              <w:rPr>
                <w:rFonts w:ascii="Arial" w:hAnsi="Arial" w:cs="Arial"/>
                <w:b/>
                <w:sz w:val="20"/>
                <w:szCs w:val="20"/>
                <w:lang w:val="en-GB"/>
              </w:rPr>
              <w:t>I</w:t>
            </w:r>
            <w:r w:rsidR="00A30A23">
              <w:rPr>
                <w:rFonts w:ascii="Arial" w:hAnsi="Arial" w:cs="Arial"/>
                <w:b/>
                <w:sz w:val="20"/>
                <w:szCs w:val="20"/>
                <w:lang w:val="en-GB"/>
              </w:rPr>
              <w:t>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D18D422" w14:textId="77777777" w:rsidR="00A30A23" w:rsidRDefault="00A30A23">
            <w:pPr>
              <w:rPr>
                <w:rFonts w:ascii="Arial" w:hAnsi="Arial" w:cs="Arial"/>
                <w:b/>
                <w:sz w:val="20"/>
                <w:szCs w:val="20"/>
                <w:lang w:val="en-GB"/>
              </w:rPr>
            </w:pPr>
            <w:r>
              <w:rPr>
                <w:rFonts w:ascii="Arial" w:hAnsi="Arial"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C8F0254" w14:textId="77777777" w:rsidR="00A30A23" w:rsidRDefault="001F756B" w:rsidP="001F756B">
            <w:pPr>
              <w:rPr>
                <w:rFonts w:ascii="Arial" w:hAnsi="Arial" w:cs="Arial"/>
                <w:b/>
                <w:sz w:val="20"/>
                <w:szCs w:val="20"/>
                <w:lang w:val="en-GB"/>
              </w:rPr>
            </w:pPr>
            <w:r>
              <w:rPr>
                <w:rFonts w:ascii="Arial" w:hAnsi="Arial" w:cs="Arial"/>
                <w:b/>
                <w:bCs/>
                <w:sz w:val="20"/>
                <w:szCs w:val="20"/>
                <w:lang w:val="en-GB"/>
              </w:rPr>
              <w:t xml:space="preserve">Mid-Term Target or </w:t>
            </w:r>
            <w:r w:rsidR="005A3EF2">
              <w:rPr>
                <w:rFonts w:ascii="Arial" w:hAnsi="Arial" w:cs="Arial"/>
                <w:b/>
                <w:sz w:val="20"/>
                <w:szCs w:val="20"/>
                <w:lang w:val="en-GB"/>
              </w:rPr>
              <w:t>M</w:t>
            </w:r>
            <w:r w:rsidR="00367F7D" w:rsidRPr="00E5706C">
              <w:rPr>
                <w:rFonts w:ascii="Arial" w:hAnsi="Arial" w:cs="Arial"/>
                <w:b/>
                <w:sz w:val="20"/>
                <w:szCs w:val="20"/>
                <w:lang w:val="en-GB"/>
              </w:rPr>
              <w:t>ilestone</w:t>
            </w:r>
            <w:r w:rsidR="005A3EF2">
              <w:rPr>
                <w:rFonts w:ascii="Arial" w:hAnsi="Arial" w:cs="Arial"/>
                <w:b/>
                <w:sz w:val="20"/>
                <w:szCs w:val="20"/>
                <w:lang w:val="en-GB"/>
              </w:rPr>
              <w:t>s</w:t>
            </w:r>
            <w:r w:rsidR="00A30A23" w:rsidRPr="00E5706C">
              <w:rPr>
                <w:rStyle w:val="FootnoteReference"/>
                <w:rFonts w:ascii="Arial" w:hAnsi="Arial" w:cs="Arial"/>
                <w:b/>
                <w:sz w:val="20"/>
                <w:szCs w:val="20"/>
                <w:lang w:val="en-GB"/>
              </w:rPr>
              <w:footnoteReference w:id="2"/>
            </w:r>
            <w:r>
              <w:rPr>
                <w:rFonts w:ascii="Arial" w:hAnsi="Arial"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25593286" w14:textId="77777777" w:rsidR="00A30A23" w:rsidRDefault="001F756B">
            <w:pPr>
              <w:rPr>
                <w:rFonts w:ascii="Arial" w:hAnsi="Arial" w:cs="Arial"/>
                <w:b/>
                <w:sz w:val="20"/>
                <w:szCs w:val="20"/>
                <w:lang w:val="en-GB"/>
              </w:rPr>
            </w:pPr>
            <w:r>
              <w:rPr>
                <w:rFonts w:ascii="Arial" w:hAnsi="Arial" w:cs="Arial"/>
                <w:b/>
                <w:sz w:val="20"/>
                <w:szCs w:val="20"/>
                <w:lang w:val="en-GB"/>
              </w:rPr>
              <w:t xml:space="preserve">End of Project </w:t>
            </w:r>
            <w:r w:rsidR="006A3D80">
              <w:rPr>
                <w:rFonts w:ascii="Arial" w:hAnsi="Arial" w:cs="Arial"/>
                <w:b/>
                <w:sz w:val="20"/>
                <w:szCs w:val="20"/>
                <w:lang w:val="en-GB"/>
              </w:rPr>
              <w:t>T</w:t>
            </w:r>
            <w:r w:rsidR="00A30A23">
              <w:rPr>
                <w:rFonts w:ascii="Arial" w:hAnsi="Arial" w:cs="Arial"/>
                <w:b/>
                <w:sz w:val="20"/>
                <w:szCs w:val="20"/>
                <w:lang w:val="en-GB"/>
              </w:rPr>
              <w: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9F408A2" w14:textId="77777777" w:rsidR="00A30A23" w:rsidRPr="006A3D80" w:rsidRDefault="006A3D80" w:rsidP="00367F7D">
            <w:pPr>
              <w:rPr>
                <w:rFonts w:ascii="Arial" w:hAnsi="Arial" w:cs="Arial"/>
                <w:b/>
                <w:sz w:val="20"/>
                <w:szCs w:val="20"/>
                <w:lang w:val="en-GB"/>
              </w:rPr>
            </w:pPr>
            <w:r w:rsidRPr="006A3D80">
              <w:rPr>
                <w:rFonts w:ascii="Arial" w:hAnsi="Arial" w:cs="Arial"/>
                <w:b/>
                <w:sz w:val="20"/>
                <w:szCs w:val="20"/>
                <w:lang w:val="en-GB"/>
              </w:rPr>
              <w:t>Observations</w:t>
            </w:r>
            <w:r>
              <w:rPr>
                <w:rFonts w:ascii="Arial" w:hAnsi="Arial" w:cs="Arial"/>
                <w:b/>
                <w:sz w:val="20"/>
                <w:szCs w:val="20"/>
                <w:lang w:val="en-GB"/>
              </w:rPr>
              <w:t>/ justification on rating</w:t>
            </w:r>
          </w:p>
          <w:p w14:paraId="51FC1368" w14:textId="77777777" w:rsidR="00F76B0E" w:rsidRPr="008522DD" w:rsidRDefault="00F76B0E" w:rsidP="00367F7D">
            <w:pPr>
              <w:rPr>
                <w:rFonts w:ascii="Arial" w:hAnsi="Arial" w:cs="Arial"/>
                <w:color w:val="4472C4"/>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4E814D7A" w14:textId="77777777" w:rsidR="00A30A23" w:rsidRDefault="00A30A23">
            <w:pPr>
              <w:rPr>
                <w:rFonts w:ascii="Arial" w:hAnsi="Arial" w:cs="Arial"/>
                <w:b/>
                <w:sz w:val="20"/>
                <w:szCs w:val="20"/>
                <w:lang w:val="en-GB"/>
              </w:rPr>
            </w:pPr>
            <w:r>
              <w:rPr>
                <w:rFonts w:ascii="Arial" w:hAnsi="Arial" w:cs="Arial"/>
                <w:b/>
                <w:color w:val="FF0000"/>
                <w:sz w:val="20"/>
                <w:szCs w:val="20"/>
                <w:lang w:val="en-GB"/>
              </w:rPr>
              <w:t>Progress rating</w:t>
            </w:r>
            <w:r>
              <w:rPr>
                <w:rFonts w:ascii="Arial" w:hAnsi="Arial" w:cs="Arial"/>
                <w:b/>
                <w:sz w:val="20"/>
                <w:szCs w:val="20"/>
                <w:lang w:val="en-GB"/>
              </w:rPr>
              <w:t xml:space="preserve"> </w:t>
            </w:r>
            <w:r>
              <w:rPr>
                <w:rStyle w:val="FootnoteReference"/>
                <w:rFonts w:ascii="Arial" w:hAnsi="Arial" w:cs="Arial"/>
                <w:b/>
                <w:sz w:val="20"/>
                <w:szCs w:val="20"/>
                <w:lang w:val="en-GB"/>
              </w:rPr>
              <w:footnoteReference w:id="3"/>
            </w:r>
          </w:p>
        </w:tc>
      </w:tr>
      <w:tr w:rsidR="00211AA8" w14:paraId="7B664517" w14:textId="77777777" w:rsidTr="005A3EF2">
        <w:trPr>
          <w:cantSplit/>
          <w:trHeight w:val="54"/>
        </w:trPr>
        <w:tc>
          <w:tcPr>
            <w:tcW w:w="2013" w:type="dxa"/>
            <w:tcBorders>
              <w:top w:val="single" w:sz="12" w:space="0" w:color="auto"/>
              <w:left w:val="single" w:sz="12" w:space="0" w:color="auto"/>
              <w:right w:val="single" w:sz="12" w:space="0" w:color="auto"/>
            </w:tcBorders>
            <w:shd w:val="clear" w:color="auto" w:fill="F3F3F3"/>
          </w:tcPr>
          <w:p w14:paraId="24677C0E" w14:textId="77777777" w:rsidR="00211AA8" w:rsidRDefault="00211AA8" w:rsidP="00211AA8">
            <w:pPr>
              <w:rPr>
                <w:rFonts w:ascii="Arial" w:hAnsi="Arial" w:cs="Arial"/>
                <w:b/>
                <w:sz w:val="20"/>
                <w:szCs w:val="20"/>
                <w:lang w:val="en-GB"/>
              </w:rPr>
            </w:pPr>
            <w:r>
              <w:rPr>
                <w:rFonts w:ascii="Arial" w:hAnsi="Arial" w:cs="Arial"/>
                <w:b/>
                <w:sz w:val="20"/>
                <w:szCs w:val="20"/>
                <w:lang w:val="en-GB"/>
              </w:rPr>
              <w:t>Objective</w:t>
            </w:r>
            <w:r>
              <w:rPr>
                <w:rStyle w:val="FootnoteReference"/>
                <w:rFonts w:ascii="Arial" w:hAnsi="Arial" w:cs="Arial"/>
                <w:b/>
                <w:sz w:val="20"/>
                <w:szCs w:val="20"/>
                <w:lang w:val="en-GB"/>
              </w:rPr>
              <w:footnoteReference w:id="4"/>
            </w:r>
          </w:p>
          <w:p w14:paraId="310EEBF8" w14:textId="77777777" w:rsidR="00211AA8" w:rsidRDefault="00211AA8" w:rsidP="00211AA8">
            <w:pPr>
              <w:rPr>
                <w:rFonts w:ascii="Arial" w:hAnsi="Arial" w:cs="Arial"/>
                <w:b/>
                <w:sz w:val="20"/>
                <w:szCs w:val="20"/>
                <w:lang w:val="en-GB"/>
              </w:rPr>
            </w:pPr>
            <w:r w:rsidRPr="009302DF">
              <w:rPr>
                <w:rFonts w:ascii="Arial" w:hAnsi="Arial" w:cs="Arial"/>
                <w:bCs/>
                <w:iCs/>
                <w:sz w:val="20"/>
                <w:szCs w:val="20"/>
              </w:rPr>
              <w:t>Project Objective: Develop and start implementing the plan for the establishment of a national Network of Protected Areas</w:t>
            </w:r>
          </w:p>
        </w:tc>
        <w:tc>
          <w:tcPr>
            <w:tcW w:w="2013" w:type="dxa"/>
            <w:tcBorders>
              <w:top w:val="single" w:sz="12" w:space="0" w:color="auto"/>
              <w:left w:val="single" w:sz="12" w:space="0" w:color="auto"/>
              <w:right w:val="single" w:sz="12" w:space="0" w:color="auto"/>
            </w:tcBorders>
          </w:tcPr>
          <w:p w14:paraId="247F5C7E" w14:textId="05E06BA3" w:rsidR="00211AA8" w:rsidRDefault="00211AA8" w:rsidP="00211AA8">
            <w:pPr>
              <w:rPr>
                <w:rFonts w:ascii="Arial" w:hAnsi="Arial" w:cs="Arial"/>
                <w:sz w:val="20"/>
                <w:szCs w:val="20"/>
                <w:lang w:val="en-GB"/>
              </w:rPr>
            </w:pPr>
            <w:r>
              <w:rPr>
                <w:rFonts w:ascii="Arial" w:hAnsi="Arial" w:cs="Arial"/>
                <w:sz w:val="20"/>
                <w:szCs w:val="20"/>
                <w:lang w:val="en-GB"/>
              </w:rPr>
              <w:t>1.</w:t>
            </w:r>
            <w:r>
              <w:t xml:space="preserve"> </w:t>
            </w:r>
            <w:r w:rsidRPr="00631BC1">
              <w:rPr>
                <w:rFonts w:ascii="Arial" w:hAnsi="Arial" w:cs="Arial"/>
                <w:sz w:val="20"/>
                <w:szCs w:val="20"/>
                <w:lang w:val="en-GB"/>
              </w:rPr>
              <w:t xml:space="preserve">Number of protected areas established </w:t>
            </w:r>
            <w:r w:rsidR="00BD6780">
              <w:rPr>
                <w:rFonts w:ascii="Arial" w:hAnsi="Arial" w:cs="Arial"/>
                <w:sz w:val="20"/>
                <w:szCs w:val="20"/>
                <w:lang w:val="en-GB"/>
              </w:rPr>
              <w:t>[</w:t>
            </w:r>
            <w:r w:rsidRPr="00631BC1">
              <w:rPr>
                <w:rFonts w:ascii="Arial" w:hAnsi="Arial" w:cs="Arial"/>
                <w:sz w:val="20"/>
                <w:szCs w:val="20"/>
                <w:lang w:val="en-GB"/>
              </w:rPr>
              <w:t>Baseline:0 Target: 3]</w:t>
            </w:r>
          </w:p>
          <w:p w14:paraId="450C079E" w14:textId="77777777" w:rsidR="00211AA8" w:rsidRDefault="00211AA8" w:rsidP="00211AA8">
            <w:pPr>
              <w:rPr>
                <w:rFonts w:ascii="Arial" w:hAnsi="Arial" w:cs="Arial"/>
                <w:sz w:val="20"/>
                <w:szCs w:val="20"/>
                <w:lang w:val="en-GB"/>
              </w:rPr>
            </w:pPr>
          </w:p>
          <w:p w14:paraId="798D1AED" w14:textId="77777777" w:rsidR="00211AA8" w:rsidRPr="00631BC1" w:rsidRDefault="00211AA8" w:rsidP="00211AA8">
            <w:pPr>
              <w:rPr>
                <w:rFonts w:ascii="Arial" w:hAnsi="Arial" w:cs="Arial"/>
                <w:sz w:val="20"/>
                <w:szCs w:val="20"/>
                <w:lang w:val="en-GB"/>
              </w:rPr>
            </w:pPr>
            <w:r>
              <w:rPr>
                <w:rFonts w:ascii="Arial" w:hAnsi="Arial" w:cs="Arial"/>
                <w:sz w:val="20"/>
                <w:szCs w:val="20"/>
                <w:lang w:val="en-GB"/>
              </w:rPr>
              <w:t>2.</w:t>
            </w:r>
            <w:r>
              <w:t xml:space="preserve"> </w:t>
            </w:r>
            <w:r w:rsidRPr="00631BC1">
              <w:rPr>
                <w:rFonts w:ascii="Arial" w:hAnsi="Arial" w:cs="Arial"/>
                <w:sz w:val="20"/>
                <w:szCs w:val="20"/>
                <w:lang w:val="en-GB"/>
              </w:rPr>
              <w:t xml:space="preserve">% of the total area of Iraq with protected ecosystems </w:t>
            </w:r>
          </w:p>
          <w:p w14:paraId="354EF0D5" w14:textId="0D8DF6A1" w:rsidR="00211AA8" w:rsidRDefault="00211AA8" w:rsidP="00211AA8">
            <w:pPr>
              <w:rPr>
                <w:rFonts w:ascii="Arial" w:hAnsi="Arial" w:cs="Arial"/>
                <w:sz w:val="20"/>
                <w:szCs w:val="20"/>
                <w:lang w:val="en-GB"/>
              </w:rPr>
            </w:pPr>
            <w:r w:rsidRPr="00631BC1">
              <w:rPr>
                <w:rFonts w:ascii="Arial" w:hAnsi="Arial" w:cs="Arial"/>
                <w:sz w:val="20"/>
                <w:szCs w:val="20"/>
                <w:lang w:val="en-GB"/>
              </w:rPr>
              <w:t>[Baseline: 0.65% Target: 1.13%</w:t>
            </w:r>
            <w:r w:rsidR="00BD6780">
              <w:rPr>
                <w:rFonts w:ascii="Arial" w:hAnsi="Arial" w:cs="Arial"/>
                <w:sz w:val="20"/>
                <w:szCs w:val="20"/>
                <w:lang w:val="en-GB"/>
              </w:rPr>
              <w:t>]</w:t>
            </w:r>
          </w:p>
        </w:tc>
        <w:tc>
          <w:tcPr>
            <w:tcW w:w="2013" w:type="dxa"/>
            <w:tcBorders>
              <w:top w:val="single" w:sz="12" w:space="0" w:color="auto"/>
              <w:left w:val="single" w:sz="12" w:space="0" w:color="auto"/>
              <w:right w:val="single" w:sz="12" w:space="0" w:color="auto"/>
            </w:tcBorders>
          </w:tcPr>
          <w:p w14:paraId="3079E33D" w14:textId="77777777" w:rsidR="00211AA8" w:rsidRPr="00F018E0" w:rsidRDefault="00211AA8" w:rsidP="00211AA8">
            <w:pPr>
              <w:spacing w:before="60"/>
              <w:rPr>
                <w:rFonts w:ascii="Arial" w:hAnsi="Arial" w:cs="Arial"/>
                <w:iCs/>
                <w:sz w:val="20"/>
                <w:szCs w:val="20"/>
                <w:lang w:val="en-GB"/>
              </w:rPr>
            </w:pPr>
            <w:r w:rsidRPr="00F018E0">
              <w:rPr>
                <w:rFonts w:ascii="Arial" w:hAnsi="Arial" w:cs="Arial"/>
                <w:iCs/>
                <w:sz w:val="20"/>
                <w:szCs w:val="20"/>
                <w:lang w:val="en-GB"/>
              </w:rPr>
              <w:t>Methodology of designing the network is identified in participatory approach.</w:t>
            </w:r>
          </w:p>
          <w:p w14:paraId="4F0F560E" w14:textId="77777777" w:rsidR="00211AA8" w:rsidRPr="00F018E0" w:rsidRDefault="00211AA8" w:rsidP="00211AA8">
            <w:pPr>
              <w:spacing w:before="60"/>
              <w:rPr>
                <w:rFonts w:ascii="Arial" w:hAnsi="Arial" w:cs="Arial"/>
                <w:iCs/>
                <w:sz w:val="20"/>
                <w:szCs w:val="20"/>
                <w:lang w:val="en-GB"/>
              </w:rPr>
            </w:pPr>
          </w:p>
          <w:p w14:paraId="1A652816" w14:textId="77777777" w:rsidR="00211AA8" w:rsidRPr="00F018E0" w:rsidRDefault="00211AA8" w:rsidP="00211AA8">
            <w:pPr>
              <w:spacing w:before="60"/>
              <w:rPr>
                <w:rFonts w:ascii="Arial" w:hAnsi="Arial" w:cs="Arial"/>
                <w:iCs/>
                <w:sz w:val="20"/>
                <w:szCs w:val="20"/>
                <w:lang w:val="en-GB"/>
              </w:rPr>
            </w:pPr>
            <w:r w:rsidRPr="00F018E0">
              <w:rPr>
                <w:rFonts w:ascii="Arial" w:hAnsi="Arial" w:cs="Arial"/>
                <w:iCs/>
                <w:sz w:val="20"/>
                <w:szCs w:val="20"/>
                <w:lang w:val="en-GB"/>
              </w:rPr>
              <w:t>Surveys and assessment needs are defined with the ministry of environment.</w:t>
            </w:r>
          </w:p>
          <w:p w14:paraId="35BF9508" w14:textId="77777777" w:rsidR="00211AA8" w:rsidRPr="00F018E0" w:rsidRDefault="00211AA8" w:rsidP="00211AA8">
            <w:pPr>
              <w:spacing w:before="60"/>
              <w:rPr>
                <w:rFonts w:ascii="Arial" w:hAnsi="Arial" w:cs="Arial"/>
                <w:iCs/>
                <w:sz w:val="20"/>
                <w:szCs w:val="20"/>
                <w:lang w:val="en-GB"/>
              </w:rPr>
            </w:pPr>
          </w:p>
          <w:p w14:paraId="11C520DC" w14:textId="77777777" w:rsidR="00211AA8" w:rsidRPr="00F018E0" w:rsidRDefault="00211AA8" w:rsidP="00211AA8">
            <w:pPr>
              <w:spacing w:before="60"/>
              <w:rPr>
                <w:rFonts w:ascii="Arial" w:hAnsi="Arial" w:cs="Arial"/>
                <w:iCs/>
                <w:sz w:val="20"/>
                <w:szCs w:val="20"/>
                <w:lang w:val="en-GB"/>
              </w:rPr>
            </w:pPr>
            <w:r w:rsidRPr="00F018E0">
              <w:rPr>
                <w:rFonts w:ascii="Arial" w:hAnsi="Arial" w:cs="Arial"/>
                <w:iCs/>
                <w:sz w:val="20"/>
                <w:szCs w:val="20"/>
                <w:lang w:val="en-GB"/>
              </w:rPr>
              <w:t xml:space="preserve">Initial biodiversity survey conducted for the two PAs. </w:t>
            </w:r>
          </w:p>
          <w:p w14:paraId="528A604D" w14:textId="77777777" w:rsidR="00211AA8" w:rsidRPr="009302DF" w:rsidRDefault="00211AA8" w:rsidP="00211AA8">
            <w:pPr>
              <w:pStyle w:val="CommentText"/>
              <w:rPr>
                <w:rFonts w:ascii="Arial" w:hAnsi="Arial" w:cs="Arial"/>
              </w:rPr>
            </w:pPr>
            <w:r w:rsidRPr="00F018E0">
              <w:rPr>
                <w:rFonts w:ascii="Arial" w:hAnsi="Arial" w:cs="Arial"/>
                <w:iCs/>
                <w:lang w:val="en-GB"/>
              </w:rPr>
              <w:t>Review of current legislations and identification of gaps</w:t>
            </w:r>
          </w:p>
        </w:tc>
        <w:tc>
          <w:tcPr>
            <w:tcW w:w="2013" w:type="dxa"/>
            <w:tcBorders>
              <w:top w:val="single" w:sz="12" w:space="0" w:color="auto"/>
              <w:left w:val="single" w:sz="12" w:space="0" w:color="auto"/>
              <w:bottom w:val="single" w:sz="6" w:space="0" w:color="auto"/>
              <w:right w:val="single" w:sz="12" w:space="0" w:color="auto"/>
            </w:tcBorders>
          </w:tcPr>
          <w:p w14:paraId="219D55A6" w14:textId="77777777" w:rsidR="00211AA8" w:rsidRDefault="00211AA8" w:rsidP="00211AA8">
            <w:pPr>
              <w:spacing w:before="60"/>
              <w:rPr>
                <w:rFonts w:ascii="Arial" w:hAnsi="Arial" w:cs="Arial"/>
                <w:iCs/>
                <w:sz w:val="20"/>
                <w:szCs w:val="20"/>
                <w:lang w:val="en-GB"/>
              </w:rPr>
            </w:pPr>
            <w:r>
              <w:rPr>
                <w:rFonts w:ascii="Arial" w:hAnsi="Arial" w:cs="Arial"/>
                <w:iCs/>
                <w:sz w:val="20"/>
                <w:szCs w:val="20"/>
                <w:lang w:val="en-GB"/>
              </w:rPr>
              <w:t>The target is to have two n</w:t>
            </w:r>
            <w:r w:rsidRPr="009302DF">
              <w:rPr>
                <w:rFonts w:ascii="Arial" w:hAnsi="Arial" w:cs="Arial"/>
                <w:iCs/>
                <w:sz w:val="20"/>
                <w:szCs w:val="20"/>
                <w:lang w:val="en-GB"/>
              </w:rPr>
              <w:t>ew protected areas declared/gazetted making a total of 3 PA</w:t>
            </w:r>
            <w:r>
              <w:rPr>
                <w:rFonts w:ascii="Arial" w:hAnsi="Arial" w:cs="Arial"/>
                <w:iCs/>
                <w:sz w:val="20"/>
                <w:szCs w:val="20"/>
                <w:lang w:val="en-GB"/>
              </w:rPr>
              <w:t>s</w:t>
            </w:r>
            <w:r w:rsidRPr="009302DF">
              <w:rPr>
                <w:rFonts w:ascii="Arial" w:hAnsi="Arial" w:cs="Arial"/>
                <w:iCs/>
                <w:sz w:val="20"/>
                <w:szCs w:val="20"/>
                <w:lang w:val="en-GB"/>
              </w:rPr>
              <w:t xml:space="preserve"> by the end of project period </w:t>
            </w:r>
          </w:p>
          <w:p w14:paraId="2BEB7575" w14:textId="77777777" w:rsidR="00211AA8" w:rsidRDefault="00211AA8" w:rsidP="00211AA8">
            <w:pPr>
              <w:spacing w:before="60"/>
              <w:rPr>
                <w:rFonts w:ascii="Arial" w:hAnsi="Arial" w:cs="Arial"/>
                <w:iCs/>
                <w:sz w:val="20"/>
                <w:szCs w:val="20"/>
                <w:lang w:val="en-GB"/>
              </w:rPr>
            </w:pPr>
          </w:p>
          <w:p w14:paraId="0305CD2B" w14:textId="77777777" w:rsidR="00211AA8" w:rsidRPr="009302DF" w:rsidRDefault="00211AA8" w:rsidP="00211AA8">
            <w:pPr>
              <w:spacing w:before="60"/>
              <w:rPr>
                <w:rFonts w:ascii="Arial" w:hAnsi="Arial"/>
                <w:sz w:val="20"/>
                <w:lang w:val="en-GB"/>
              </w:rPr>
            </w:pPr>
            <w:r w:rsidRPr="009302DF">
              <w:rPr>
                <w:rFonts w:ascii="Arial" w:hAnsi="Arial" w:cs="Arial"/>
                <w:iCs/>
                <w:sz w:val="20"/>
                <w:szCs w:val="20"/>
                <w:lang w:val="en-GB"/>
              </w:rPr>
              <w:t>The target is to increase the current area under protected ecosystems from 284,022ha (0.65%) to 495,222 (1.13%) Because Dalmaji and Teeb sites area = 211,200ha (0.48%)</w:t>
            </w:r>
          </w:p>
        </w:tc>
        <w:tc>
          <w:tcPr>
            <w:tcW w:w="2013" w:type="dxa"/>
            <w:tcBorders>
              <w:top w:val="single" w:sz="12" w:space="0" w:color="auto"/>
              <w:left w:val="single" w:sz="12" w:space="0" w:color="auto"/>
              <w:right w:val="single" w:sz="12" w:space="0" w:color="auto"/>
            </w:tcBorders>
          </w:tcPr>
          <w:p w14:paraId="109C9EED" w14:textId="77777777" w:rsidR="00211AA8" w:rsidRPr="009302DF" w:rsidRDefault="00211AA8" w:rsidP="00211AA8">
            <w:pPr>
              <w:spacing w:before="60"/>
              <w:rPr>
                <w:rFonts w:ascii="Arial" w:hAnsi="Arial" w:cs="Arial"/>
                <w:sz w:val="20"/>
                <w:szCs w:val="20"/>
                <w:lang w:val="en-GB"/>
              </w:rPr>
            </w:pPr>
            <w:r w:rsidRPr="009302DF">
              <w:rPr>
                <w:rFonts w:ascii="Arial" w:hAnsi="Arial" w:cs="Arial"/>
                <w:sz w:val="20"/>
                <w:szCs w:val="20"/>
                <w:lang w:val="en-GB"/>
              </w:rPr>
              <w:t>To develop and establish network of protected area of Iraq</w:t>
            </w:r>
          </w:p>
          <w:p w14:paraId="63899555" w14:textId="77777777" w:rsidR="00211AA8" w:rsidRPr="009302DF" w:rsidRDefault="00211AA8" w:rsidP="00211AA8">
            <w:pPr>
              <w:spacing w:before="60"/>
              <w:rPr>
                <w:rFonts w:ascii="Arial" w:hAnsi="Arial" w:cs="Arial"/>
                <w:iCs/>
                <w:sz w:val="20"/>
                <w:szCs w:val="20"/>
                <w:lang w:val="en-GB"/>
              </w:rPr>
            </w:pPr>
          </w:p>
          <w:p w14:paraId="3032C74E" w14:textId="77777777" w:rsidR="00211AA8" w:rsidRPr="009302DF" w:rsidRDefault="00211AA8" w:rsidP="00211AA8">
            <w:pPr>
              <w:spacing w:before="60"/>
              <w:rPr>
                <w:rFonts w:ascii="Arial" w:hAnsi="Arial" w:cs="Arial"/>
                <w:iCs/>
                <w:sz w:val="20"/>
                <w:szCs w:val="20"/>
                <w:lang w:val="en-GB"/>
              </w:rPr>
            </w:pPr>
            <w:r w:rsidRPr="009302DF">
              <w:rPr>
                <w:rFonts w:ascii="Arial" w:hAnsi="Arial" w:cs="Arial"/>
                <w:iCs/>
                <w:sz w:val="20"/>
                <w:szCs w:val="20"/>
                <w:lang w:val="en-GB"/>
              </w:rPr>
              <w:t xml:space="preserve">2 PAs </w:t>
            </w:r>
            <w:r>
              <w:rPr>
                <w:rFonts w:ascii="Arial" w:hAnsi="Arial" w:cs="Arial"/>
                <w:iCs/>
                <w:sz w:val="20"/>
                <w:szCs w:val="20"/>
                <w:lang w:val="en-GB"/>
              </w:rPr>
              <w:t xml:space="preserve">are </w:t>
            </w:r>
            <w:r w:rsidRPr="009302DF">
              <w:rPr>
                <w:rFonts w:ascii="Arial" w:hAnsi="Arial" w:cs="Arial"/>
                <w:iCs/>
                <w:sz w:val="20"/>
                <w:szCs w:val="20"/>
                <w:lang w:val="en-GB"/>
              </w:rPr>
              <w:t>declared</w:t>
            </w:r>
            <w:r>
              <w:rPr>
                <w:rFonts w:ascii="Arial" w:hAnsi="Arial" w:cs="Arial"/>
                <w:iCs/>
                <w:sz w:val="20"/>
                <w:szCs w:val="20"/>
                <w:lang w:val="en-GB"/>
              </w:rPr>
              <w:t xml:space="preserve"> officially in Iraq</w:t>
            </w:r>
            <w:r w:rsidRPr="009302DF">
              <w:rPr>
                <w:rFonts w:ascii="Arial" w:hAnsi="Arial" w:cs="Arial"/>
                <w:iCs/>
                <w:sz w:val="20"/>
                <w:szCs w:val="20"/>
                <w:lang w:val="en-GB"/>
              </w:rPr>
              <w:t xml:space="preserve"> </w:t>
            </w:r>
          </w:p>
          <w:p w14:paraId="2714C49E" w14:textId="77777777" w:rsidR="00211AA8" w:rsidRPr="009302DF" w:rsidRDefault="00211AA8" w:rsidP="00211AA8">
            <w:pPr>
              <w:spacing w:before="60"/>
              <w:rPr>
                <w:rFonts w:ascii="Arial" w:hAnsi="Arial"/>
                <w:sz w:val="20"/>
                <w:lang w:val="en-GB"/>
              </w:rPr>
            </w:pPr>
          </w:p>
        </w:tc>
        <w:tc>
          <w:tcPr>
            <w:tcW w:w="2013" w:type="dxa"/>
            <w:tcBorders>
              <w:top w:val="single" w:sz="12" w:space="0" w:color="auto"/>
              <w:left w:val="single" w:sz="12" w:space="0" w:color="auto"/>
              <w:right w:val="single" w:sz="12" w:space="0" w:color="auto"/>
            </w:tcBorders>
          </w:tcPr>
          <w:p w14:paraId="62C7AD99" w14:textId="77777777" w:rsidR="00211AA8" w:rsidRDefault="00211AA8" w:rsidP="00211AA8">
            <w:pPr>
              <w:rPr>
                <w:rFonts w:ascii="Arial" w:hAnsi="Arial" w:cs="Arial"/>
                <w:sz w:val="20"/>
                <w:szCs w:val="20"/>
                <w:lang w:val="en-GB"/>
              </w:rPr>
            </w:pPr>
            <w:r>
              <w:rPr>
                <w:rFonts w:ascii="Arial" w:hAnsi="Arial" w:cs="Arial"/>
                <w:sz w:val="20"/>
                <w:szCs w:val="20"/>
                <w:lang w:val="en-GB"/>
              </w:rPr>
              <w:t xml:space="preserve">Baseline assessment for the 2 PAs were conducted where biological and socio-economic information was collected. Capacity Building training workshops were conducted. </w:t>
            </w:r>
          </w:p>
          <w:p w14:paraId="215BBC5F" w14:textId="77777777" w:rsidR="00211AA8" w:rsidRDefault="00211AA8" w:rsidP="00211AA8">
            <w:pPr>
              <w:rPr>
                <w:rFonts w:ascii="Arial" w:hAnsi="Arial" w:cs="Arial"/>
                <w:sz w:val="20"/>
                <w:szCs w:val="20"/>
                <w:lang w:val="en-GB"/>
              </w:rPr>
            </w:pPr>
          </w:p>
          <w:p w14:paraId="29809958" w14:textId="13000341" w:rsidR="00211AA8" w:rsidRDefault="00211AA8" w:rsidP="00211AA8">
            <w:pPr>
              <w:rPr>
                <w:rFonts w:ascii="Arial" w:hAnsi="Arial" w:cs="Arial"/>
                <w:sz w:val="20"/>
                <w:szCs w:val="20"/>
                <w:lang w:val="en-GB"/>
              </w:rPr>
            </w:pPr>
            <w:r>
              <w:rPr>
                <w:rFonts w:ascii="Arial" w:hAnsi="Arial" w:cs="Arial"/>
                <w:sz w:val="20"/>
                <w:szCs w:val="20"/>
                <w:lang w:val="en-GB"/>
              </w:rPr>
              <w:t>Plans: PSC meetings in Q3 2019, and Training Needs assessment,  PAN Design, Implementation and Management Plan will be started in Q4 2019.</w:t>
            </w:r>
          </w:p>
        </w:tc>
        <w:tc>
          <w:tcPr>
            <w:tcW w:w="1170" w:type="dxa"/>
            <w:tcBorders>
              <w:top w:val="single" w:sz="12" w:space="0" w:color="auto"/>
              <w:left w:val="single" w:sz="12" w:space="0" w:color="auto"/>
              <w:right w:val="single" w:sz="12" w:space="0" w:color="auto"/>
            </w:tcBorders>
            <w:shd w:val="clear" w:color="auto" w:fill="CCFFFF"/>
          </w:tcPr>
          <w:p w14:paraId="45878781" w14:textId="03FAF355" w:rsidR="00211AA8" w:rsidRDefault="006944CF" w:rsidP="00211AA8">
            <w:pPr>
              <w:rPr>
                <w:rFonts w:ascii="Arial" w:hAnsi="Arial" w:cs="Arial"/>
                <w:sz w:val="20"/>
                <w:szCs w:val="20"/>
                <w:lang w:val="en-GB"/>
              </w:rPr>
            </w:pPr>
            <w:r>
              <w:rPr>
                <w:rFonts w:ascii="Arial" w:hAnsi="Arial" w:cs="Arial"/>
                <w:sz w:val="20"/>
                <w:szCs w:val="20"/>
                <w:lang w:val="en-GB"/>
              </w:rPr>
              <w:t>S</w:t>
            </w:r>
          </w:p>
        </w:tc>
      </w:tr>
      <w:tr w:rsidR="00211AA8" w14:paraId="5C9FB897" w14:textId="77777777" w:rsidTr="006944CF">
        <w:trPr>
          <w:cantSplit/>
          <w:trHeight w:val="490"/>
        </w:trPr>
        <w:tc>
          <w:tcPr>
            <w:tcW w:w="2013" w:type="dxa"/>
            <w:tcBorders>
              <w:top w:val="single" w:sz="12" w:space="0" w:color="auto"/>
              <w:left w:val="single" w:sz="12" w:space="0" w:color="auto"/>
              <w:right w:val="single" w:sz="12" w:space="0" w:color="auto"/>
            </w:tcBorders>
            <w:shd w:val="clear" w:color="auto" w:fill="F3F3F3"/>
          </w:tcPr>
          <w:p w14:paraId="1D756C68" w14:textId="77777777" w:rsidR="00211AA8" w:rsidRDefault="00211AA8" w:rsidP="00211AA8">
            <w:pPr>
              <w:rPr>
                <w:rFonts w:ascii="Arial" w:hAnsi="Arial" w:cs="Arial"/>
                <w:b/>
                <w:sz w:val="20"/>
                <w:szCs w:val="20"/>
                <w:lang w:val="en-GB"/>
              </w:rPr>
            </w:pPr>
            <w:r>
              <w:rPr>
                <w:rFonts w:ascii="Arial" w:hAnsi="Arial" w:cs="Arial"/>
                <w:b/>
                <w:sz w:val="20"/>
                <w:szCs w:val="20"/>
                <w:lang w:val="en-GB"/>
              </w:rPr>
              <w:lastRenderedPageBreak/>
              <w:t>Outcome 1:</w:t>
            </w:r>
          </w:p>
          <w:p w14:paraId="3CCC9EBC" w14:textId="77777777" w:rsidR="00211AA8" w:rsidRDefault="00211AA8" w:rsidP="00211AA8">
            <w:pPr>
              <w:rPr>
                <w:rFonts w:ascii="Arial" w:hAnsi="Arial" w:cs="Arial"/>
                <w:i/>
                <w:sz w:val="18"/>
                <w:szCs w:val="18"/>
                <w:lang w:val="en-GB"/>
              </w:rPr>
            </w:pPr>
          </w:p>
          <w:p w14:paraId="10F25AAE" w14:textId="77777777" w:rsidR="00211AA8" w:rsidRPr="00631BC1" w:rsidRDefault="00211AA8" w:rsidP="00211AA8">
            <w:pPr>
              <w:rPr>
                <w:rFonts w:ascii="Arial" w:hAnsi="Arial" w:cs="Arial"/>
                <w:sz w:val="18"/>
                <w:szCs w:val="18"/>
                <w:lang w:val="en-GB"/>
              </w:rPr>
            </w:pPr>
            <w:r w:rsidRPr="009302DF">
              <w:rPr>
                <w:rFonts w:ascii="Arial" w:hAnsi="Arial" w:cs="Arial"/>
                <w:noProof/>
                <w:sz w:val="20"/>
                <w:szCs w:val="20"/>
              </w:rPr>
              <w:t>1.1 The first Protected Areas Network for Iraq is designed. Existing information and prior studies in the country, Inventory of the Key Biodiversity Areas of Iraq, NBSAP results, international best practice, and relevant regional examples in PA management are reviewed as the basis for the plan</w:t>
            </w:r>
          </w:p>
        </w:tc>
        <w:tc>
          <w:tcPr>
            <w:tcW w:w="2013" w:type="dxa"/>
            <w:tcBorders>
              <w:top w:val="single" w:sz="12" w:space="0" w:color="auto"/>
              <w:left w:val="single" w:sz="12" w:space="0" w:color="auto"/>
              <w:right w:val="single" w:sz="12" w:space="0" w:color="auto"/>
            </w:tcBorders>
          </w:tcPr>
          <w:p w14:paraId="3C8D8A85" w14:textId="77777777" w:rsidR="00211AA8" w:rsidRDefault="00211AA8" w:rsidP="00211AA8">
            <w:pPr>
              <w:spacing w:before="60"/>
              <w:rPr>
                <w:rFonts w:ascii="Arial" w:hAnsi="Arial" w:cs="Arial"/>
                <w:sz w:val="20"/>
                <w:szCs w:val="20"/>
              </w:rPr>
            </w:pPr>
            <w:r w:rsidRPr="009302DF">
              <w:rPr>
                <w:rFonts w:ascii="Arial" w:hAnsi="Arial" w:cs="Arial"/>
                <w:sz w:val="20"/>
                <w:szCs w:val="20"/>
              </w:rPr>
              <w:t>1) Number of MoE regulations on PAs approved by NCEP and Ministers Council or</w:t>
            </w:r>
          </w:p>
          <w:p w14:paraId="1D07EAD5" w14:textId="77777777" w:rsidR="00211AA8" w:rsidRPr="009302DF" w:rsidRDefault="00211AA8" w:rsidP="00211AA8">
            <w:pPr>
              <w:spacing w:before="60"/>
              <w:rPr>
                <w:rFonts w:ascii="Arial" w:hAnsi="Arial" w:cs="Arial"/>
                <w:sz w:val="20"/>
                <w:szCs w:val="20"/>
              </w:rPr>
            </w:pPr>
            <w:r w:rsidRPr="009302DF">
              <w:rPr>
                <w:rFonts w:ascii="Arial" w:hAnsi="Arial" w:cs="Arial"/>
                <w:sz w:val="20"/>
                <w:szCs w:val="20"/>
              </w:rPr>
              <w:t xml:space="preserve"> </w:t>
            </w:r>
            <w:r w:rsidRPr="004C2B7B">
              <w:rPr>
                <w:rFonts w:ascii="Arial" w:hAnsi="Arial" w:cs="Arial"/>
                <w:sz w:val="20"/>
                <w:szCs w:val="20"/>
              </w:rPr>
              <w:t>2. Number of initiatives on PA prepared by MoE submitted to NCEP and council of ministers</w:t>
            </w:r>
          </w:p>
          <w:p w14:paraId="53C8B10A" w14:textId="77777777" w:rsidR="00211AA8" w:rsidRDefault="00211AA8" w:rsidP="00211AA8">
            <w:pPr>
              <w:rPr>
                <w:rFonts w:ascii="Arial" w:hAnsi="Arial" w:cs="Arial"/>
                <w:sz w:val="20"/>
                <w:szCs w:val="20"/>
                <w:lang w:val="en-GB"/>
              </w:rPr>
            </w:pPr>
          </w:p>
          <w:p w14:paraId="553CA74C" w14:textId="77777777" w:rsidR="00211AA8" w:rsidRPr="009302DF" w:rsidRDefault="00211AA8" w:rsidP="00211AA8">
            <w:pPr>
              <w:rPr>
                <w:rFonts w:ascii="Arial" w:hAnsi="Arial" w:cs="Arial"/>
                <w:sz w:val="20"/>
                <w:szCs w:val="20"/>
                <w:lang w:val="en-GB"/>
              </w:rPr>
            </w:pPr>
            <w:r w:rsidRPr="00F018E0">
              <w:rPr>
                <w:rFonts w:ascii="Arial" w:hAnsi="Arial" w:cs="Arial"/>
                <w:sz w:val="20"/>
                <w:szCs w:val="20"/>
                <w:lang w:val="en-GB"/>
              </w:rPr>
              <w:t>3. Number of stakeholders involved by MoE in the PA procedure design process</w:t>
            </w:r>
          </w:p>
        </w:tc>
        <w:tc>
          <w:tcPr>
            <w:tcW w:w="2013" w:type="dxa"/>
            <w:tcBorders>
              <w:top w:val="single" w:sz="12" w:space="0" w:color="auto"/>
              <w:left w:val="single" w:sz="12" w:space="0" w:color="auto"/>
              <w:right w:val="single" w:sz="12" w:space="0" w:color="auto"/>
            </w:tcBorders>
          </w:tcPr>
          <w:p w14:paraId="12EAE036" w14:textId="77777777" w:rsidR="00211AA8" w:rsidRPr="00B427F9" w:rsidRDefault="00211AA8" w:rsidP="00211AA8">
            <w:pPr>
              <w:rPr>
                <w:rFonts w:ascii="Arial" w:hAnsi="Arial" w:cs="Arial"/>
                <w:sz w:val="20"/>
                <w:szCs w:val="20"/>
                <w:lang w:val="en-GB"/>
              </w:rPr>
            </w:pPr>
            <w:r w:rsidRPr="00B427F9">
              <w:rPr>
                <w:rFonts w:ascii="Arial" w:hAnsi="Arial" w:cs="Arial"/>
                <w:sz w:val="20"/>
                <w:szCs w:val="20"/>
                <w:lang w:val="en-GB"/>
              </w:rPr>
              <w:t xml:space="preserve">The legal department in the ministry of environment is reviewing the current law to define the gabs and it is agreed to us some PAs areas in the region as </w:t>
            </w:r>
          </w:p>
          <w:p w14:paraId="57A823AD" w14:textId="77777777" w:rsidR="00211AA8" w:rsidRPr="00B427F9" w:rsidRDefault="00211AA8" w:rsidP="00211AA8">
            <w:pPr>
              <w:rPr>
                <w:rFonts w:ascii="Arial" w:hAnsi="Arial" w:cs="Arial"/>
                <w:sz w:val="20"/>
                <w:szCs w:val="20"/>
                <w:lang w:val="en-GB"/>
              </w:rPr>
            </w:pPr>
            <w:r w:rsidRPr="00B427F9">
              <w:rPr>
                <w:rFonts w:ascii="Arial" w:hAnsi="Arial" w:cs="Arial"/>
                <w:sz w:val="20"/>
                <w:szCs w:val="20"/>
                <w:lang w:val="en-GB"/>
              </w:rPr>
              <w:t>references.</w:t>
            </w:r>
          </w:p>
          <w:p w14:paraId="686D7631" w14:textId="77777777" w:rsidR="00211AA8" w:rsidRPr="00B427F9" w:rsidRDefault="00211AA8" w:rsidP="00211AA8">
            <w:pPr>
              <w:rPr>
                <w:rFonts w:ascii="Arial" w:hAnsi="Arial" w:cs="Arial"/>
                <w:sz w:val="20"/>
                <w:szCs w:val="20"/>
                <w:lang w:val="en-GB"/>
              </w:rPr>
            </w:pPr>
          </w:p>
          <w:p w14:paraId="4A5C278B" w14:textId="77777777" w:rsidR="00211AA8" w:rsidRPr="00B427F9" w:rsidRDefault="00211AA8" w:rsidP="00211AA8">
            <w:pPr>
              <w:rPr>
                <w:rFonts w:ascii="Arial" w:hAnsi="Arial" w:cs="Arial"/>
                <w:sz w:val="20"/>
                <w:szCs w:val="20"/>
                <w:lang w:val="en-GB"/>
              </w:rPr>
            </w:pPr>
            <w:r w:rsidRPr="00B427F9">
              <w:rPr>
                <w:rFonts w:ascii="Arial" w:hAnsi="Arial" w:cs="Arial"/>
                <w:sz w:val="20"/>
                <w:szCs w:val="20"/>
                <w:lang w:val="en-GB"/>
              </w:rPr>
              <w:t>IUCN trained the ministry staff on the Green list initiative to be used as tool for management effectiveness in Iraq.</w:t>
            </w:r>
          </w:p>
          <w:p w14:paraId="4C65CEFF" w14:textId="77777777" w:rsidR="00211AA8" w:rsidRPr="00B427F9" w:rsidRDefault="00211AA8" w:rsidP="00211AA8">
            <w:pPr>
              <w:rPr>
                <w:rFonts w:ascii="Arial" w:hAnsi="Arial" w:cs="Arial"/>
                <w:sz w:val="20"/>
                <w:szCs w:val="20"/>
                <w:lang w:val="en-GB"/>
              </w:rPr>
            </w:pPr>
          </w:p>
          <w:p w14:paraId="78C2DBC2" w14:textId="77777777" w:rsidR="00211AA8" w:rsidRPr="00B427F9" w:rsidRDefault="00211AA8" w:rsidP="00211AA8">
            <w:pPr>
              <w:rPr>
                <w:rFonts w:ascii="Arial" w:hAnsi="Arial" w:cs="Arial"/>
                <w:sz w:val="20"/>
                <w:szCs w:val="20"/>
                <w:lang w:val="en-GB"/>
              </w:rPr>
            </w:pPr>
            <w:r w:rsidRPr="00B427F9">
              <w:rPr>
                <w:rFonts w:ascii="Arial" w:hAnsi="Arial" w:cs="Arial"/>
                <w:sz w:val="20"/>
                <w:szCs w:val="20"/>
                <w:lang w:val="en-GB"/>
              </w:rPr>
              <w:t>The literature review and planning process is going and the assessment stage is planned.</w:t>
            </w:r>
          </w:p>
          <w:p w14:paraId="66759A7C" w14:textId="77777777" w:rsidR="00211AA8" w:rsidRPr="00B427F9" w:rsidRDefault="00211AA8" w:rsidP="00211AA8">
            <w:pPr>
              <w:rPr>
                <w:rFonts w:ascii="Arial" w:hAnsi="Arial" w:cs="Arial"/>
                <w:sz w:val="20"/>
                <w:szCs w:val="20"/>
                <w:lang w:val="en-GB"/>
              </w:rPr>
            </w:pPr>
          </w:p>
          <w:p w14:paraId="48B46E5F" w14:textId="77777777" w:rsidR="00211AA8" w:rsidRPr="00B427F9" w:rsidRDefault="00211AA8" w:rsidP="00211AA8">
            <w:pPr>
              <w:rPr>
                <w:rFonts w:ascii="Arial" w:hAnsi="Arial" w:cs="Arial"/>
                <w:sz w:val="20"/>
                <w:szCs w:val="20"/>
                <w:lang w:val="en-GB"/>
              </w:rPr>
            </w:pPr>
            <w:r w:rsidRPr="00B427F9">
              <w:rPr>
                <w:rFonts w:ascii="Arial" w:hAnsi="Arial" w:cs="Arial"/>
                <w:sz w:val="20"/>
                <w:szCs w:val="20"/>
                <w:lang w:val="en-GB"/>
              </w:rPr>
              <w:t xml:space="preserve">The Ministry of environment is holding regular meetings of the working groups of experts established under the project. However, workshops for stakeholders’ engagement have not been started. </w:t>
            </w:r>
            <w:r w:rsidRPr="00B427F9">
              <w:rPr>
                <w:rFonts w:ascii="Arial" w:hAnsi="Arial" w:cs="Arial"/>
                <w:sz w:val="20"/>
                <w:szCs w:val="20"/>
                <w:lang w:val="en-GB"/>
              </w:rPr>
              <w:lastRenderedPageBreak/>
              <w:t>The first worksh</w:t>
            </w:r>
            <w:r>
              <w:rPr>
                <w:rFonts w:ascii="Arial" w:hAnsi="Arial" w:cs="Arial"/>
                <w:sz w:val="20"/>
                <w:szCs w:val="20"/>
                <w:lang w:val="en-GB"/>
              </w:rPr>
              <w:t xml:space="preserve">op is planned for January 2019 </w:t>
            </w:r>
            <w:r w:rsidRPr="00B427F9">
              <w:rPr>
                <w:rFonts w:ascii="Arial" w:hAnsi="Arial" w:cs="Arial"/>
                <w:sz w:val="20"/>
                <w:szCs w:val="20"/>
                <w:lang w:val="en-GB"/>
              </w:rPr>
              <w:t>at the nat</w:t>
            </w:r>
            <w:r>
              <w:rPr>
                <w:rFonts w:ascii="Arial" w:hAnsi="Arial" w:cs="Arial"/>
                <w:sz w:val="20"/>
                <w:szCs w:val="20"/>
                <w:lang w:val="en-GB"/>
              </w:rPr>
              <w:t>ional level while 2 stakeholder</w:t>
            </w:r>
            <w:r w:rsidRPr="00B427F9">
              <w:rPr>
                <w:rFonts w:ascii="Arial" w:hAnsi="Arial" w:cs="Arial"/>
                <w:sz w:val="20"/>
                <w:szCs w:val="20"/>
                <w:lang w:val="en-GB"/>
              </w:rPr>
              <w:t xml:space="preserve"> workshops will be held at the local level for the two pilot sites in conjunction with the visit of the IUCN experts.</w:t>
            </w:r>
          </w:p>
          <w:p w14:paraId="4CFB1EDC" w14:textId="77777777" w:rsidR="00211AA8" w:rsidRPr="00B427F9" w:rsidRDefault="00211AA8" w:rsidP="00211AA8">
            <w:pPr>
              <w:rPr>
                <w:rFonts w:ascii="Arial" w:hAnsi="Arial" w:cs="Arial"/>
                <w:sz w:val="20"/>
                <w:szCs w:val="20"/>
                <w:lang w:val="en-GB"/>
              </w:rPr>
            </w:pPr>
          </w:p>
          <w:p w14:paraId="58DBAA6C" w14:textId="77777777" w:rsidR="00211AA8" w:rsidRPr="009302DF" w:rsidRDefault="00211AA8" w:rsidP="00211AA8">
            <w:pPr>
              <w:rPr>
                <w:rFonts w:ascii="Arial" w:hAnsi="Arial" w:cs="Arial"/>
                <w:sz w:val="20"/>
                <w:szCs w:val="20"/>
                <w:lang w:val="en-GB"/>
              </w:rPr>
            </w:pPr>
          </w:p>
        </w:tc>
        <w:tc>
          <w:tcPr>
            <w:tcW w:w="2013" w:type="dxa"/>
            <w:tcBorders>
              <w:top w:val="single" w:sz="12" w:space="0" w:color="auto"/>
              <w:left w:val="single" w:sz="12" w:space="0" w:color="auto"/>
              <w:right w:val="single" w:sz="12" w:space="0" w:color="auto"/>
            </w:tcBorders>
          </w:tcPr>
          <w:p w14:paraId="7E25DC87" w14:textId="77777777" w:rsidR="00211AA8" w:rsidRPr="00F018E0" w:rsidRDefault="00211AA8" w:rsidP="00211AA8">
            <w:pPr>
              <w:pStyle w:val="NoSpacing"/>
              <w:rPr>
                <w:rFonts w:ascii="Arial" w:hAnsi="Arial" w:cs="Arial"/>
                <w:sz w:val="20"/>
                <w:szCs w:val="20"/>
                <w:lang w:val="en-GB"/>
              </w:rPr>
            </w:pPr>
            <w:r w:rsidRPr="00F018E0">
              <w:rPr>
                <w:rFonts w:ascii="Arial" w:hAnsi="Arial" w:cs="Arial"/>
                <w:sz w:val="20"/>
                <w:szCs w:val="20"/>
                <w:lang w:val="en-GB"/>
              </w:rPr>
              <w:lastRenderedPageBreak/>
              <w:t xml:space="preserve">Existence of a coherent and coordinated design and costed PAN Plan of Iraq </w:t>
            </w:r>
          </w:p>
          <w:p w14:paraId="0D8A2B72" w14:textId="77777777" w:rsidR="00211AA8" w:rsidRPr="009302DF" w:rsidRDefault="00211AA8" w:rsidP="00211AA8">
            <w:pPr>
              <w:pStyle w:val="NoSpacing"/>
              <w:rPr>
                <w:rFonts w:ascii="Arial" w:hAnsi="Arial" w:cs="Arial"/>
                <w:sz w:val="20"/>
                <w:szCs w:val="20"/>
                <w:lang w:val="en-GB"/>
              </w:rPr>
            </w:pPr>
            <w:r w:rsidRPr="00F018E0">
              <w:rPr>
                <w:rFonts w:ascii="Arial" w:hAnsi="Arial" w:cs="Arial"/>
                <w:sz w:val="20"/>
                <w:szCs w:val="20"/>
                <w:lang w:val="en-GB"/>
              </w:rPr>
              <w:t>At least 15 key Stakeholder groups involved in the PAN design process</w:t>
            </w:r>
            <w:r>
              <w:rPr>
                <w:rFonts w:ascii="Arial" w:hAnsi="Arial" w:cs="Arial"/>
                <w:sz w:val="20"/>
                <w:szCs w:val="20"/>
                <w:lang w:val="en-GB"/>
              </w:rPr>
              <w:t>.</w:t>
            </w:r>
          </w:p>
        </w:tc>
        <w:tc>
          <w:tcPr>
            <w:tcW w:w="2013" w:type="dxa"/>
            <w:tcBorders>
              <w:top w:val="single" w:sz="12" w:space="0" w:color="auto"/>
              <w:left w:val="single" w:sz="12" w:space="0" w:color="auto"/>
              <w:right w:val="single" w:sz="12" w:space="0" w:color="auto"/>
            </w:tcBorders>
          </w:tcPr>
          <w:p w14:paraId="08B16665" w14:textId="77777777" w:rsidR="00211AA8" w:rsidRPr="009302DF" w:rsidRDefault="00211AA8" w:rsidP="00211AA8">
            <w:pPr>
              <w:pStyle w:val="NoSpacing"/>
              <w:rPr>
                <w:rFonts w:ascii="Arial" w:hAnsi="Arial" w:cs="Arial"/>
                <w:sz w:val="20"/>
                <w:szCs w:val="20"/>
              </w:rPr>
            </w:pPr>
            <w:r w:rsidRPr="009302DF">
              <w:rPr>
                <w:rFonts w:ascii="Arial" w:hAnsi="Arial" w:cs="Arial"/>
                <w:sz w:val="20"/>
                <w:szCs w:val="20"/>
                <w:lang w:val="en-GB"/>
              </w:rPr>
              <w:t xml:space="preserve">The </w:t>
            </w:r>
            <w:r w:rsidRPr="009302DF">
              <w:rPr>
                <w:rFonts w:ascii="Arial" w:hAnsi="Arial" w:cs="Arial"/>
                <w:sz w:val="20"/>
                <w:szCs w:val="20"/>
              </w:rPr>
              <w:t xml:space="preserve">Project deliverables </w:t>
            </w:r>
          </w:p>
          <w:p w14:paraId="18B1EA17" w14:textId="77777777" w:rsidR="00211AA8" w:rsidRPr="009302DF" w:rsidRDefault="00211AA8" w:rsidP="00211AA8">
            <w:pPr>
              <w:pStyle w:val="NoSpacing"/>
              <w:rPr>
                <w:rFonts w:ascii="Arial" w:hAnsi="Arial" w:cs="Arial"/>
                <w:sz w:val="20"/>
                <w:szCs w:val="20"/>
              </w:rPr>
            </w:pPr>
            <w:r w:rsidRPr="009302DF">
              <w:rPr>
                <w:rFonts w:ascii="Arial" w:hAnsi="Arial" w:cs="Arial"/>
                <w:sz w:val="20"/>
                <w:szCs w:val="20"/>
              </w:rPr>
              <w:t xml:space="preserve">Project reports (M&amp;E) </w:t>
            </w:r>
          </w:p>
          <w:p w14:paraId="7C6E2D13" w14:textId="77777777" w:rsidR="00211AA8" w:rsidRPr="009302DF" w:rsidRDefault="00211AA8" w:rsidP="00211AA8">
            <w:pPr>
              <w:pStyle w:val="NoSpacing"/>
              <w:rPr>
                <w:rFonts w:ascii="Arial" w:hAnsi="Arial" w:cs="Arial"/>
                <w:sz w:val="20"/>
                <w:szCs w:val="20"/>
              </w:rPr>
            </w:pPr>
          </w:p>
          <w:p w14:paraId="29C41F00" w14:textId="77777777" w:rsidR="00211AA8" w:rsidRPr="009302DF" w:rsidRDefault="00211AA8" w:rsidP="00211AA8">
            <w:pPr>
              <w:pStyle w:val="NoSpacing"/>
              <w:rPr>
                <w:rFonts w:ascii="Arial" w:hAnsi="Arial" w:cs="Arial"/>
                <w:sz w:val="20"/>
                <w:szCs w:val="20"/>
              </w:rPr>
            </w:pPr>
            <w:r w:rsidRPr="009302DF">
              <w:rPr>
                <w:rFonts w:ascii="Arial" w:hAnsi="Arial" w:cs="Arial"/>
                <w:sz w:val="20"/>
                <w:szCs w:val="20"/>
              </w:rPr>
              <w:t xml:space="preserve">Reports/minutes of the </w:t>
            </w:r>
          </w:p>
          <w:p w14:paraId="63E60875" w14:textId="77777777" w:rsidR="00211AA8" w:rsidRPr="009302DF" w:rsidRDefault="00211AA8" w:rsidP="00211AA8">
            <w:pPr>
              <w:pStyle w:val="NoSpacing"/>
              <w:rPr>
                <w:rFonts w:ascii="Arial" w:hAnsi="Arial" w:cs="Arial"/>
                <w:sz w:val="20"/>
                <w:szCs w:val="20"/>
              </w:rPr>
            </w:pPr>
            <w:r w:rsidRPr="009302DF">
              <w:rPr>
                <w:rFonts w:ascii="Arial" w:hAnsi="Arial" w:cs="Arial"/>
                <w:sz w:val="20"/>
                <w:szCs w:val="20"/>
              </w:rPr>
              <w:t xml:space="preserve">National Committee for </w:t>
            </w:r>
          </w:p>
          <w:p w14:paraId="0ADF58F5" w14:textId="77777777" w:rsidR="00211AA8" w:rsidRPr="009302DF" w:rsidRDefault="00211AA8" w:rsidP="00211AA8">
            <w:pPr>
              <w:pStyle w:val="NoSpacing"/>
              <w:rPr>
                <w:rFonts w:ascii="Arial" w:hAnsi="Arial" w:cs="Arial"/>
                <w:sz w:val="20"/>
                <w:szCs w:val="20"/>
              </w:rPr>
            </w:pPr>
          </w:p>
          <w:p w14:paraId="35646A6C" w14:textId="77777777" w:rsidR="00211AA8" w:rsidRPr="009302DF" w:rsidRDefault="00211AA8" w:rsidP="00211AA8">
            <w:pPr>
              <w:pStyle w:val="NoSpacing"/>
              <w:rPr>
                <w:rFonts w:ascii="Arial" w:hAnsi="Arial" w:cs="Arial"/>
                <w:sz w:val="20"/>
                <w:szCs w:val="20"/>
                <w:lang w:val="en-GB"/>
              </w:rPr>
            </w:pPr>
            <w:r w:rsidRPr="009302DF">
              <w:rPr>
                <w:rFonts w:ascii="Arial" w:hAnsi="Arial"/>
                <w:sz w:val="20"/>
              </w:rPr>
              <w:t xml:space="preserve">Protected </w:t>
            </w:r>
            <w:r w:rsidRPr="009302DF">
              <w:rPr>
                <w:rFonts w:ascii="Arial" w:hAnsi="Arial" w:cs="Arial"/>
                <w:sz w:val="20"/>
                <w:szCs w:val="20"/>
                <w:lang w:val="en-GB"/>
              </w:rPr>
              <w:t>areas law is reviewed and approved by NCEP.</w:t>
            </w:r>
          </w:p>
          <w:p w14:paraId="68538CA5" w14:textId="77777777" w:rsidR="00211AA8" w:rsidRPr="009302DF" w:rsidRDefault="00211AA8" w:rsidP="00211AA8">
            <w:pPr>
              <w:pStyle w:val="NoSpacing"/>
              <w:rPr>
                <w:rFonts w:ascii="Arial" w:hAnsi="Arial" w:cs="Arial"/>
                <w:sz w:val="20"/>
                <w:szCs w:val="20"/>
                <w:lang w:val="en-GB"/>
              </w:rPr>
            </w:pPr>
          </w:p>
          <w:p w14:paraId="684786DB" w14:textId="77777777" w:rsidR="00211AA8" w:rsidRPr="009302DF" w:rsidRDefault="00211AA8" w:rsidP="00211AA8">
            <w:pPr>
              <w:rPr>
                <w:rFonts w:ascii="Arial" w:hAnsi="Arial" w:cs="Arial"/>
                <w:sz w:val="20"/>
                <w:szCs w:val="20"/>
                <w:lang w:val="en-GB"/>
              </w:rPr>
            </w:pPr>
            <w:r w:rsidRPr="009302DF">
              <w:rPr>
                <w:rFonts w:ascii="Arial" w:hAnsi="Arial" w:cs="Arial"/>
                <w:sz w:val="20"/>
                <w:szCs w:val="20"/>
                <w:lang w:val="en-GB"/>
              </w:rPr>
              <w:t>Some protected areas get the green list award.</w:t>
            </w:r>
          </w:p>
          <w:p w14:paraId="1B0D7580" w14:textId="77777777" w:rsidR="00211AA8" w:rsidRPr="009302DF" w:rsidRDefault="00211AA8" w:rsidP="00211AA8">
            <w:pPr>
              <w:rPr>
                <w:rFonts w:ascii="Arial" w:hAnsi="Arial" w:cs="Arial"/>
                <w:sz w:val="20"/>
                <w:szCs w:val="20"/>
                <w:lang w:val="en-GB"/>
              </w:rPr>
            </w:pPr>
          </w:p>
          <w:p w14:paraId="6E615F3A" w14:textId="77777777" w:rsidR="00211AA8" w:rsidRPr="009302DF" w:rsidRDefault="00211AA8" w:rsidP="00211AA8">
            <w:pPr>
              <w:rPr>
                <w:rFonts w:ascii="Arial" w:hAnsi="Arial" w:cs="Arial"/>
                <w:sz w:val="20"/>
                <w:szCs w:val="20"/>
                <w:lang w:val="en-GB"/>
              </w:rPr>
            </w:pPr>
            <w:r w:rsidRPr="009302DF">
              <w:rPr>
                <w:rFonts w:ascii="Arial" w:hAnsi="Arial" w:cs="Arial"/>
                <w:sz w:val="20"/>
                <w:szCs w:val="20"/>
                <w:lang w:val="en-GB"/>
              </w:rPr>
              <w:t>At Least three workshop for stakeholders engagement are organised.</w:t>
            </w:r>
          </w:p>
          <w:p w14:paraId="288F28F6" w14:textId="77777777" w:rsidR="00211AA8" w:rsidRPr="009302DF" w:rsidRDefault="00211AA8" w:rsidP="00211AA8">
            <w:pPr>
              <w:pStyle w:val="NoSpacing"/>
              <w:rPr>
                <w:rFonts w:ascii="Arial" w:hAnsi="Arial" w:cs="Arial"/>
                <w:sz w:val="20"/>
                <w:szCs w:val="20"/>
              </w:rPr>
            </w:pPr>
          </w:p>
          <w:p w14:paraId="172326A2" w14:textId="77777777" w:rsidR="00211AA8" w:rsidRPr="009302DF" w:rsidRDefault="00211AA8" w:rsidP="00211AA8">
            <w:pPr>
              <w:pStyle w:val="NoSpacing"/>
              <w:rPr>
                <w:rFonts w:ascii="Arial" w:hAnsi="Arial" w:cs="Arial"/>
                <w:sz w:val="20"/>
                <w:szCs w:val="20"/>
              </w:rPr>
            </w:pPr>
            <w:r w:rsidRPr="009302DF">
              <w:rPr>
                <w:rFonts w:ascii="Arial" w:hAnsi="Arial" w:cs="Arial"/>
                <w:sz w:val="20"/>
                <w:szCs w:val="20"/>
              </w:rPr>
              <w:t xml:space="preserve">Reports/minutes of stakeholder consultations </w:t>
            </w:r>
          </w:p>
          <w:p w14:paraId="3A8DD058" w14:textId="77777777" w:rsidR="00211AA8" w:rsidRPr="009302DF" w:rsidRDefault="00211AA8" w:rsidP="00211AA8">
            <w:pPr>
              <w:pStyle w:val="NoSpacing"/>
              <w:rPr>
                <w:rFonts w:ascii="Arial" w:hAnsi="Arial" w:cs="Arial"/>
                <w:sz w:val="20"/>
                <w:szCs w:val="20"/>
                <w:lang w:val="en-GB"/>
              </w:rPr>
            </w:pPr>
            <w:r w:rsidRPr="009302DF">
              <w:rPr>
                <w:rFonts w:ascii="Arial" w:hAnsi="Arial" w:cs="Arial"/>
                <w:sz w:val="20"/>
                <w:szCs w:val="20"/>
              </w:rPr>
              <w:t>National Reporting to the CBD Secretariat (SP2020/Aichi Targets, POWPA)</w:t>
            </w:r>
            <w:r w:rsidRPr="009302DF">
              <w:rPr>
                <w:sz w:val="18"/>
                <w:szCs w:val="18"/>
              </w:rPr>
              <w:t xml:space="preserve"> </w:t>
            </w:r>
          </w:p>
        </w:tc>
        <w:tc>
          <w:tcPr>
            <w:tcW w:w="2013" w:type="dxa"/>
            <w:tcBorders>
              <w:top w:val="single" w:sz="12" w:space="0" w:color="auto"/>
              <w:left w:val="single" w:sz="12" w:space="0" w:color="auto"/>
              <w:right w:val="single" w:sz="12" w:space="0" w:color="auto"/>
            </w:tcBorders>
          </w:tcPr>
          <w:p w14:paraId="6D7EA259" w14:textId="77777777" w:rsidR="00211AA8" w:rsidRDefault="00211AA8" w:rsidP="00211AA8">
            <w:pPr>
              <w:rPr>
                <w:rFonts w:ascii="Arial" w:hAnsi="Arial" w:cs="Arial"/>
                <w:sz w:val="20"/>
                <w:szCs w:val="20"/>
                <w:lang w:val="en-GB"/>
              </w:rPr>
            </w:pPr>
            <w:r>
              <w:rPr>
                <w:rFonts w:ascii="Arial" w:hAnsi="Arial" w:cs="Arial"/>
                <w:sz w:val="20"/>
                <w:szCs w:val="20"/>
                <w:lang w:val="en-GB"/>
              </w:rPr>
              <w:t>The legal department of the Ministry of Environment is still in the process of reviewing the regulations and identifying the gaps regarding the declaration of protected areas in law, as the process needs to be in close coordination with other related ministries (i.e. Oil, Water Resources, Agriculture) to avoid the conflict in the regulation among these ministries.</w:t>
            </w:r>
          </w:p>
          <w:p w14:paraId="2E271D21" w14:textId="77777777" w:rsidR="00211AA8" w:rsidRDefault="00211AA8" w:rsidP="00211AA8">
            <w:pPr>
              <w:rPr>
                <w:rFonts w:ascii="Arial" w:hAnsi="Arial" w:cs="Arial"/>
                <w:sz w:val="20"/>
                <w:szCs w:val="20"/>
                <w:lang w:val="en-GB"/>
              </w:rPr>
            </w:pPr>
          </w:p>
          <w:p w14:paraId="2D954AF0" w14:textId="77777777" w:rsidR="00211AA8" w:rsidRDefault="00211AA8" w:rsidP="00211AA8">
            <w:pPr>
              <w:rPr>
                <w:rFonts w:ascii="Arial" w:hAnsi="Arial" w:cs="Arial"/>
                <w:sz w:val="20"/>
                <w:szCs w:val="20"/>
                <w:lang w:val="en-GB"/>
              </w:rPr>
            </w:pPr>
            <w:r>
              <w:rPr>
                <w:rFonts w:ascii="Arial" w:hAnsi="Arial" w:cs="Arial"/>
                <w:sz w:val="20"/>
                <w:szCs w:val="20"/>
                <w:lang w:val="en-GB"/>
              </w:rPr>
              <w:t xml:space="preserve">The declaration of the sites are in the process of being approved by the </w:t>
            </w:r>
            <w:r w:rsidRPr="00F61741">
              <w:rPr>
                <w:rFonts w:ascii="Arial" w:hAnsi="Arial" w:cs="Arial"/>
                <w:sz w:val="20"/>
                <w:szCs w:val="20"/>
                <w:lang w:val="en-GB"/>
              </w:rPr>
              <w:t>Environmental Protection Council (</w:t>
            </w:r>
            <w:r>
              <w:rPr>
                <w:rFonts w:ascii="Arial" w:hAnsi="Arial" w:cs="Arial"/>
                <w:sz w:val="20"/>
                <w:szCs w:val="20"/>
                <w:lang w:val="en-GB"/>
              </w:rPr>
              <w:t>for Teeb and</w:t>
            </w:r>
            <w:r w:rsidRPr="00F61741">
              <w:rPr>
                <w:rFonts w:ascii="Arial" w:hAnsi="Arial" w:cs="Arial"/>
                <w:sz w:val="20"/>
                <w:szCs w:val="20"/>
                <w:lang w:val="en-GB"/>
              </w:rPr>
              <w:t xml:space="preserve"> General Secretariat of the Council of Ministers</w:t>
            </w:r>
            <w:r>
              <w:rPr>
                <w:rFonts w:ascii="Arial" w:hAnsi="Arial" w:cs="Arial"/>
                <w:sz w:val="20"/>
                <w:szCs w:val="20"/>
                <w:lang w:val="en-GB"/>
              </w:rPr>
              <w:t xml:space="preserve"> (Dalmaj and Teeb)</w:t>
            </w:r>
          </w:p>
          <w:p w14:paraId="5368ABC2" w14:textId="77777777" w:rsidR="00211AA8" w:rsidRDefault="00211AA8" w:rsidP="00211AA8">
            <w:pPr>
              <w:rPr>
                <w:rFonts w:ascii="Arial" w:hAnsi="Arial" w:cs="Arial"/>
                <w:sz w:val="20"/>
                <w:szCs w:val="20"/>
                <w:lang w:val="en-GB"/>
              </w:rPr>
            </w:pPr>
          </w:p>
          <w:p w14:paraId="719211C2" w14:textId="77777777" w:rsidR="00211AA8" w:rsidRDefault="00211AA8" w:rsidP="00211AA8">
            <w:pPr>
              <w:rPr>
                <w:rFonts w:ascii="Arial" w:hAnsi="Arial" w:cs="Arial"/>
                <w:sz w:val="20"/>
                <w:szCs w:val="20"/>
                <w:lang w:val="en-GB"/>
              </w:rPr>
            </w:pPr>
            <w:r w:rsidRPr="009E296D">
              <w:rPr>
                <w:rFonts w:ascii="Arial" w:hAnsi="Arial" w:cs="Arial"/>
                <w:sz w:val="20"/>
                <w:szCs w:val="20"/>
                <w:lang w:val="en-GB"/>
              </w:rPr>
              <w:t xml:space="preserve">National Stakeholders Workshop </w:t>
            </w:r>
            <w:r>
              <w:rPr>
                <w:rFonts w:ascii="Arial" w:hAnsi="Arial" w:cs="Arial"/>
                <w:sz w:val="20"/>
                <w:szCs w:val="20"/>
                <w:lang w:val="en-GB"/>
              </w:rPr>
              <w:t xml:space="preserve">was conducted in </w:t>
            </w:r>
            <w:r w:rsidRPr="009E296D">
              <w:rPr>
                <w:rFonts w:ascii="Arial" w:hAnsi="Arial" w:cs="Arial"/>
                <w:sz w:val="20"/>
                <w:szCs w:val="20"/>
                <w:lang w:val="en-GB"/>
              </w:rPr>
              <w:lastRenderedPageBreak/>
              <w:t>Baghdad</w:t>
            </w:r>
            <w:r>
              <w:rPr>
                <w:rFonts w:ascii="Arial" w:hAnsi="Arial" w:cs="Arial"/>
                <w:sz w:val="20"/>
                <w:szCs w:val="20"/>
                <w:lang w:val="en-GB"/>
              </w:rPr>
              <w:t xml:space="preserve"> on 30 April 2019 </w:t>
            </w:r>
            <w:r w:rsidRPr="009E296D">
              <w:rPr>
                <w:rFonts w:ascii="Arial" w:hAnsi="Arial" w:cs="Arial"/>
                <w:sz w:val="20"/>
                <w:szCs w:val="20"/>
                <w:lang w:val="en-GB"/>
              </w:rPr>
              <w:t xml:space="preserve">to present the project to the </w:t>
            </w:r>
            <w:r>
              <w:rPr>
                <w:rFonts w:ascii="Arial" w:hAnsi="Arial" w:cs="Arial"/>
                <w:sz w:val="20"/>
                <w:szCs w:val="20"/>
                <w:lang w:val="en-GB"/>
              </w:rPr>
              <w:t>key</w:t>
            </w:r>
            <w:r w:rsidRPr="009E296D">
              <w:rPr>
                <w:rFonts w:ascii="Arial" w:hAnsi="Arial" w:cs="Arial"/>
                <w:sz w:val="20"/>
                <w:szCs w:val="20"/>
                <w:lang w:val="en-GB"/>
              </w:rPr>
              <w:t xml:space="preserve"> stakeholders</w:t>
            </w:r>
            <w:r>
              <w:rPr>
                <w:rFonts w:ascii="Arial" w:hAnsi="Arial" w:cs="Arial"/>
                <w:sz w:val="20"/>
                <w:szCs w:val="20"/>
                <w:lang w:val="en-GB"/>
              </w:rPr>
              <w:t>:</w:t>
            </w:r>
            <w:r w:rsidRPr="009E296D">
              <w:rPr>
                <w:rFonts w:ascii="Arial" w:hAnsi="Arial" w:cs="Arial"/>
                <w:sz w:val="20"/>
                <w:szCs w:val="20"/>
                <w:lang w:val="en-GB"/>
              </w:rPr>
              <w:t xml:space="preserve"> The National Committee on Protected Areas in Iraq</w:t>
            </w:r>
            <w:r>
              <w:rPr>
                <w:rFonts w:ascii="Arial" w:hAnsi="Arial" w:cs="Arial"/>
                <w:sz w:val="20"/>
                <w:szCs w:val="20"/>
                <w:lang w:val="en-GB"/>
              </w:rPr>
              <w:t>,</w:t>
            </w:r>
            <w:r w:rsidRPr="009E296D">
              <w:rPr>
                <w:rFonts w:ascii="Arial" w:hAnsi="Arial" w:cs="Arial"/>
                <w:sz w:val="20"/>
                <w:szCs w:val="20"/>
                <w:lang w:val="en-GB"/>
              </w:rPr>
              <w:t xml:space="preserve"> along with decision makers from </w:t>
            </w:r>
            <w:r>
              <w:rPr>
                <w:rFonts w:ascii="Arial" w:hAnsi="Arial" w:cs="Arial"/>
                <w:sz w:val="20"/>
                <w:szCs w:val="20"/>
                <w:lang w:val="en-GB"/>
              </w:rPr>
              <w:t>the MoHE.</w:t>
            </w:r>
            <w:r w:rsidRPr="009E296D">
              <w:rPr>
                <w:rFonts w:ascii="Arial" w:hAnsi="Arial" w:cs="Arial"/>
                <w:sz w:val="20"/>
                <w:szCs w:val="20"/>
                <w:lang w:val="en-GB"/>
              </w:rPr>
              <w:t xml:space="preserve"> </w:t>
            </w:r>
            <w:r>
              <w:rPr>
                <w:rFonts w:ascii="Arial" w:hAnsi="Arial" w:cs="Arial"/>
                <w:sz w:val="20"/>
                <w:szCs w:val="20"/>
                <w:lang w:val="en-GB"/>
              </w:rPr>
              <w:t>T</w:t>
            </w:r>
            <w:r w:rsidRPr="009E296D">
              <w:rPr>
                <w:rFonts w:ascii="Arial" w:hAnsi="Arial" w:cs="Arial"/>
                <w:sz w:val="20"/>
                <w:szCs w:val="20"/>
                <w:lang w:val="en-GB"/>
              </w:rPr>
              <w:t>heir recommendations on designing protected areas Network in Iraq</w:t>
            </w:r>
            <w:r>
              <w:rPr>
                <w:rFonts w:ascii="Arial" w:hAnsi="Arial" w:cs="Arial"/>
                <w:sz w:val="20"/>
                <w:szCs w:val="20"/>
                <w:lang w:val="en-GB"/>
              </w:rPr>
              <w:t xml:space="preserve"> were noted and will be taken into consideration</w:t>
            </w:r>
            <w:r w:rsidRPr="009E296D">
              <w:rPr>
                <w:rFonts w:ascii="Arial" w:hAnsi="Arial" w:cs="Arial"/>
                <w:sz w:val="20"/>
                <w:szCs w:val="20"/>
                <w:lang w:val="en-GB"/>
              </w:rPr>
              <w:t>.</w:t>
            </w:r>
          </w:p>
          <w:p w14:paraId="0BC028FB" w14:textId="77777777" w:rsidR="00211AA8" w:rsidRDefault="00211AA8" w:rsidP="00211AA8">
            <w:pPr>
              <w:rPr>
                <w:rFonts w:ascii="Arial" w:hAnsi="Arial" w:cs="Arial"/>
                <w:sz w:val="20"/>
                <w:szCs w:val="20"/>
                <w:lang w:val="en-GB"/>
              </w:rPr>
            </w:pPr>
          </w:p>
          <w:p w14:paraId="01CE6CFC" w14:textId="77777777" w:rsidR="00211AA8" w:rsidRDefault="00211AA8" w:rsidP="00211AA8">
            <w:pPr>
              <w:rPr>
                <w:rFonts w:ascii="Arial" w:hAnsi="Arial" w:cs="Arial"/>
                <w:sz w:val="20"/>
                <w:szCs w:val="20"/>
                <w:lang w:val="en-GB"/>
              </w:rPr>
            </w:pPr>
          </w:p>
        </w:tc>
        <w:tc>
          <w:tcPr>
            <w:tcW w:w="1170" w:type="dxa"/>
            <w:tcBorders>
              <w:top w:val="single" w:sz="12" w:space="0" w:color="auto"/>
              <w:left w:val="single" w:sz="12" w:space="0" w:color="auto"/>
              <w:right w:val="single" w:sz="12" w:space="0" w:color="auto"/>
            </w:tcBorders>
            <w:shd w:val="clear" w:color="auto" w:fill="CCFFFF"/>
          </w:tcPr>
          <w:p w14:paraId="6737A41C" w14:textId="7EDFE5E3" w:rsidR="00211AA8" w:rsidRDefault="006944CF" w:rsidP="000175BA">
            <w:pPr>
              <w:rPr>
                <w:rFonts w:ascii="Arial" w:hAnsi="Arial" w:cs="Arial"/>
                <w:sz w:val="20"/>
                <w:szCs w:val="20"/>
                <w:lang w:val="en-GB"/>
              </w:rPr>
            </w:pPr>
            <w:r>
              <w:rPr>
                <w:rFonts w:ascii="Arial" w:hAnsi="Arial" w:cs="Arial"/>
                <w:sz w:val="20"/>
                <w:szCs w:val="20"/>
                <w:lang w:val="en-GB"/>
              </w:rPr>
              <w:lastRenderedPageBreak/>
              <w:t>MS</w:t>
            </w:r>
          </w:p>
        </w:tc>
      </w:tr>
      <w:tr w:rsidR="00211AA8" w14:paraId="4DEFB1FA" w14:textId="77777777" w:rsidTr="003B6535">
        <w:trPr>
          <w:cantSplit/>
        </w:trPr>
        <w:tc>
          <w:tcPr>
            <w:tcW w:w="2013" w:type="dxa"/>
            <w:tcBorders>
              <w:left w:val="single" w:sz="12" w:space="0" w:color="auto"/>
              <w:right w:val="single" w:sz="12" w:space="0" w:color="auto"/>
            </w:tcBorders>
          </w:tcPr>
          <w:p w14:paraId="53ABCC22" w14:textId="77777777" w:rsidR="00211AA8" w:rsidRPr="009302DF" w:rsidRDefault="00211AA8" w:rsidP="00211AA8">
            <w:pPr>
              <w:pStyle w:val="NoSpacing"/>
              <w:rPr>
                <w:rFonts w:ascii="Arial" w:hAnsi="Arial" w:cs="Arial"/>
                <w:noProof/>
                <w:sz w:val="20"/>
                <w:szCs w:val="20"/>
              </w:rPr>
            </w:pPr>
            <w:r w:rsidRPr="009302DF">
              <w:rPr>
                <w:rFonts w:ascii="Arial" w:hAnsi="Arial" w:cs="Arial"/>
                <w:noProof/>
                <w:sz w:val="20"/>
                <w:szCs w:val="20"/>
              </w:rPr>
              <w:lastRenderedPageBreak/>
              <w:t>1.2 The required national professional capacity is in place to support all steps in the process of development of the first comprehensive PA Network in Iraq</w:t>
            </w:r>
          </w:p>
          <w:p w14:paraId="00C3238D" w14:textId="77777777" w:rsidR="00211AA8" w:rsidRPr="009302DF" w:rsidRDefault="00211AA8" w:rsidP="00211AA8">
            <w:pPr>
              <w:pStyle w:val="NoSpacing"/>
              <w:rPr>
                <w:rFonts w:ascii="Arial" w:hAnsi="Arial" w:cs="Arial"/>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59377A9D" w14:textId="77777777" w:rsidR="00211AA8" w:rsidRPr="009302DF" w:rsidRDefault="00211AA8" w:rsidP="00211AA8">
            <w:pPr>
              <w:pStyle w:val="NoSpacing"/>
              <w:rPr>
                <w:rFonts w:ascii="Arial" w:hAnsi="Arial" w:cs="Arial"/>
                <w:sz w:val="20"/>
                <w:szCs w:val="20"/>
                <w:lang w:val="en-GB"/>
              </w:rPr>
            </w:pPr>
            <w:r w:rsidRPr="009302DF">
              <w:rPr>
                <w:rFonts w:ascii="Arial" w:hAnsi="Arial" w:cs="Arial"/>
                <w:sz w:val="20"/>
                <w:szCs w:val="20"/>
                <w:lang w:val="en-GB"/>
              </w:rPr>
              <w:t>A Capacity Building Programme for PA Management in Iraq is developed and effectively implemented</w:t>
            </w:r>
          </w:p>
          <w:p w14:paraId="4067C130" w14:textId="77777777" w:rsidR="00211AA8" w:rsidRPr="009302DF" w:rsidRDefault="00211AA8" w:rsidP="00211AA8">
            <w:pPr>
              <w:pStyle w:val="NoSpacing"/>
              <w:rPr>
                <w:rFonts w:ascii="Arial" w:hAnsi="Arial" w:cs="Arial"/>
                <w:sz w:val="20"/>
                <w:szCs w:val="20"/>
              </w:rPr>
            </w:pPr>
            <w:r w:rsidRPr="009302DF">
              <w:rPr>
                <w:rFonts w:ascii="Arial" w:hAnsi="Arial" w:cs="Arial"/>
                <w:sz w:val="20"/>
                <w:szCs w:val="20"/>
              </w:rPr>
              <w:t xml:space="preserve">a) Number of partners contributing to the capacity building programme and  Number of UN agencies contributing to develop MoE capacity; </w:t>
            </w:r>
          </w:p>
          <w:p w14:paraId="676B1FCF" w14:textId="77777777" w:rsidR="00211AA8" w:rsidRPr="009302DF" w:rsidRDefault="00211AA8" w:rsidP="00211AA8">
            <w:pPr>
              <w:pStyle w:val="NoSpacing"/>
              <w:rPr>
                <w:rFonts w:ascii="Arial" w:hAnsi="Arial" w:cs="Arial"/>
                <w:sz w:val="20"/>
                <w:szCs w:val="20"/>
                <w:lang w:val="en-GB"/>
              </w:rPr>
            </w:pPr>
            <w:r w:rsidRPr="009302DF">
              <w:rPr>
                <w:rFonts w:ascii="Arial" w:hAnsi="Arial" w:cs="Arial"/>
                <w:sz w:val="20"/>
                <w:szCs w:val="20"/>
              </w:rPr>
              <w:t>b) Number of ministries seconding staff to participate and number of staff participating in regional capacity building initiatives for PA management and MEAs.</w:t>
            </w:r>
          </w:p>
        </w:tc>
        <w:tc>
          <w:tcPr>
            <w:tcW w:w="2013" w:type="dxa"/>
            <w:tcBorders>
              <w:top w:val="single" w:sz="6" w:space="0" w:color="auto"/>
              <w:left w:val="single" w:sz="12" w:space="0" w:color="auto"/>
              <w:bottom w:val="single" w:sz="6" w:space="0" w:color="auto"/>
              <w:right w:val="single" w:sz="12" w:space="0" w:color="auto"/>
            </w:tcBorders>
          </w:tcPr>
          <w:p w14:paraId="13B02C15" w14:textId="77777777" w:rsidR="00211AA8" w:rsidRPr="009302DF" w:rsidRDefault="00211AA8" w:rsidP="00211AA8">
            <w:pPr>
              <w:rPr>
                <w:rFonts w:ascii="Arial" w:hAnsi="Arial" w:cs="Arial"/>
                <w:sz w:val="20"/>
                <w:szCs w:val="20"/>
                <w:lang w:val="en-GB"/>
              </w:rPr>
            </w:pPr>
            <w:r w:rsidRPr="009302DF">
              <w:rPr>
                <w:rFonts w:ascii="Arial" w:hAnsi="Arial" w:cs="Arial"/>
                <w:sz w:val="20"/>
                <w:szCs w:val="20"/>
                <w:lang w:val="en-GB"/>
              </w:rPr>
              <w:t>Training needed assessment conducted with the ministry of environment.</w:t>
            </w:r>
          </w:p>
          <w:p w14:paraId="6897D9F9" w14:textId="77777777" w:rsidR="00211AA8" w:rsidRPr="009302DF" w:rsidRDefault="00211AA8" w:rsidP="00211AA8">
            <w:pPr>
              <w:rPr>
                <w:rFonts w:ascii="Arial" w:hAnsi="Arial" w:cs="Arial"/>
                <w:sz w:val="20"/>
                <w:szCs w:val="20"/>
                <w:lang w:val="en-GB"/>
              </w:rPr>
            </w:pPr>
          </w:p>
          <w:p w14:paraId="24921614" w14:textId="77777777" w:rsidR="00211AA8" w:rsidRPr="009302DF" w:rsidRDefault="00211AA8" w:rsidP="00211AA8">
            <w:pPr>
              <w:rPr>
                <w:rFonts w:ascii="Arial" w:hAnsi="Arial" w:cs="Arial"/>
                <w:sz w:val="20"/>
                <w:szCs w:val="20"/>
                <w:lang w:val="en-GB"/>
              </w:rPr>
            </w:pPr>
            <w:r w:rsidRPr="009302DF">
              <w:rPr>
                <w:rFonts w:ascii="Arial" w:hAnsi="Arial" w:cs="Arial"/>
                <w:sz w:val="20"/>
                <w:szCs w:val="20"/>
                <w:lang w:val="en-GB"/>
              </w:rPr>
              <w:t>List of training courses defined in different thematic areas (PAs management, management effectiveness, ecotourism, GIS, PAs laws…etc</w:t>
            </w:r>
          </w:p>
          <w:p w14:paraId="1365B0F8" w14:textId="77777777" w:rsidR="00211AA8" w:rsidRPr="009302DF" w:rsidRDefault="00211AA8" w:rsidP="00211AA8">
            <w:pPr>
              <w:rPr>
                <w:rFonts w:ascii="Arial" w:hAnsi="Arial" w:cs="Arial"/>
                <w:sz w:val="20"/>
                <w:szCs w:val="20"/>
                <w:lang w:val="en-GB"/>
              </w:rPr>
            </w:pPr>
          </w:p>
          <w:p w14:paraId="3F42DA4F" w14:textId="77777777" w:rsidR="00211AA8" w:rsidRPr="009302DF" w:rsidRDefault="00211AA8" w:rsidP="00211AA8">
            <w:pPr>
              <w:rPr>
                <w:rFonts w:ascii="Arial" w:hAnsi="Arial" w:cs="Arial"/>
                <w:iCs/>
                <w:sz w:val="20"/>
                <w:szCs w:val="20"/>
                <w:lang w:val="en-GB"/>
              </w:rPr>
            </w:pPr>
            <w:r w:rsidRPr="009302DF">
              <w:rPr>
                <w:rFonts w:ascii="Arial" w:hAnsi="Arial" w:cs="Arial"/>
                <w:sz w:val="20"/>
                <w:szCs w:val="20"/>
                <w:lang w:val="en-GB"/>
              </w:rPr>
              <w:t>Training for the two protected areas managers (Al dalmaj and Alteeb) was conducted in Lebanon on Protected areas management effectiveness.</w:t>
            </w:r>
          </w:p>
        </w:tc>
        <w:tc>
          <w:tcPr>
            <w:tcW w:w="2013" w:type="dxa"/>
            <w:tcBorders>
              <w:top w:val="single" w:sz="6" w:space="0" w:color="auto"/>
              <w:left w:val="single" w:sz="12" w:space="0" w:color="auto"/>
              <w:bottom w:val="single" w:sz="6" w:space="0" w:color="auto"/>
              <w:right w:val="single" w:sz="12" w:space="0" w:color="auto"/>
            </w:tcBorders>
          </w:tcPr>
          <w:p w14:paraId="02BDD5BB" w14:textId="77777777" w:rsidR="00211AA8" w:rsidRPr="009302DF" w:rsidRDefault="00211AA8" w:rsidP="00211AA8">
            <w:pPr>
              <w:pStyle w:val="NoSpacing"/>
              <w:rPr>
                <w:rFonts w:ascii="Arial" w:hAnsi="Arial"/>
                <w:sz w:val="20"/>
                <w:lang w:val="en-GB"/>
              </w:rPr>
            </w:pPr>
            <w:r w:rsidRPr="009302DF">
              <w:rPr>
                <w:rFonts w:ascii="Arial" w:hAnsi="Arial" w:cs="Arial"/>
                <w:iCs/>
                <w:sz w:val="20"/>
                <w:szCs w:val="20"/>
                <w:lang w:val="en-GB"/>
              </w:rPr>
              <w:t>Capacity Building Programme for PA Management developed and effectively implemented by year 4</w:t>
            </w:r>
          </w:p>
        </w:tc>
        <w:tc>
          <w:tcPr>
            <w:tcW w:w="2013" w:type="dxa"/>
            <w:tcBorders>
              <w:top w:val="single" w:sz="6" w:space="0" w:color="auto"/>
              <w:left w:val="single" w:sz="12" w:space="0" w:color="auto"/>
              <w:bottom w:val="single" w:sz="6" w:space="0" w:color="auto"/>
              <w:right w:val="single" w:sz="12" w:space="0" w:color="auto"/>
            </w:tcBorders>
          </w:tcPr>
          <w:p w14:paraId="47BD0FEB" w14:textId="77777777" w:rsidR="00211AA8" w:rsidRPr="009302DF" w:rsidRDefault="00211AA8" w:rsidP="00211AA8">
            <w:pPr>
              <w:pStyle w:val="NoSpacing"/>
              <w:rPr>
                <w:rFonts w:ascii="Arial" w:hAnsi="Arial" w:cs="Arial"/>
                <w:sz w:val="20"/>
                <w:szCs w:val="20"/>
                <w:lang w:val="en-GB"/>
              </w:rPr>
            </w:pPr>
            <w:r w:rsidRPr="009302DF">
              <w:rPr>
                <w:rFonts w:ascii="Arial" w:hAnsi="Arial" w:cs="Arial"/>
                <w:sz w:val="20"/>
                <w:szCs w:val="20"/>
                <w:lang w:val="en-GB"/>
              </w:rPr>
              <w:t>The PAs staff in the ministry trained and capable to manage the protected areas in Iraq using the needed tools.</w:t>
            </w:r>
          </w:p>
          <w:p w14:paraId="3B1891ED" w14:textId="77777777" w:rsidR="00211AA8" w:rsidRPr="009302DF" w:rsidRDefault="00211AA8" w:rsidP="00211AA8">
            <w:pPr>
              <w:pStyle w:val="NoSpacing"/>
              <w:rPr>
                <w:rFonts w:ascii="Arial" w:hAnsi="Arial" w:cs="Arial"/>
                <w:sz w:val="20"/>
                <w:szCs w:val="20"/>
                <w:lang w:val="en-GB"/>
              </w:rPr>
            </w:pPr>
          </w:p>
          <w:p w14:paraId="38A2FCA0" w14:textId="77777777" w:rsidR="00211AA8" w:rsidRPr="009302DF" w:rsidRDefault="00211AA8" w:rsidP="00211AA8">
            <w:pPr>
              <w:pStyle w:val="NoSpacing"/>
              <w:rPr>
                <w:rFonts w:ascii="Arial" w:hAnsi="Arial" w:cs="Arial"/>
                <w:iCs/>
                <w:sz w:val="20"/>
                <w:szCs w:val="20"/>
                <w:lang w:val="en-GB"/>
              </w:rPr>
            </w:pPr>
            <w:r w:rsidRPr="009302DF">
              <w:rPr>
                <w:rFonts w:ascii="Arial" w:hAnsi="Arial" w:cs="Arial"/>
                <w:iCs/>
                <w:sz w:val="20"/>
                <w:szCs w:val="20"/>
                <w:lang w:val="en-GB"/>
              </w:rPr>
              <w:t xml:space="preserve">Project reports (M&amp;E) </w:t>
            </w:r>
          </w:p>
          <w:p w14:paraId="5FC2638F" w14:textId="77777777" w:rsidR="00211AA8" w:rsidRPr="009302DF" w:rsidRDefault="00211AA8" w:rsidP="00211AA8">
            <w:pPr>
              <w:pStyle w:val="NoSpacing"/>
              <w:rPr>
                <w:rFonts w:ascii="Arial" w:hAnsi="Arial"/>
                <w:sz w:val="20"/>
                <w:lang w:val="en-GB"/>
              </w:rPr>
            </w:pPr>
            <w:r w:rsidRPr="009302DF">
              <w:rPr>
                <w:rFonts w:ascii="Arial" w:hAnsi="Arial" w:cs="Arial"/>
                <w:iCs/>
                <w:sz w:val="20"/>
                <w:szCs w:val="20"/>
                <w:lang w:val="en-GB"/>
              </w:rPr>
              <w:t xml:space="preserve">Reports/minutes of stakeholder consultations </w:t>
            </w:r>
          </w:p>
        </w:tc>
        <w:tc>
          <w:tcPr>
            <w:tcW w:w="2013" w:type="dxa"/>
            <w:tcBorders>
              <w:top w:val="single" w:sz="6" w:space="0" w:color="auto"/>
              <w:left w:val="single" w:sz="12" w:space="0" w:color="auto"/>
              <w:bottom w:val="single" w:sz="6" w:space="0" w:color="auto"/>
              <w:right w:val="single" w:sz="12" w:space="0" w:color="auto"/>
            </w:tcBorders>
          </w:tcPr>
          <w:p w14:paraId="3F725232" w14:textId="77777777" w:rsidR="00211AA8" w:rsidRDefault="00211AA8" w:rsidP="00211AA8">
            <w:pPr>
              <w:rPr>
                <w:rFonts w:ascii="Arial" w:hAnsi="Arial" w:cs="Arial"/>
                <w:sz w:val="20"/>
                <w:szCs w:val="20"/>
                <w:lang w:val="en-GB"/>
              </w:rPr>
            </w:pPr>
            <w:r>
              <w:rPr>
                <w:rFonts w:ascii="Arial" w:hAnsi="Arial" w:cs="Arial"/>
                <w:sz w:val="20"/>
                <w:szCs w:val="20"/>
                <w:lang w:val="en-GB"/>
              </w:rPr>
              <w:t xml:space="preserve">The needs of the MoHE were initially assessed by the IUCN in 2018. On issues where it was highlighted that trainings were needed, three capacity building workshops were conducted within the reporting period: i) Field Survey Methodologies in Dec 2018, ii) </w:t>
            </w:r>
            <w:r w:rsidRPr="00361AEC">
              <w:rPr>
                <w:rFonts w:ascii="Arial" w:hAnsi="Arial" w:cs="Arial"/>
                <w:sz w:val="20"/>
                <w:szCs w:val="20"/>
                <w:lang w:val="en-GB"/>
              </w:rPr>
              <w:t>Environmental Impact Asses</w:t>
            </w:r>
            <w:r>
              <w:rPr>
                <w:rFonts w:ascii="Arial" w:hAnsi="Arial" w:cs="Arial"/>
                <w:sz w:val="20"/>
                <w:szCs w:val="20"/>
                <w:lang w:val="en-GB"/>
              </w:rPr>
              <w:t xml:space="preserve">sment (EIA) in Protected Areas in April 2019, and iii) </w:t>
            </w:r>
            <w:r w:rsidRPr="00361AEC">
              <w:rPr>
                <w:rFonts w:ascii="Arial" w:hAnsi="Arial" w:cs="Arial"/>
                <w:sz w:val="20"/>
                <w:szCs w:val="20"/>
                <w:lang w:val="en-GB"/>
              </w:rPr>
              <w:t>IUCN Red</w:t>
            </w:r>
            <w:r>
              <w:rPr>
                <w:rFonts w:ascii="Arial" w:hAnsi="Arial" w:cs="Arial"/>
                <w:sz w:val="20"/>
                <w:szCs w:val="20"/>
                <w:lang w:val="en-GB"/>
              </w:rPr>
              <w:t xml:space="preserve"> L</w:t>
            </w:r>
            <w:r w:rsidRPr="00361AEC">
              <w:rPr>
                <w:rFonts w:ascii="Arial" w:hAnsi="Arial" w:cs="Arial"/>
                <w:sz w:val="20"/>
                <w:szCs w:val="20"/>
                <w:lang w:val="en-GB"/>
              </w:rPr>
              <w:t xml:space="preserve">ist, </w:t>
            </w:r>
            <w:r>
              <w:rPr>
                <w:rFonts w:ascii="Arial" w:hAnsi="Arial" w:cs="Arial"/>
                <w:sz w:val="20"/>
                <w:szCs w:val="20"/>
                <w:lang w:val="en-GB"/>
              </w:rPr>
              <w:t xml:space="preserve">in </w:t>
            </w:r>
            <w:r w:rsidRPr="00361AEC">
              <w:rPr>
                <w:rFonts w:ascii="Arial" w:hAnsi="Arial" w:cs="Arial"/>
                <w:sz w:val="20"/>
                <w:szCs w:val="20"/>
                <w:lang w:val="en-GB"/>
              </w:rPr>
              <w:t>June 2019.</w:t>
            </w:r>
          </w:p>
          <w:p w14:paraId="1FC81B90" w14:textId="77777777" w:rsidR="00211AA8" w:rsidRDefault="00211AA8" w:rsidP="00211AA8">
            <w:pPr>
              <w:rPr>
                <w:rFonts w:ascii="Arial" w:hAnsi="Arial" w:cs="Arial"/>
                <w:sz w:val="20"/>
                <w:szCs w:val="20"/>
                <w:lang w:val="en-GB"/>
              </w:rPr>
            </w:pPr>
          </w:p>
          <w:p w14:paraId="46D6BC2F" w14:textId="534E05C3" w:rsidR="00211AA8" w:rsidRPr="00361AEC" w:rsidRDefault="00211AA8" w:rsidP="00211AA8">
            <w:pPr>
              <w:rPr>
                <w:rFonts w:ascii="Arial" w:hAnsi="Arial" w:cs="Arial"/>
                <w:sz w:val="20"/>
                <w:szCs w:val="20"/>
                <w:lang w:val="en-GB"/>
              </w:rPr>
            </w:pPr>
            <w:r>
              <w:rPr>
                <w:rFonts w:ascii="Arial" w:hAnsi="Arial" w:cs="Arial"/>
                <w:sz w:val="20"/>
                <w:szCs w:val="20"/>
                <w:lang w:val="en-GB"/>
              </w:rPr>
              <w:t>The Capacity Building Programme will be completely developed after conducting the Training Needs Assessment that is planned in Q4 2019</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6FE1EC8" w14:textId="43177BD7" w:rsidR="00211AA8" w:rsidRDefault="000175BA" w:rsidP="00211AA8">
            <w:pPr>
              <w:rPr>
                <w:rFonts w:ascii="Arial" w:hAnsi="Arial" w:cs="Arial"/>
                <w:sz w:val="20"/>
                <w:szCs w:val="20"/>
                <w:lang w:val="en-GB"/>
              </w:rPr>
            </w:pPr>
            <w:r>
              <w:rPr>
                <w:rFonts w:ascii="Arial" w:hAnsi="Arial" w:cs="Arial"/>
                <w:sz w:val="20"/>
                <w:szCs w:val="20"/>
                <w:lang w:val="en-GB"/>
              </w:rPr>
              <w:t>MS</w:t>
            </w:r>
          </w:p>
        </w:tc>
      </w:tr>
      <w:tr w:rsidR="00211AA8" w14:paraId="3B7BB88D" w14:textId="77777777" w:rsidTr="003B6535">
        <w:trPr>
          <w:cantSplit/>
        </w:trPr>
        <w:tc>
          <w:tcPr>
            <w:tcW w:w="2013" w:type="dxa"/>
            <w:tcBorders>
              <w:left w:val="single" w:sz="12" w:space="0" w:color="auto"/>
              <w:right w:val="single" w:sz="12" w:space="0" w:color="auto"/>
            </w:tcBorders>
          </w:tcPr>
          <w:p w14:paraId="7C6251C7" w14:textId="77777777" w:rsidR="00211AA8" w:rsidRPr="009302DF" w:rsidRDefault="00211AA8" w:rsidP="00211AA8">
            <w:pPr>
              <w:rPr>
                <w:rFonts w:ascii="Arial" w:hAnsi="Arial" w:cs="Arial"/>
                <w:b/>
                <w:sz w:val="20"/>
                <w:szCs w:val="20"/>
                <w:lang w:val="en-GB"/>
              </w:rPr>
            </w:pPr>
            <w:r w:rsidRPr="009302DF">
              <w:rPr>
                <w:rFonts w:ascii="Arial" w:hAnsi="Arial" w:cs="Arial"/>
                <w:b/>
                <w:sz w:val="20"/>
                <w:szCs w:val="20"/>
                <w:lang w:val="en-GB"/>
              </w:rPr>
              <w:lastRenderedPageBreak/>
              <w:t>Outcome 2:</w:t>
            </w:r>
          </w:p>
          <w:p w14:paraId="62E84ABC" w14:textId="77777777" w:rsidR="00211AA8" w:rsidRPr="009302DF" w:rsidRDefault="00211AA8" w:rsidP="00211AA8">
            <w:pPr>
              <w:rPr>
                <w:rFonts w:ascii="Arial" w:hAnsi="Arial" w:cs="Arial"/>
                <w:i/>
                <w:sz w:val="20"/>
                <w:szCs w:val="20"/>
                <w:lang w:val="en-GB"/>
              </w:rPr>
            </w:pPr>
            <w:r w:rsidRPr="009302DF">
              <w:rPr>
                <w:rFonts w:ascii="Arial" w:hAnsi="Arial" w:cs="Arial"/>
                <w:noProof/>
                <w:sz w:val="20"/>
                <w:szCs w:val="20"/>
              </w:rPr>
              <w:t>2.1 Protected Areas Network implementation is started, with the establishment of two priority Protected Areas</w:t>
            </w:r>
          </w:p>
        </w:tc>
        <w:tc>
          <w:tcPr>
            <w:tcW w:w="2013" w:type="dxa"/>
            <w:tcBorders>
              <w:top w:val="single" w:sz="6" w:space="0" w:color="auto"/>
              <w:left w:val="single" w:sz="12" w:space="0" w:color="auto"/>
              <w:bottom w:val="single" w:sz="6" w:space="0" w:color="auto"/>
              <w:right w:val="single" w:sz="12" w:space="0" w:color="auto"/>
            </w:tcBorders>
          </w:tcPr>
          <w:p w14:paraId="0487E97D" w14:textId="77777777" w:rsidR="00211AA8" w:rsidRPr="009302DF" w:rsidRDefault="00211AA8" w:rsidP="00211AA8">
            <w:pPr>
              <w:pStyle w:val="NoSpacing"/>
              <w:rPr>
                <w:rFonts w:ascii="Arial" w:hAnsi="Arial" w:cs="Arial"/>
                <w:sz w:val="20"/>
                <w:szCs w:val="20"/>
              </w:rPr>
            </w:pPr>
            <w:r w:rsidRPr="009302DF">
              <w:rPr>
                <w:rFonts w:ascii="Arial" w:hAnsi="Arial" w:cs="Arial"/>
                <w:sz w:val="20"/>
                <w:szCs w:val="20"/>
              </w:rPr>
              <w:t>i) number of protected areas created and operational;</w:t>
            </w:r>
          </w:p>
          <w:p w14:paraId="6D15160E" w14:textId="77777777" w:rsidR="00211AA8" w:rsidRPr="009302DF" w:rsidRDefault="00211AA8" w:rsidP="00211AA8">
            <w:pPr>
              <w:pStyle w:val="NoSpacing"/>
              <w:rPr>
                <w:rFonts w:ascii="Arial" w:hAnsi="Arial" w:cs="Arial"/>
                <w:sz w:val="20"/>
                <w:szCs w:val="20"/>
              </w:rPr>
            </w:pPr>
            <w:r w:rsidRPr="009302DF">
              <w:rPr>
                <w:rFonts w:ascii="Arial" w:hAnsi="Arial" w:cs="Arial"/>
                <w:sz w:val="20"/>
                <w:szCs w:val="20"/>
              </w:rPr>
              <w:t xml:space="preserve"> ii) Number of Local PA Management Committees composed by at least 30% women established according to PA regulations; </w:t>
            </w:r>
          </w:p>
          <w:p w14:paraId="5CFC1963" w14:textId="77777777" w:rsidR="00211AA8" w:rsidRPr="009302DF" w:rsidRDefault="00211AA8" w:rsidP="00211AA8">
            <w:pPr>
              <w:pStyle w:val="NoSpacing"/>
              <w:rPr>
                <w:rFonts w:ascii="Arial" w:hAnsi="Arial" w:cs="Arial"/>
                <w:sz w:val="20"/>
                <w:szCs w:val="20"/>
              </w:rPr>
            </w:pPr>
            <w:r w:rsidRPr="009302DF">
              <w:rPr>
                <w:rFonts w:ascii="Arial" w:hAnsi="Arial" w:cs="Arial"/>
                <w:sz w:val="20"/>
                <w:szCs w:val="20"/>
              </w:rPr>
              <w:t xml:space="preserve">iii) Number of PA management plans approved and fully funded </w:t>
            </w:r>
          </w:p>
          <w:p w14:paraId="4E66C002" w14:textId="77777777" w:rsidR="00211AA8" w:rsidRPr="009302DF" w:rsidRDefault="00211AA8" w:rsidP="00211AA8">
            <w:pPr>
              <w:pStyle w:val="NoSpacing"/>
              <w:rPr>
                <w:rFonts w:ascii="Arial" w:hAnsi="Arial" w:cs="Arial"/>
                <w:sz w:val="20"/>
                <w:szCs w:val="20"/>
                <w:lang w:val="en-GB"/>
              </w:rPr>
            </w:pPr>
            <w:r w:rsidRPr="009302DF">
              <w:rPr>
                <w:rFonts w:ascii="Arial" w:hAnsi="Arial" w:cs="Arial"/>
                <w:sz w:val="20"/>
                <w:szCs w:val="20"/>
              </w:rPr>
              <w:t xml:space="preserve"> iv) number of staff seconded to or hired for PA management.</w:t>
            </w:r>
          </w:p>
        </w:tc>
        <w:tc>
          <w:tcPr>
            <w:tcW w:w="2013" w:type="dxa"/>
            <w:tcBorders>
              <w:top w:val="single" w:sz="6" w:space="0" w:color="auto"/>
              <w:left w:val="single" w:sz="12" w:space="0" w:color="auto"/>
              <w:bottom w:val="single" w:sz="6" w:space="0" w:color="auto"/>
              <w:right w:val="single" w:sz="12" w:space="0" w:color="auto"/>
            </w:tcBorders>
          </w:tcPr>
          <w:p w14:paraId="56E0ECC9" w14:textId="77777777" w:rsidR="00211AA8" w:rsidRPr="009302DF" w:rsidRDefault="00211AA8" w:rsidP="00211AA8">
            <w:pPr>
              <w:rPr>
                <w:rFonts w:ascii="Arial" w:hAnsi="Arial" w:cs="Arial"/>
                <w:sz w:val="20"/>
                <w:szCs w:val="20"/>
                <w:lang w:val="en-GB"/>
              </w:rPr>
            </w:pPr>
            <w:r w:rsidRPr="009302DF">
              <w:rPr>
                <w:rFonts w:ascii="Arial" w:hAnsi="Arial" w:cs="Arial"/>
                <w:sz w:val="20"/>
                <w:szCs w:val="20"/>
                <w:lang w:val="en-GB"/>
              </w:rPr>
              <w:t>The needed information gathered about the two protected areas.</w:t>
            </w:r>
          </w:p>
          <w:p w14:paraId="0DE8AF9E" w14:textId="77777777" w:rsidR="00211AA8" w:rsidRPr="009302DF" w:rsidRDefault="00211AA8" w:rsidP="00211AA8">
            <w:pPr>
              <w:rPr>
                <w:rFonts w:ascii="Arial" w:hAnsi="Arial" w:cs="Arial"/>
                <w:sz w:val="20"/>
                <w:szCs w:val="20"/>
                <w:lang w:val="en-GB"/>
              </w:rPr>
            </w:pPr>
          </w:p>
          <w:p w14:paraId="32A5F6A6" w14:textId="77777777" w:rsidR="00211AA8" w:rsidRPr="009302DF" w:rsidRDefault="00211AA8" w:rsidP="00211AA8">
            <w:pPr>
              <w:rPr>
                <w:rFonts w:ascii="Arial" w:hAnsi="Arial" w:cs="Arial"/>
                <w:sz w:val="20"/>
                <w:szCs w:val="20"/>
                <w:lang w:val="en-GB"/>
              </w:rPr>
            </w:pPr>
            <w:r w:rsidRPr="009302DF">
              <w:rPr>
                <w:rFonts w:ascii="Arial" w:hAnsi="Arial" w:cs="Arial"/>
                <w:sz w:val="20"/>
                <w:szCs w:val="20"/>
                <w:lang w:val="en-GB"/>
              </w:rPr>
              <w:t>Local and international experts defined to work closely with the proposed protected areas to define the needs and to survey the sites.</w:t>
            </w:r>
          </w:p>
          <w:p w14:paraId="23F40544" w14:textId="77777777" w:rsidR="00211AA8" w:rsidRPr="009302DF" w:rsidRDefault="00211AA8" w:rsidP="00211AA8">
            <w:pPr>
              <w:pStyle w:val="NoSpacing"/>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637AB5B4" w14:textId="77777777" w:rsidR="00211AA8" w:rsidRPr="009302DF" w:rsidRDefault="00211AA8" w:rsidP="00211AA8">
            <w:pPr>
              <w:pStyle w:val="NoSpacing"/>
              <w:rPr>
                <w:rFonts w:ascii="Arial" w:hAnsi="Arial" w:cs="Arial"/>
                <w:sz w:val="20"/>
                <w:szCs w:val="20"/>
                <w:lang w:val="en-GB"/>
              </w:rPr>
            </w:pPr>
            <w:r w:rsidRPr="009302DF">
              <w:rPr>
                <w:rFonts w:ascii="Arial" w:hAnsi="Arial" w:cs="Arial"/>
                <w:sz w:val="20"/>
                <w:szCs w:val="20"/>
                <w:lang w:val="en-GB"/>
              </w:rPr>
              <w:t xml:space="preserve">2 new protected areas established in Dalmaj and Teeb priority areas </w:t>
            </w:r>
          </w:p>
          <w:p w14:paraId="75999679" w14:textId="77777777" w:rsidR="00211AA8" w:rsidRPr="009302DF" w:rsidRDefault="00211AA8" w:rsidP="00211AA8">
            <w:pPr>
              <w:pStyle w:val="NoSpacing"/>
              <w:rPr>
                <w:rFonts w:ascii="Arial" w:hAnsi="Arial" w:cs="Arial"/>
                <w:sz w:val="20"/>
                <w:szCs w:val="20"/>
                <w:lang w:val="en-GB"/>
              </w:rPr>
            </w:pPr>
            <w:r w:rsidRPr="009302DF">
              <w:rPr>
                <w:rFonts w:ascii="Arial" w:hAnsi="Arial" w:cs="Arial"/>
                <w:sz w:val="20"/>
                <w:szCs w:val="20"/>
                <w:lang w:val="en-GB"/>
              </w:rPr>
              <w:t xml:space="preserve">2 Management Plans approved, financed and effectively implemented </w:t>
            </w:r>
          </w:p>
          <w:p w14:paraId="202EA93A" w14:textId="77777777" w:rsidR="00211AA8" w:rsidRPr="009302DF" w:rsidRDefault="00211AA8" w:rsidP="00211AA8">
            <w:pPr>
              <w:pStyle w:val="NoSpacing"/>
              <w:rPr>
                <w:rFonts w:ascii="Arial" w:hAnsi="Arial"/>
                <w:sz w:val="20"/>
                <w:lang w:val="en-GB"/>
              </w:rPr>
            </w:pPr>
            <w:r w:rsidRPr="009302DF">
              <w:rPr>
                <w:rFonts w:ascii="Arial" w:hAnsi="Arial" w:cs="Arial"/>
                <w:sz w:val="20"/>
                <w:szCs w:val="20"/>
                <w:lang w:val="en-GB"/>
              </w:rPr>
              <w:t xml:space="preserve">Additional Coverage of at least 200,000 ha of unprotected ecosystems </w:t>
            </w:r>
          </w:p>
        </w:tc>
        <w:tc>
          <w:tcPr>
            <w:tcW w:w="2013" w:type="dxa"/>
            <w:tcBorders>
              <w:top w:val="single" w:sz="6" w:space="0" w:color="auto"/>
              <w:left w:val="single" w:sz="12" w:space="0" w:color="auto"/>
              <w:bottom w:val="single" w:sz="6" w:space="0" w:color="auto"/>
              <w:right w:val="single" w:sz="12" w:space="0" w:color="auto"/>
            </w:tcBorders>
          </w:tcPr>
          <w:p w14:paraId="391EE6EB" w14:textId="77777777" w:rsidR="00211AA8" w:rsidRPr="009302DF" w:rsidRDefault="00211AA8" w:rsidP="00211AA8">
            <w:pPr>
              <w:pStyle w:val="NoSpacing"/>
              <w:rPr>
                <w:rFonts w:ascii="Arial" w:hAnsi="Arial" w:cs="Arial"/>
                <w:sz w:val="20"/>
                <w:szCs w:val="20"/>
                <w:lang w:val="en-GB"/>
              </w:rPr>
            </w:pPr>
            <w:r w:rsidRPr="009302DF">
              <w:rPr>
                <w:rFonts w:ascii="Arial" w:hAnsi="Arial" w:cs="Arial"/>
                <w:sz w:val="20"/>
                <w:szCs w:val="20"/>
                <w:lang w:val="en-GB"/>
              </w:rPr>
              <w:t xml:space="preserve">Two protected areas well established and declared Project deliverables </w:t>
            </w:r>
          </w:p>
          <w:p w14:paraId="718D9ED5" w14:textId="77777777" w:rsidR="00211AA8" w:rsidRPr="009302DF" w:rsidRDefault="00211AA8" w:rsidP="00211AA8">
            <w:pPr>
              <w:pStyle w:val="NoSpacing"/>
              <w:rPr>
                <w:rFonts w:ascii="Arial" w:hAnsi="Arial" w:cs="Arial"/>
                <w:sz w:val="20"/>
                <w:szCs w:val="20"/>
                <w:lang w:val="en-GB"/>
              </w:rPr>
            </w:pPr>
            <w:r w:rsidRPr="009302DF">
              <w:rPr>
                <w:rFonts w:ascii="Arial" w:hAnsi="Arial" w:cs="Arial"/>
                <w:sz w:val="20"/>
                <w:szCs w:val="20"/>
                <w:lang w:val="en-GB"/>
              </w:rPr>
              <w:t xml:space="preserve">Project reports (M&amp;E) </w:t>
            </w:r>
          </w:p>
          <w:p w14:paraId="61134CEF" w14:textId="77777777" w:rsidR="00211AA8" w:rsidRPr="009302DF" w:rsidRDefault="00211AA8" w:rsidP="00211AA8">
            <w:pPr>
              <w:pStyle w:val="NoSpacing"/>
              <w:rPr>
                <w:rFonts w:ascii="Arial" w:hAnsi="Arial"/>
                <w:sz w:val="20"/>
                <w:lang w:val="en-GB"/>
              </w:rPr>
            </w:pPr>
            <w:r w:rsidRPr="009302DF">
              <w:rPr>
                <w:rFonts w:ascii="Arial" w:hAnsi="Arial" w:cs="Arial"/>
                <w:sz w:val="20"/>
                <w:szCs w:val="20"/>
                <w:lang w:val="en-GB"/>
              </w:rPr>
              <w:t xml:space="preserve">Reports/minutes of the National Committee for Protected Areas of Iraq </w:t>
            </w:r>
          </w:p>
        </w:tc>
        <w:tc>
          <w:tcPr>
            <w:tcW w:w="2013" w:type="dxa"/>
            <w:tcBorders>
              <w:top w:val="single" w:sz="6" w:space="0" w:color="auto"/>
              <w:left w:val="single" w:sz="12" w:space="0" w:color="auto"/>
              <w:bottom w:val="single" w:sz="6" w:space="0" w:color="auto"/>
              <w:right w:val="single" w:sz="12" w:space="0" w:color="auto"/>
            </w:tcBorders>
          </w:tcPr>
          <w:p w14:paraId="3C7B5AE5" w14:textId="77777777" w:rsidR="00211AA8" w:rsidRDefault="00211AA8" w:rsidP="00211AA8">
            <w:pPr>
              <w:rPr>
                <w:rFonts w:ascii="Arial" w:hAnsi="Arial" w:cs="Arial"/>
                <w:sz w:val="20"/>
                <w:szCs w:val="20"/>
                <w:lang w:val="en-GB"/>
              </w:rPr>
            </w:pPr>
            <w:r>
              <w:rPr>
                <w:rFonts w:ascii="Arial" w:hAnsi="Arial" w:cs="Arial"/>
                <w:sz w:val="20"/>
                <w:szCs w:val="20"/>
                <w:lang w:val="en-GB"/>
              </w:rPr>
              <w:t xml:space="preserve">The declaration of the sites as Protected Areas is in the process of being approved by the </w:t>
            </w:r>
            <w:r w:rsidRPr="00F61741">
              <w:rPr>
                <w:rFonts w:ascii="Arial" w:hAnsi="Arial" w:cs="Arial"/>
                <w:sz w:val="20"/>
                <w:szCs w:val="20"/>
                <w:lang w:val="en-GB"/>
              </w:rPr>
              <w:t>Environmental Protection Council (</w:t>
            </w:r>
            <w:r>
              <w:rPr>
                <w:rFonts w:ascii="Arial" w:hAnsi="Arial" w:cs="Arial"/>
                <w:sz w:val="20"/>
                <w:szCs w:val="20"/>
                <w:lang w:val="en-GB"/>
              </w:rPr>
              <w:t>for Teeb and</w:t>
            </w:r>
            <w:r w:rsidRPr="00F61741">
              <w:rPr>
                <w:rFonts w:ascii="Arial" w:hAnsi="Arial" w:cs="Arial"/>
                <w:sz w:val="20"/>
                <w:szCs w:val="20"/>
                <w:lang w:val="en-GB"/>
              </w:rPr>
              <w:t xml:space="preserve"> General Secretariat of the Council of Ministers</w:t>
            </w:r>
            <w:r>
              <w:rPr>
                <w:rFonts w:ascii="Arial" w:hAnsi="Arial" w:cs="Arial"/>
                <w:sz w:val="20"/>
                <w:szCs w:val="20"/>
                <w:lang w:val="en-GB"/>
              </w:rPr>
              <w:t xml:space="preserve"> (Dalmaj and Teeb)</w:t>
            </w:r>
          </w:p>
          <w:p w14:paraId="635AD683" w14:textId="77777777" w:rsidR="00211AA8" w:rsidRDefault="00211AA8" w:rsidP="00211AA8">
            <w:pPr>
              <w:rPr>
                <w:rFonts w:ascii="Arial" w:hAnsi="Arial" w:cs="Arial"/>
                <w:sz w:val="20"/>
                <w:szCs w:val="20"/>
                <w:lang w:val="en-GB"/>
              </w:rPr>
            </w:pPr>
          </w:p>
          <w:p w14:paraId="324A8B1E" w14:textId="02A2CADA" w:rsidR="00211AA8" w:rsidRDefault="00211AA8" w:rsidP="00211AA8">
            <w:pPr>
              <w:rPr>
                <w:rFonts w:ascii="Arial" w:hAnsi="Arial" w:cs="Arial"/>
                <w:sz w:val="20"/>
                <w:szCs w:val="20"/>
                <w:lang w:val="en-GB"/>
              </w:rPr>
            </w:pPr>
            <w:r>
              <w:rPr>
                <w:rFonts w:ascii="Arial" w:hAnsi="Arial" w:cs="Arial"/>
                <w:sz w:val="20"/>
                <w:szCs w:val="20"/>
                <w:lang w:val="en-GB"/>
              </w:rPr>
              <w:t xml:space="preserve">The Implementation Plan for the two PAs is planned to commence in Q4 2019. </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70C7C920" w14:textId="0EA2BDF8" w:rsidR="00211AA8" w:rsidRDefault="000175BA" w:rsidP="00211AA8">
            <w:pPr>
              <w:rPr>
                <w:rFonts w:ascii="Arial" w:hAnsi="Arial" w:cs="Arial"/>
                <w:sz w:val="20"/>
                <w:szCs w:val="20"/>
                <w:lang w:val="en-GB"/>
              </w:rPr>
            </w:pPr>
            <w:r>
              <w:rPr>
                <w:rFonts w:ascii="Arial" w:hAnsi="Arial" w:cs="Arial"/>
                <w:sz w:val="20"/>
                <w:szCs w:val="20"/>
                <w:lang w:val="en-GB"/>
              </w:rPr>
              <w:t>S</w:t>
            </w:r>
          </w:p>
        </w:tc>
      </w:tr>
      <w:tr w:rsidR="006C67DF" w14:paraId="68C2A6D6" w14:textId="77777777" w:rsidTr="003B6535">
        <w:trPr>
          <w:cantSplit/>
        </w:trPr>
        <w:tc>
          <w:tcPr>
            <w:tcW w:w="2013" w:type="dxa"/>
            <w:tcBorders>
              <w:left w:val="single" w:sz="12" w:space="0" w:color="auto"/>
              <w:right w:val="single" w:sz="12" w:space="0" w:color="auto"/>
            </w:tcBorders>
          </w:tcPr>
          <w:p w14:paraId="5247B0BD" w14:textId="77777777" w:rsidR="006C67DF" w:rsidRPr="009302DF" w:rsidRDefault="006C67DF" w:rsidP="006C67DF">
            <w:pPr>
              <w:rPr>
                <w:rFonts w:ascii="Arial" w:hAnsi="Arial" w:cs="Arial"/>
                <w:b/>
                <w:sz w:val="20"/>
                <w:szCs w:val="20"/>
                <w:lang w:val="en-GB"/>
              </w:rPr>
            </w:pPr>
            <w:r w:rsidRPr="009302DF">
              <w:rPr>
                <w:rFonts w:ascii="Arial" w:hAnsi="Arial" w:cs="Arial"/>
                <w:b/>
                <w:sz w:val="20"/>
                <w:szCs w:val="20"/>
                <w:lang w:val="en-GB"/>
              </w:rPr>
              <w:lastRenderedPageBreak/>
              <w:t>Outcome 3:</w:t>
            </w:r>
          </w:p>
          <w:p w14:paraId="235424E5" w14:textId="77777777" w:rsidR="006C67DF" w:rsidRPr="009302DF" w:rsidRDefault="006C67DF" w:rsidP="006C67DF">
            <w:pPr>
              <w:rPr>
                <w:rFonts w:ascii="Arial" w:hAnsi="Arial" w:cs="Arial"/>
                <w:i/>
                <w:sz w:val="20"/>
                <w:szCs w:val="20"/>
                <w:lang w:val="en-GB"/>
              </w:rPr>
            </w:pPr>
            <w:r w:rsidRPr="009302DF">
              <w:rPr>
                <w:rFonts w:ascii="Arial" w:hAnsi="Arial" w:cs="Arial"/>
                <w:noProof/>
                <w:sz w:val="20"/>
                <w:szCs w:val="20"/>
              </w:rPr>
              <w:t>3.1 The level of understanding, consensus and awareness within relevant government sectors, other stakeholders including the wider public on the social, economic, ecosystem services, and environmental conservation values provided by a viable PA network is enhanced</w:t>
            </w:r>
          </w:p>
        </w:tc>
        <w:tc>
          <w:tcPr>
            <w:tcW w:w="2013" w:type="dxa"/>
            <w:tcBorders>
              <w:top w:val="single" w:sz="6" w:space="0" w:color="auto"/>
              <w:left w:val="single" w:sz="12" w:space="0" w:color="auto"/>
              <w:bottom w:val="single" w:sz="6" w:space="0" w:color="auto"/>
              <w:right w:val="single" w:sz="12" w:space="0" w:color="auto"/>
            </w:tcBorders>
          </w:tcPr>
          <w:p w14:paraId="6E181DAF" w14:textId="77777777" w:rsidR="006C67DF" w:rsidRPr="009302DF" w:rsidRDefault="006C67DF" w:rsidP="006C67DF">
            <w:pPr>
              <w:pStyle w:val="NoSpacing"/>
              <w:rPr>
                <w:rFonts w:ascii="Arial" w:hAnsi="Arial" w:cs="Arial"/>
                <w:sz w:val="20"/>
                <w:szCs w:val="20"/>
              </w:rPr>
            </w:pPr>
            <w:r w:rsidRPr="009302DF">
              <w:rPr>
                <w:rFonts w:ascii="Arial" w:hAnsi="Arial" w:cs="Arial"/>
                <w:sz w:val="20"/>
                <w:szCs w:val="20"/>
              </w:rPr>
              <w:t xml:space="preserve">i) number or (%) of people mentioning in a survey on  high level of understanding on the objectives and values of the PAN; </w:t>
            </w:r>
          </w:p>
          <w:p w14:paraId="2E37C121" w14:textId="77777777" w:rsidR="006C67DF" w:rsidRPr="009302DF" w:rsidRDefault="006C67DF" w:rsidP="006C67DF">
            <w:pPr>
              <w:pStyle w:val="NoSpacing"/>
              <w:rPr>
                <w:rFonts w:ascii="Arial" w:hAnsi="Arial" w:cs="Arial"/>
                <w:sz w:val="20"/>
                <w:szCs w:val="20"/>
              </w:rPr>
            </w:pPr>
            <w:r w:rsidRPr="009302DF">
              <w:rPr>
                <w:rFonts w:ascii="Arial" w:hAnsi="Arial" w:cs="Arial"/>
                <w:sz w:val="20"/>
                <w:szCs w:val="20"/>
              </w:rPr>
              <w:t xml:space="preserve">ii) frequency of appearance on media and number of articles in the local media on PA </w:t>
            </w:r>
          </w:p>
          <w:p w14:paraId="2BF8E0E3" w14:textId="77777777" w:rsidR="006C67DF" w:rsidRPr="009302DF" w:rsidRDefault="006C67DF" w:rsidP="006C67DF">
            <w:pPr>
              <w:pStyle w:val="NoSpacing"/>
              <w:rPr>
                <w:rFonts w:ascii="Arial" w:hAnsi="Arial" w:cs="Arial"/>
                <w:sz w:val="20"/>
                <w:szCs w:val="20"/>
              </w:rPr>
            </w:pPr>
            <w:r w:rsidRPr="009302DF">
              <w:rPr>
                <w:rFonts w:ascii="Arial" w:hAnsi="Arial" w:cs="Arial"/>
                <w:sz w:val="20"/>
                <w:szCs w:val="20"/>
              </w:rPr>
              <w:t>(iii) % of national budget allocated to PA management by government due to increased understanding …..</w:t>
            </w:r>
          </w:p>
        </w:tc>
        <w:tc>
          <w:tcPr>
            <w:tcW w:w="2013" w:type="dxa"/>
            <w:tcBorders>
              <w:top w:val="single" w:sz="6" w:space="0" w:color="auto"/>
              <w:left w:val="single" w:sz="12" w:space="0" w:color="auto"/>
              <w:bottom w:val="single" w:sz="6" w:space="0" w:color="auto"/>
              <w:right w:val="single" w:sz="12" w:space="0" w:color="auto"/>
            </w:tcBorders>
          </w:tcPr>
          <w:p w14:paraId="05D82C66" w14:textId="77777777" w:rsidR="006C67DF" w:rsidRPr="009302DF" w:rsidRDefault="006C67DF" w:rsidP="006C67DF">
            <w:pPr>
              <w:rPr>
                <w:rFonts w:ascii="Arial" w:hAnsi="Arial" w:cs="Arial"/>
                <w:sz w:val="20"/>
                <w:szCs w:val="20"/>
                <w:lang w:val="en-GB"/>
              </w:rPr>
            </w:pPr>
            <w:r w:rsidRPr="009302DF">
              <w:rPr>
                <w:rFonts w:ascii="Arial" w:hAnsi="Arial" w:cs="Arial"/>
                <w:sz w:val="20"/>
                <w:szCs w:val="20"/>
                <w:lang w:val="en-GB"/>
              </w:rPr>
              <w:t xml:space="preserve">It is agreed with the ministry that the ministry,  IUCN and </w:t>
            </w:r>
            <w:r>
              <w:rPr>
                <w:rFonts w:ascii="Arial" w:hAnsi="Arial" w:cs="Arial"/>
                <w:sz w:val="20"/>
                <w:szCs w:val="20"/>
                <w:lang w:val="en-GB"/>
              </w:rPr>
              <w:t xml:space="preserve">UN Environment </w:t>
            </w:r>
            <w:r w:rsidRPr="009302DF">
              <w:rPr>
                <w:rFonts w:ascii="Arial" w:hAnsi="Arial" w:cs="Arial"/>
                <w:sz w:val="20"/>
                <w:szCs w:val="20"/>
                <w:lang w:val="en-GB"/>
              </w:rPr>
              <w:t>West Asia Office websites will start market the project activities to start the public awareness programme.</w:t>
            </w:r>
          </w:p>
          <w:p w14:paraId="512C06EA" w14:textId="77777777" w:rsidR="006C67DF" w:rsidRPr="009302DF" w:rsidRDefault="006C67DF" w:rsidP="006C67DF">
            <w:pPr>
              <w:rPr>
                <w:rFonts w:ascii="Arial" w:hAnsi="Arial" w:cs="Arial"/>
                <w:sz w:val="20"/>
                <w:szCs w:val="20"/>
                <w:lang w:val="en-GB"/>
              </w:rPr>
            </w:pPr>
          </w:p>
          <w:p w14:paraId="21123240" w14:textId="77777777" w:rsidR="006C67DF" w:rsidRPr="009302DF" w:rsidRDefault="006C67DF" w:rsidP="006C67DF">
            <w:pPr>
              <w:rPr>
                <w:rFonts w:ascii="Arial" w:hAnsi="Arial" w:cs="Arial"/>
                <w:sz w:val="20"/>
                <w:szCs w:val="20"/>
                <w:lang w:val="en-GB"/>
              </w:rPr>
            </w:pPr>
            <w:r w:rsidRPr="009302DF">
              <w:rPr>
                <w:rFonts w:ascii="Arial" w:hAnsi="Arial" w:cs="Arial"/>
                <w:sz w:val="20"/>
                <w:szCs w:val="20"/>
                <w:lang w:val="en-GB"/>
              </w:rPr>
              <w:t>West Asia Office will organise side events in the COPs once management plans for the pilot sites are concluded.</w:t>
            </w:r>
          </w:p>
          <w:p w14:paraId="521E82A9" w14:textId="77777777" w:rsidR="006C67DF" w:rsidRPr="009302DF" w:rsidRDefault="006C67DF" w:rsidP="006C67DF">
            <w:pPr>
              <w:rPr>
                <w:rFonts w:ascii="Arial" w:hAnsi="Arial" w:cs="Arial"/>
                <w:sz w:val="20"/>
                <w:szCs w:val="20"/>
                <w:lang w:val="en-GB"/>
              </w:rPr>
            </w:pPr>
          </w:p>
          <w:p w14:paraId="77877D2F" w14:textId="77777777" w:rsidR="006C67DF" w:rsidRPr="009302DF" w:rsidRDefault="006C67DF" w:rsidP="006C67DF">
            <w:pPr>
              <w:rPr>
                <w:rFonts w:ascii="Arial" w:hAnsi="Arial" w:cs="Arial"/>
                <w:sz w:val="20"/>
                <w:szCs w:val="20"/>
                <w:lang w:val="en-GB"/>
              </w:rPr>
            </w:pPr>
            <w:r w:rsidRPr="009302DF">
              <w:rPr>
                <w:rFonts w:ascii="Arial" w:hAnsi="Arial" w:cs="Arial"/>
                <w:sz w:val="20"/>
                <w:szCs w:val="20"/>
                <w:lang w:val="en-GB"/>
              </w:rPr>
              <w:t>Planning for serialized workshops is under process</w:t>
            </w:r>
          </w:p>
        </w:tc>
        <w:tc>
          <w:tcPr>
            <w:tcW w:w="2013" w:type="dxa"/>
            <w:tcBorders>
              <w:top w:val="single" w:sz="6" w:space="0" w:color="auto"/>
              <w:left w:val="single" w:sz="12" w:space="0" w:color="auto"/>
              <w:bottom w:val="single" w:sz="6" w:space="0" w:color="auto"/>
              <w:right w:val="single" w:sz="12" w:space="0" w:color="auto"/>
            </w:tcBorders>
          </w:tcPr>
          <w:p w14:paraId="23DA7494" w14:textId="77777777" w:rsidR="006C67DF" w:rsidRPr="009302DF" w:rsidRDefault="006C67DF" w:rsidP="006C67DF">
            <w:pPr>
              <w:pStyle w:val="Default"/>
              <w:rPr>
                <w:rFonts w:ascii="Arial" w:hAnsi="Arial" w:cs="Arial"/>
                <w:noProof/>
                <w:color w:val="auto"/>
                <w:sz w:val="20"/>
                <w:szCs w:val="20"/>
                <w:lang w:val="en-US" w:eastAsia="en-US"/>
              </w:rPr>
            </w:pPr>
            <w:r w:rsidRPr="009302DF">
              <w:rPr>
                <w:rFonts w:ascii="Arial" w:hAnsi="Arial" w:cs="Arial"/>
                <w:noProof/>
                <w:color w:val="auto"/>
                <w:sz w:val="20"/>
                <w:szCs w:val="20"/>
                <w:lang w:val="en-US" w:eastAsia="en-US"/>
              </w:rPr>
              <w:t xml:space="preserve">Public awareness and outreach strategy developed and implemented </w:t>
            </w:r>
          </w:p>
          <w:p w14:paraId="0EB71907" w14:textId="77777777" w:rsidR="006C67DF" w:rsidRPr="009302DF" w:rsidRDefault="006C67DF" w:rsidP="006C67DF">
            <w:pPr>
              <w:pStyle w:val="Default"/>
              <w:rPr>
                <w:rFonts w:ascii="Arial" w:hAnsi="Arial" w:cs="Arial"/>
                <w:noProof/>
                <w:color w:val="auto"/>
                <w:sz w:val="20"/>
                <w:szCs w:val="20"/>
                <w:lang w:val="en-US" w:eastAsia="en-US"/>
              </w:rPr>
            </w:pPr>
            <w:r w:rsidRPr="009302DF">
              <w:rPr>
                <w:rFonts w:ascii="Arial" w:hAnsi="Arial" w:cs="Arial"/>
                <w:noProof/>
                <w:color w:val="auto"/>
                <w:sz w:val="20"/>
                <w:szCs w:val="20"/>
                <w:lang w:val="en-US" w:eastAsia="en-US"/>
              </w:rPr>
              <w:t xml:space="preserve">PAN website developed and maintained </w:t>
            </w:r>
          </w:p>
          <w:p w14:paraId="2147CB0E" w14:textId="77777777" w:rsidR="006C67DF" w:rsidRPr="009302DF" w:rsidRDefault="006C67DF" w:rsidP="006C67DF">
            <w:pPr>
              <w:rPr>
                <w:rFonts w:ascii="Arial" w:hAnsi="Arial" w:cs="Arial"/>
                <w:noProof/>
                <w:sz w:val="20"/>
                <w:szCs w:val="20"/>
              </w:rPr>
            </w:pPr>
            <w:r w:rsidRPr="009302DF">
              <w:rPr>
                <w:rFonts w:ascii="Arial" w:hAnsi="Arial" w:cs="Arial"/>
                <w:noProof/>
                <w:sz w:val="20"/>
                <w:szCs w:val="20"/>
              </w:rPr>
              <w:t xml:space="preserve">Targeted thematic outreach materials and technical toolkits developed and </w:t>
            </w:r>
          </w:p>
          <w:p w14:paraId="5A45A3B0" w14:textId="77777777" w:rsidR="006C67DF" w:rsidRPr="009302DF" w:rsidRDefault="006C67DF" w:rsidP="006C67DF">
            <w:pPr>
              <w:pStyle w:val="Default"/>
              <w:rPr>
                <w:rFonts w:ascii="Arial" w:hAnsi="Arial" w:cs="Arial"/>
                <w:noProof/>
                <w:color w:val="auto"/>
                <w:sz w:val="20"/>
                <w:szCs w:val="20"/>
                <w:lang w:val="en-US" w:eastAsia="en-US"/>
              </w:rPr>
            </w:pPr>
            <w:r w:rsidRPr="009302DF">
              <w:rPr>
                <w:rFonts w:ascii="Arial" w:hAnsi="Arial" w:cs="Arial"/>
                <w:noProof/>
                <w:color w:val="auto"/>
                <w:sz w:val="20"/>
                <w:szCs w:val="20"/>
                <w:lang w:val="en-US" w:eastAsia="en-US"/>
              </w:rPr>
              <w:t xml:space="preserve">published </w:t>
            </w:r>
          </w:p>
          <w:p w14:paraId="3CA57B58" w14:textId="77777777" w:rsidR="006C67DF" w:rsidRPr="009302DF" w:rsidRDefault="006C67DF" w:rsidP="006C67DF">
            <w:pPr>
              <w:rPr>
                <w:rFonts w:ascii="Arial" w:hAnsi="Arial"/>
                <w:sz w:val="20"/>
              </w:rPr>
            </w:pPr>
          </w:p>
        </w:tc>
        <w:tc>
          <w:tcPr>
            <w:tcW w:w="2013" w:type="dxa"/>
            <w:tcBorders>
              <w:top w:val="single" w:sz="6" w:space="0" w:color="auto"/>
              <w:left w:val="single" w:sz="12" w:space="0" w:color="auto"/>
              <w:bottom w:val="single" w:sz="6" w:space="0" w:color="auto"/>
              <w:right w:val="single" w:sz="12" w:space="0" w:color="auto"/>
            </w:tcBorders>
          </w:tcPr>
          <w:p w14:paraId="3379A1BB" w14:textId="77777777" w:rsidR="006C67DF" w:rsidRPr="009302DF" w:rsidRDefault="006C67DF" w:rsidP="006C67DF">
            <w:pPr>
              <w:pStyle w:val="Default"/>
              <w:rPr>
                <w:rFonts w:ascii="Arial" w:hAnsi="Arial" w:cs="Arial"/>
                <w:sz w:val="20"/>
                <w:szCs w:val="20"/>
              </w:rPr>
            </w:pPr>
            <w:r w:rsidRPr="009302DF">
              <w:rPr>
                <w:rFonts w:ascii="Arial" w:hAnsi="Arial" w:cs="Arial"/>
                <w:sz w:val="20"/>
                <w:szCs w:val="20"/>
              </w:rPr>
              <w:t>Public awareness and stakeholders engagement is achieved with some numbers indictors</w:t>
            </w:r>
          </w:p>
          <w:p w14:paraId="5C3E56B4" w14:textId="77777777" w:rsidR="006C67DF" w:rsidRPr="009302DF" w:rsidRDefault="006C67DF" w:rsidP="006C67DF">
            <w:pPr>
              <w:pStyle w:val="Default"/>
              <w:rPr>
                <w:rFonts w:ascii="Arial" w:hAnsi="Arial" w:cs="Arial"/>
                <w:sz w:val="20"/>
                <w:szCs w:val="20"/>
              </w:rPr>
            </w:pPr>
          </w:p>
          <w:p w14:paraId="5E911413" w14:textId="77777777" w:rsidR="006C67DF" w:rsidRPr="009302DF" w:rsidRDefault="006C67DF" w:rsidP="006C67DF">
            <w:pPr>
              <w:pStyle w:val="Default"/>
              <w:rPr>
                <w:rFonts w:ascii="Arial" w:hAnsi="Arial" w:cs="Arial"/>
                <w:noProof/>
                <w:color w:val="auto"/>
                <w:sz w:val="20"/>
                <w:szCs w:val="20"/>
                <w:lang w:val="en-US" w:eastAsia="en-US"/>
              </w:rPr>
            </w:pPr>
            <w:r w:rsidRPr="009302DF">
              <w:rPr>
                <w:rFonts w:ascii="Arial" w:hAnsi="Arial" w:cs="Arial"/>
                <w:noProof/>
                <w:color w:val="auto"/>
                <w:sz w:val="20"/>
                <w:szCs w:val="20"/>
                <w:lang w:val="en-US" w:eastAsia="en-US"/>
              </w:rPr>
              <w:t xml:space="preserve">Project deliverables </w:t>
            </w:r>
          </w:p>
          <w:p w14:paraId="7EBC1130" w14:textId="77777777" w:rsidR="006C67DF" w:rsidRPr="009302DF" w:rsidRDefault="006C67DF" w:rsidP="006C67DF">
            <w:pPr>
              <w:pStyle w:val="Default"/>
              <w:rPr>
                <w:rFonts w:ascii="Arial" w:hAnsi="Arial" w:cs="Arial"/>
                <w:noProof/>
                <w:color w:val="auto"/>
                <w:sz w:val="20"/>
                <w:szCs w:val="20"/>
                <w:lang w:val="en-US" w:eastAsia="en-US"/>
              </w:rPr>
            </w:pPr>
            <w:r w:rsidRPr="009302DF">
              <w:rPr>
                <w:rFonts w:ascii="Arial" w:hAnsi="Arial" w:cs="Arial"/>
                <w:noProof/>
                <w:color w:val="auto"/>
                <w:sz w:val="20"/>
                <w:szCs w:val="20"/>
                <w:lang w:val="en-US" w:eastAsia="en-US"/>
              </w:rPr>
              <w:t xml:space="preserve">Project reports (M&amp;E) </w:t>
            </w:r>
          </w:p>
          <w:p w14:paraId="0FEC5B0C" w14:textId="77777777" w:rsidR="006C67DF" w:rsidRPr="009302DF" w:rsidRDefault="006C67DF" w:rsidP="006C67DF">
            <w:pPr>
              <w:rPr>
                <w:rFonts w:ascii="Arial" w:hAnsi="Arial"/>
                <w:sz w:val="20"/>
              </w:rPr>
            </w:pPr>
            <w:r w:rsidRPr="009302DF">
              <w:rPr>
                <w:rFonts w:ascii="Arial" w:hAnsi="Arial" w:cs="Arial"/>
                <w:noProof/>
                <w:sz w:val="20"/>
                <w:szCs w:val="20"/>
              </w:rPr>
              <w:t xml:space="preserve">Awareness raising initiatives organized and completed </w:t>
            </w:r>
          </w:p>
        </w:tc>
        <w:tc>
          <w:tcPr>
            <w:tcW w:w="2013" w:type="dxa"/>
            <w:tcBorders>
              <w:top w:val="single" w:sz="6" w:space="0" w:color="auto"/>
              <w:left w:val="single" w:sz="12" w:space="0" w:color="auto"/>
              <w:bottom w:val="single" w:sz="6" w:space="0" w:color="auto"/>
              <w:right w:val="single" w:sz="12" w:space="0" w:color="auto"/>
            </w:tcBorders>
          </w:tcPr>
          <w:p w14:paraId="796D9188" w14:textId="77777777" w:rsidR="006C67DF" w:rsidRDefault="006C67DF" w:rsidP="006C67DF">
            <w:pPr>
              <w:rPr>
                <w:rFonts w:ascii="Arial" w:hAnsi="Arial" w:cs="Arial"/>
                <w:sz w:val="20"/>
                <w:szCs w:val="20"/>
                <w:lang w:val="en-GB"/>
              </w:rPr>
            </w:pPr>
            <w:r>
              <w:rPr>
                <w:rFonts w:ascii="Arial" w:hAnsi="Arial" w:cs="Arial"/>
                <w:sz w:val="20"/>
                <w:szCs w:val="20"/>
                <w:lang w:val="en-GB"/>
              </w:rPr>
              <w:t>The Public Awareness and Outreach Strategy is currently under development.</w:t>
            </w:r>
          </w:p>
          <w:p w14:paraId="7B74F4C1" w14:textId="77777777" w:rsidR="006C67DF" w:rsidRDefault="006C67DF" w:rsidP="006C67DF">
            <w:pPr>
              <w:rPr>
                <w:rFonts w:ascii="Arial" w:hAnsi="Arial" w:cs="Arial"/>
                <w:sz w:val="20"/>
                <w:szCs w:val="20"/>
                <w:lang w:val="en-GB"/>
              </w:rPr>
            </w:pPr>
          </w:p>
          <w:p w14:paraId="50DE951C" w14:textId="77777777" w:rsidR="006C67DF" w:rsidRPr="009302DF" w:rsidRDefault="006C67DF" w:rsidP="006C67DF">
            <w:pPr>
              <w:rPr>
                <w:rFonts w:ascii="Arial" w:hAnsi="Arial" w:cs="Arial"/>
                <w:sz w:val="20"/>
                <w:szCs w:val="20"/>
                <w:lang w:val="en-GB"/>
              </w:rPr>
            </w:pPr>
            <w:r>
              <w:rPr>
                <w:rFonts w:ascii="Arial" w:hAnsi="Arial" w:cs="Arial"/>
                <w:sz w:val="20"/>
                <w:szCs w:val="20"/>
                <w:lang w:val="en-GB"/>
              </w:rPr>
              <w:t>The IT department at the MoHE has established a test link for the project on the ministry’s official website prior to the training workshop that is planned for Q4 2019 by the IUCN to train the IT department in developing and maintaining the PAN website.</w:t>
            </w:r>
          </w:p>
          <w:p w14:paraId="283ADFB9" w14:textId="77777777" w:rsidR="006C67DF" w:rsidRPr="009302DF" w:rsidRDefault="006C67DF" w:rsidP="006C67DF">
            <w:pPr>
              <w:rPr>
                <w:rFonts w:ascii="Arial" w:hAnsi="Arial" w:cs="Arial"/>
                <w:sz w:val="20"/>
                <w:szCs w:val="20"/>
                <w:lang w:val="en-GB"/>
              </w:rPr>
            </w:pP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75A57D3E" w14:textId="699BEBC1" w:rsidR="006C67DF" w:rsidRDefault="000175BA" w:rsidP="006C67DF">
            <w:pPr>
              <w:rPr>
                <w:rFonts w:ascii="Arial" w:hAnsi="Arial" w:cs="Arial"/>
                <w:sz w:val="20"/>
                <w:szCs w:val="20"/>
                <w:lang w:val="en-GB"/>
              </w:rPr>
            </w:pPr>
            <w:r>
              <w:rPr>
                <w:rFonts w:ascii="Arial" w:hAnsi="Arial" w:cs="Arial"/>
                <w:sz w:val="20"/>
                <w:szCs w:val="20"/>
                <w:lang w:val="en-GB"/>
              </w:rPr>
              <w:t>MS</w:t>
            </w:r>
          </w:p>
        </w:tc>
      </w:tr>
    </w:tbl>
    <w:p w14:paraId="06FA65FC" w14:textId="77777777" w:rsidR="00A30A23" w:rsidRDefault="00A30A23">
      <w:pPr>
        <w:ind w:left="360"/>
        <w:rPr>
          <w:b/>
          <w:lang w:val="en-GB"/>
        </w:rPr>
      </w:pPr>
    </w:p>
    <w:p w14:paraId="4F273955" w14:textId="77777777" w:rsidR="00A30A23" w:rsidRDefault="00A30A23">
      <w:pPr>
        <w:keepNext/>
        <w:rPr>
          <w:rFonts w:ascii="Arial" w:hAnsi="Arial" w:cs="Arial"/>
          <w:i/>
          <w:sz w:val="20"/>
          <w:szCs w:val="20"/>
          <w:lang w:val="en-GB"/>
        </w:rPr>
      </w:pPr>
      <w:r>
        <w:rPr>
          <w:rFonts w:ascii="Arial" w:hAnsi="Arial" w:cs="Arial"/>
          <w:sz w:val="20"/>
          <w:szCs w:val="20"/>
          <w:lang w:val="en-GB"/>
        </w:rPr>
        <w:t xml:space="preserve">Overall rating of project progress towards meeting project </w:t>
      </w:r>
      <w:r w:rsidR="000A30D2">
        <w:rPr>
          <w:rFonts w:ascii="Arial" w:hAnsi="Arial" w:cs="Arial"/>
          <w:sz w:val="20"/>
          <w:szCs w:val="20"/>
          <w:lang w:val="en-GB"/>
        </w:rPr>
        <w:t>Result</w:t>
      </w:r>
      <w:r>
        <w:rPr>
          <w:rFonts w:ascii="Arial" w:hAnsi="Arial" w:cs="Arial"/>
          <w:sz w:val="20"/>
          <w:szCs w:val="20"/>
          <w:lang w:val="en-GB"/>
        </w:rPr>
        <w:t>(s) (</w:t>
      </w:r>
      <w:r>
        <w:rPr>
          <w:rFonts w:ascii="Arial" w:hAnsi="Arial" w:cs="Arial"/>
          <w:i/>
          <w:color w:val="FF0000"/>
          <w:sz w:val="20"/>
          <w:szCs w:val="20"/>
          <w:lang w:val="en-GB"/>
        </w:rPr>
        <w:t>To be provided by UNEP GEF Task Manager.</w:t>
      </w:r>
      <w:r>
        <w:rPr>
          <w:rFonts w:ascii="Arial" w:hAnsi="Arial" w:cs="Arial"/>
          <w:i/>
          <w:sz w:val="20"/>
          <w:szCs w:val="20"/>
          <w:lang w:val="en-GB"/>
        </w:rPr>
        <w:t>)</w:t>
      </w:r>
    </w:p>
    <w:p w14:paraId="2ECF41FB"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5A023483" w14:textId="77777777">
        <w:trPr>
          <w:tblHeader/>
        </w:trPr>
        <w:tc>
          <w:tcPr>
            <w:tcW w:w="1548" w:type="dxa"/>
            <w:shd w:val="clear" w:color="auto" w:fill="F3F3F3"/>
          </w:tcPr>
          <w:p w14:paraId="6022F454" w14:textId="77777777" w:rsidR="00A30A23" w:rsidRDefault="00A30A23" w:rsidP="0031604A">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sidR="00D4691C">
              <w:rPr>
                <w:rFonts w:ascii="Arial" w:hAnsi="Arial" w:cs="Arial"/>
                <w:b/>
                <w:sz w:val="20"/>
                <w:szCs w:val="20"/>
                <w:lang w:val="en-GB"/>
              </w:rPr>
              <w:br/>
            </w:r>
            <w:r w:rsidR="00D4691C" w:rsidRPr="00D4691C">
              <w:rPr>
                <w:rFonts w:ascii="Arial" w:hAnsi="Arial" w:cs="Arial"/>
                <w:sz w:val="20"/>
                <w:szCs w:val="20"/>
                <w:lang w:val="en-GB"/>
              </w:rPr>
              <w:t>[previous]</w:t>
            </w:r>
          </w:p>
        </w:tc>
        <w:tc>
          <w:tcPr>
            <w:tcW w:w="1620" w:type="dxa"/>
            <w:shd w:val="clear" w:color="auto" w:fill="F3F3F3"/>
          </w:tcPr>
          <w:p w14:paraId="3804128F" w14:textId="77777777" w:rsidR="00A30A23" w:rsidRDefault="00A30A23" w:rsidP="004D6CEB">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0F48BBD6" w14:textId="77777777" w:rsidR="00D4691C" w:rsidRPr="00D4691C" w:rsidRDefault="00D4691C"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745AC9F2" w14:textId="77777777" w:rsidR="00A30A23" w:rsidRPr="008522DD" w:rsidRDefault="00655C32" w:rsidP="00E11AB7">
            <w:pPr>
              <w:rPr>
                <w:rFonts w:ascii="Arial" w:hAnsi="Arial" w:cs="Arial"/>
                <w:b/>
                <w:color w:val="4472C4"/>
                <w:sz w:val="20"/>
                <w:szCs w:val="20"/>
                <w:lang w:val="en-GB"/>
              </w:rPr>
            </w:pPr>
            <w:r>
              <w:rPr>
                <w:rFonts w:ascii="Arial" w:hAnsi="Arial" w:cs="Arial"/>
                <w:b/>
                <w:sz w:val="20"/>
                <w:szCs w:val="20"/>
                <w:lang w:val="en-GB"/>
              </w:rPr>
              <w:t>Justification of</w:t>
            </w:r>
            <w:r w:rsidR="00A30A23">
              <w:rPr>
                <w:rFonts w:ascii="Arial" w:hAnsi="Arial" w:cs="Arial"/>
                <w:b/>
                <w:sz w:val="20"/>
                <w:szCs w:val="20"/>
                <w:lang w:val="en-GB"/>
              </w:rPr>
              <w:t xml:space="preserve"> the current FY rating and explan</w:t>
            </w:r>
            <w:r>
              <w:rPr>
                <w:rFonts w:ascii="Arial" w:hAnsi="Arial" w:cs="Arial"/>
                <w:b/>
                <w:sz w:val="20"/>
                <w:szCs w:val="20"/>
                <w:lang w:val="en-GB"/>
              </w:rPr>
              <w:t>ation of</w:t>
            </w:r>
            <w:r w:rsidR="00A30A23">
              <w:rPr>
                <w:rFonts w:ascii="Arial" w:hAnsi="Arial" w:cs="Arial"/>
                <w:b/>
                <w:sz w:val="20"/>
                <w:szCs w:val="20"/>
                <w:lang w:val="en-GB"/>
              </w:rPr>
              <w:t xml:space="preserve"> reasons for change (positive or negative) since previous reporting periods</w:t>
            </w:r>
            <w:r w:rsidR="00C12A3B" w:rsidRPr="008522DD">
              <w:rPr>
                <w:rFonts w:ascii="Arial" w:hAnsi="Arial" w:cs="Arial"/>
                <w:b/>
                <w:color w:val="4472C4"/>
                <w:sz w:val="20"/>
                <w:szCs w:val="20"/>
                <w:lang w:val="en-GB"/>
              </w:rPr>
              <w:t xml:space="preserve">. </w:t>
            </w:r>
          </w:p>
        </w:tc>
      </w:tr>
      <w:tr w:rsidR="00A30A23" w14:paraId="69B5CE82" w14:textId="77777777">
        <w:tc>
          <w:tcPr>
            <w:tcW w:w="1548" w:type="dxa"/>
          </w:tcPr>
          <w:p w14:paraId="21A55923" w14:textId="69A84224" w:rsidR="00A30A23" w:rsidRDefault="000175BA">
            <w:pPr>
              <w:rPr>
                <w:rFonts w:ascii="Arial" w:hAnsi="Arial" w:cs="Arial"/>
                <w:sz w:val="20"/>
                <w:szCs w:val="20"/>
                <w:lang w:val="en-GB"/>
              </w:rPr>
            </w:pPr>
            <w:r>
              <w:rPr>
                <w:rFonts w:ascii="Arial" w:hAnsi="Arial" w:cs="Arial"/>
                <w:sz w:val="20"/>
                <w:szCs w:val="20"/>
                <w:lang w:val="en-GB"/>
              </w:rPr>
              <w:t>S</w:t>
            </w:r>
          </w:p>
        </w:tc>
        <w:tc>
          <w:tcPr>
            <w:tcW w:w="1620" w:type="dxa"/>
          </w:tcPr>
          <w:p w14:paraId="5F595B7F" w14:textId="1594B61C" w:rsidR="00A30A23" w:rsidRDefault="000175BA">
            <w:pPr>
              <w:rPr>
                <w:rFonts w:ascii="Arial" w:hAnsi="Arial" w:cs="Arial"/>
                <w:sz w:val="20"/>
                <w:szCs w:val="20"/>
                <w:lang w:val="en-GB"/>
              </w:rPr>
            </w:pPr>
            <w:r>
              <w:rPr>
                <w:rFonts w:ascii="Arial" w:hAnsi="Arial" w:cs="Arial"/>
                <w:sz w:val="20"/>
                <w:szCs w:val="20"/>
                <w:lang w:val="en-GB"/>
              </w:rPr>
              <w:t>MS</w:t>
            </w:r>
          </w:p>
        </w:tc>
        <w:tc>
          <w:tcPr>
            <w:tcW w:w="10080" w:type="dxa"/>
          </w:tcPr>
          <w:p w14:paraId="6B95B7B7" w14:textId="4740F045" w:rsidR="00A30A23" w:rsidRPr="006A3D80" w:rsidRDefault="000175BA" w:rsidP="00A33454">
            <w:pPr>
              <w:rPr>
                <w:rFonts w:ascii="Arial" w:hAnsi="Arial" w:cs="Arial"/>
                <w:b/>
                <w:sz w:val="20"/>
                <w:szCs w:val="20"/>
                <w:lang w:val="en-GB"/>
              </w:rPr>
            </w:pPr>
            <w:r w:rsidRPr="000175BA">
              <w:rPr>
                <w:rFonts w:ascii="Arial" w:hAnsi="Arial" w:cs="Arial"/>
                <w:iCs/>
                <w:sz w:val="18"/>
                <w:szCs w:val="18"/>
                <w:lang w:val="en-GB"/>
              </w:rPr>
              <w:t>The project team made good progress in</w:t>
            </w:r>
            <w:r w:rsidR="00F317BD">
              <w:rPr>
                <w:rFonts w:ascii="Arial" w:hAnsi="Arial" w:cs="Arial"/>
                <w:iCs/>
                <w:sz w:val="18"/>
                <w:szCs w:val="18"/>
                <w:lang w:val="en-GB"/>
              </w:rPr>
              <w:t xml:space="preserve"> advancing the proclamation of 2 P</w:t>
            </w:r>
            <w:r w:rsidR="001961B7">
              <w:rPr>
                <w:rFonts w:ascii="Arial" w:hAnsi="Arial" w:cs="Arial"/>
                <w:iCs/>
                <w:sz w:val="18"/>
                <w:szCs w:val="18"/>
                <w:lang w:val="en-GB"/>
              </w:rPr>
              <w:t>a</w:t>
            </w:r>
            <w:r w:rsidR="00F317BD">
              <w:rPr>
                <w:rFonts w:ascii="Arial" w:hAnsi="Arial" w:cs="Arial"/>
                <w:iCs/>
                <w:sz w:val="18"/>
                <w:szCs w:val="18"/>
                <w:lang w:val="en-GB"/>
              </w:rPr>
              <w:t>s</w:t>
            </w:r>
            <w:r w:rsidR="001961B7">
              <w:rPr>
                <w:rFonts w:ascii="Arial" w:hAnsi="Arial" w:cs="Arial"/>
                <w:iCs/>
                <w:sz w:val="18"/>
                <w:szCs w:val="18"/>
                <w:lang w:val="en-GB"/>
              </w:rPr>
              <w:t xml:space="preserve"> (overall objective indicator), while the MoHE is currently reviewing PA regulations (outcome 1 indicator)</w:t>
            </w:r>
            <w:r w:rsidR="00F317BD">
              <w:rPr>
                <w:rFonts w:ascii="Arial" w:hAnsi="Arial" w:cs="Arial"/>
                <w:iCs/>
                <w:sz w:val="18"/>
                <w:szCs w:val="18"/>
                <w:lang w:val="en-GB"/>
              </w:rPr>
              <w:t>; however, designing the capacity development programme and establishing PA management plans is taking considerably more time than anticipated</w:t>
            </w:r>
            <w:r w:rsidR="001961B7">
              <w:rPr>
                <w:rFonts w:ascii="Arial" w:hAnsi="Arial" w:cs="Arial"/>
                <w:iCs/>
                <w:sz w:val="18"/>
                <w:szCs w:val="18"/>
                <w:lang w:val="en-GB"/>
              </w:rPr>
              <w:t xml:space="preserve"> (outcome 2 indicators)</w:t>
            </w:r>
            <w:r w:rsidR="00F317BD">
              <w:rPr>
                <w:rFonts w:ascii="Arial" w:hAnsi="Arial" w:cs="Arial"/>
                <w:iCs/>
                <w:sz w:val="18"/>
                <w:szCs w:val="18"/>
                <w:lang w:val="en-GB"/>
              </w:rPr>
              <w:t xml:space="preserve">, and it is likely that initially gained pace might be lost due to a slow response rate in the Iraqi government. </w:t>
            </w:r>
            <w:r w:rsidR="001961B7">
              <w:rPr>
                <w:rFonts w:ascii="Arial" w:hAnsi="Arial" w:cs="Arial"/>
                <w:iCs/>
                <w:sz w:val="18"/>
                <w:szCs w:val="18"/>
                <w:lang w:val="en-GB"/>
              </w:rPr>
              <w:t>Similarly, knowledge on PA management in other sectors (outcome 3 indicator) remains limited, as the outreach strategy is still reviewed.</w:t>
            </w:r>
            <w:r w:rsidRPr="000175BA">
              <w:rPr>
                <w:rFonts w:ascii="Arial" w:hAnsi="Arial" w:cs="Arial"/>
                <w:i/>
                <w:sz w:val="18"/>
                <w:szCs w:val="18"/>
                <w:u w:val="single"/>
                <w:lang w:val="en-GB"/>
              </w:rPr>
              <w:t xml:space="preserve"> </w:t>
            </w:r>
          </w:p>
        </w:tc>
      </w:tr>
    </w:tbl>
    <w:p w14:paraId="7EC038B3" w14:textId="77777777" w:rsidR="00A30A23" w:rsidRDefault="00A30A23">
      <w:pPr>
        <w:ind w:firstLine="360"/>
        <w:rPr>
          <w:b/>
          <w:lang w:val="en-GB"/>
        </w:rPr>
      </w:pPr>
    </w:p>
    <w:p w14:paraId="2F4C2550" w14:textId="77777777" w:rsidR="00A30A23" w:rsidRDefault="00A30A23">
      <w:pPr>
        <w:ind w:firstLine="360"/>
        <w:rPr>
          <w:b/>
          <w:lang w:val="en-GB"/>
        </w:rPr>
      </w:pPr>
    </w:p>
    <w:p w14:paraId="17403253"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to the delivery of results</w:t>
      </w:r>
    </w:p>
    <w:p w14:paraId="14D75FD7" w14:textId="77777777" w:rsidR="00A30A23" w:rsidRDefault="00A30A23">
      <w:pPr>
        <w:keepNext/>
        <w:rPr>
          <w:rFonts w:ascii="Arial" w:hAnsi="Arial" w:cs="Arial"/>
          <w:sz w:val="20"/>
          <w:szCs w:val="20"/>
        </w:rPr>
      </w:pPr>
      <w:r>
        <w:rPr>
          <w:rFonts w:ascii="Arial" w:hAnsi="Arial" w:cs="Arial"/>
          <w:sz w:val="20"/>
          <w:szCs w:val="20"/>
        </w:rPr>
        <w:t>Th</w:t>
      </w:r>
      <w:r w:rsidR="006C6BE3">
        <w:rPr>
          <w:rFonts w:ascii="Arial" w:hAnsi="Arial" w:cs="Arial"/>
          <w:sz w:val="20"/>
          <w:szCs w:val="20"/>
        </w:rPr>
        <w:t xml:space="preserve">e second column </w:t>
      </w:r>
      <w:r>
        <w:rPr>
          <w:rFonts w:ascii="Arial" w:hAnsi="Arial" w:cs="Arial"/>
          <w:sz w:val="20"/>
          <w:szCs w:val="20"/>
        </w:rPr>
        <w:t xml:space="preserve">should be completed </w:t>
      </w:r>
      <w:r w:rsidR="003A59CD">
        <w:rPr>
          <w:rFonts w:ascii="Arial" w:hAnsi="Arial" w:cs="Arial"/>
          <w:sz w:val="20"/>
          <w:szCs w:val="20"/>
        </w:rPr>
        <w:t>by the Project Manager</w:t>
      </w:r>
      <w:r w:rsidR="006C6BE3">
        <w:rPr>
          <w:rFonts w:ascii="Arial" w:hAnsi="Arial" w:cs="Arial"/>
          <w:sz w:val="20"/>
          <w:szCs w:val="20"/>
        </w:rPr>
        <w:t xml:space="preserve"> and the third column should summarize the recommendations that the Project Manager and Task Manager have agreed upon to address the problem/risk.  </w:t>
      </w:r>
      <w:r w:rsidR="00D15C8C">
        <w:rPr>
          <w:rFonts w:ascii="Arial" w:hAnsi="Arial" w:cs="Arial"/>
          <w:sz w:val="20"/>
          <w:szCs w:val="20"/>
        </w:rPr>
        <w:t xml:space="preserve">Projects should complete only the relevant sections and are free to add/delete problems/risks.  </w:t>
      </w:r>
      <w:r w:rsidR="006C6BE3">
        <w:rPr>
          <w:rFonts w:ascii="Arial" w:hAnsi="Arial" w:cs="Arial"/>
          <w:sz w:val="20"/>
          <w:szCs w:val="20"/>
        </w:rPr>
        <w:t xml:space="preserve">This section should inform the </w:t>
      </w:r>
      <w:r w:rsidR="003A59CD">
        <w:rPr>
          <w:rFonts w:ascii="Arial" w:hAnsi="Arial" w:cs="Arial"/>
          <w:sz w:val="20"/>
          <w:szCs w:val="20"/>
        </w:rPr>
        <w:t>risk rating in section 3.3.</w:t>
      </w:r>
    </w:p>
    <w:p w14:paraId="25846BBC"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3A59CD" w14:paraId="23309153" w14:textId="77777777" w:rsidTr="005A3EF2">
        <w:trPr>
          <w:tblHeader/>
        </w:trPr>
        <w:tc>
          <w:tcPr>
            <w:tcW w:w="3438" w:type="dxa"/>
            <w:shd w:val="clear" w:color="auto" w:fill="F3F3F3"/>
          </w:tcPr>
          <w:p w14:paraId="6425E0B7" w14:textId="77777777" w:rsidR="003A59CD" w:rsidRDefault="003A59CD">
            <w:pPr>
              <w:rPr>
                <w:rFonts w:ascii="Arial" w:hAnsi="Arial" w:cs="Arial"/>
                <w:b/>
                <w:sz w:val="20"/>
                <w:szCs w:val="20"/>
                <w:lang w:val="en-GB"/>
              </w:rPr>
            </w:pPr>
            <w:r>
              <w:rPr>
                <w:rFonts w:ascii="Arial" w:hAnsi="Arial" w:cs="Arial"/>
                <w:b/>
                <w:sz w:val="20"/>
                <w:szCs w:val="20"/>
                <w:lang w:val="en-GB"/>
              </w:rPr>
              <w:t>Problem</w:t>
            </w:r>
            <w:r w:rsidR="006C6BE3">
              <w:rPr>
                <w:rFonts w:ascii="Arial" w:hAnsi="Arial" w:cs="Arial"/>
                <w:b/>
                <w:sz w:val="20"/>
                <w:szCs w:val="20"/>
                <w:lang w:val="en-GB"/>
              </w:rPr>
              <w:t>s</w:t>
            </w:r>
            <w:r>
              <w:rPr>
                <w:rFonts w:ascii="Arial" w:hAnsi="Arial" w:cs="Arial"/>
                <w:b/>
                <w:sz w:val="20"/>
                <w:szCs w:val="20"/>
                <w:lang w:val="en-GB"/>
              </w:rPr>
              <w:t xml:space="preserve">/risks identified </w:t>
            </w:r>
          </w:p>
        </w:tc>
        <w:tc>
          <w:tcPr>
            <w:tcW w:w="4950" w:type="dxa"/>
            <w:shd w:val="clear" w:color="auto" w:fill="F3F3F3"/>
          </w:tcPr>
          <w:p w14:paraId="1C2AA905" w14:textId="77777777" w:rsidR="003A59CD" w:rsidRDefault="003A59CD">
            <w:pPr>
              <w:rPr>
                <w:rFonts w:ascii="Arial" w:hAnsi="Arial" w:cs="Arial"/>
                <w:b/>
                <w:sz w:val="20"/>
                <w:szCs w:val="20"/>
                <w:lang w:val="en-GB"/>
              </w:rPr>
            </w:pPr>
            <w:r>
              <w:rPr>
                <w:rFonts w:ascii="Arial" w:hAnsi="Arial" w:cs="Arial"/>
                <w:b/>
                <w:sz w:val="20"/>
                <w:szCs w:val="20"/>
                <w:lang w:val="en-GB"/>
              </w:rPr>
              <w:t>Description of the problem/risk</w:t>
            </w:r>
          </w:p>
        </w:tc>
        <w:tc>
          <w:tcPr>
            <w:tcW w:w="4860" w:type="dxa"/>
            <w:shd w:val="clear" w:color="auto" w:fill="F3F3F3"/>
          </w:tcPr>
          <w:p w14:paraId="2BA2E4CF" w14:textId="77777777" w:rsidR="003A59CD" w:rsidRDefault="006C6BE3">
            <w:pPr>
              <w:rPr>
                <w:rFonts w:ascii="Arial" w:hAnsi="Arial" w:cs="Arial"/>
                <w:b/>
                <w:sz w:val="20"/>
                <w:szCs w:val="20"/>
                <w:lang w:val="en-GB"/>
              </w:rPr>
            </w:pPr>
            <w:r>
              <w:rPr>
                <w:rFonts w:ascii="Arial" w:hAnsi="Arial" w:cs="Arial"/>
                <w:b/>
                <w:sz w:val="20"/>
                <w:szCs w:val="20"/>
                <w:lang w:val="en-GB"/>
              </w:rPr>
              <w:t>Agreed r</w:t>
            </w:r>
            <w:r w:rsidR="003A59CD">
              <w:rPr>
                <w:rFonts w:ascii="Arial" w:hAnsi="Arial" w:cs="Arial"/>
                <w:b/>
                <w:sz w:val="20"/>
                <w:szCs w:val="20"/>
                <w:lang w:val="en-GB"/>
              </w:rPr>
              <w:t>ecommended action</w:t>
            </w:r>
            <w:r w:rsidR="00C94BEE">
              <w:rPr>
                <w:rFonts w:ascii="Arial" w:hAnsi="Arial" w:cs="Arial"/>
                <w:b/>
                <w:sz w:val="20"/>
                <w:szCs w:val="20"/>
                <w:lang w:val="en-GB"/>
              </w:rPr>
              <w:t>s</w:t>
            </w:r>
            <w:r>
              <w:rPr>
                <w:rFonts w:ascii="Arial" w:hAnsi="Arial" w:cs="Arial"/>
                <w:b/>
                <w:sz w:val="20"/>
                <w:szCs w:val="20"/>
                <w:lang w:val="en-GB"/>
              </w:rPr>
              <w:t xml:space="preserve"> </w:t>
            </w:r>
          </w:p>
        </w:tc>
      </w:tr>
      <w:tr w:rsidR="003A59CD" w14:paraId="22A4EBD1" w14:textId="77777777" w:rsidTr="005A3EF2">
        <w:tc>
          <w:tcPr>
            <w:tcW w:w="3438" w:type="dxa"/>
          </w:tcPr>
          <w:p w14:paraId="1943D281"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achieving targets</w:t>
            </w:r>
          </w:p>
        </w:tc>
        <w:tc>
          <w:tcPr>
            <w:tcW w:w="4950" w:type="dxa"/>
          </w:tcPr>
          <w:p w14:paraId="59EF5EED" w14:textId="77777777" w:rsidR="003A59CD" w:rsidRDefault="00072620">
            <w:pPr>
              <w:rPr>
                <w:rFonts w:ascii="Arial" w:hAnsi="Arial" w:cs="Arial"/>
                <w:sz w:val="20"/>
                <w:szCs w:val="20"/>
                <w:lang w:val="en-GB"/>
              </w:rPr>
            </w:pPr>
            <w:r>
              <w:rPr>
                <w:rFonts w:ascii="Arial" w:hAnsi="Arial" w:cs="Arial"/>
                <w:sz w:val="20"/>
                <w:szCs w:val="20"/>
                <w:lang w:val="en-GB"/>
              </w:rPr>
              <w:t xml:space="preserve">Delay in conducting the Training Needs Assessment which affect a comprehensive and </w:t>
            </w:r>
            <w:r w:rsidR="00456FB8">
              <w:rPr>
                <w:rFonts w:ascii="Arial" w:hAnsi="Arial" w:cs="Arial"/>
                <w:sz w:val="20"/>
                <w:szCs w:val="20"/>
                <w:lang w:val="en-GB"/>
              </w:rPr>
              <w:t xml:space="preserve">fully developed </w:t>
            </w:r>
            <w:r>
              <w:rPr>
                <w:rFonts w:ascii="Arial" w:hAnsi="Arial" w:cs="Arial"/>
                <w:sz w:val="20"/>
                <w:szCs w:val="20"/>
                <w:lang w:val="en-GB"/>
              </w:rPr>
              <w:t xml:space="preserve">Capacity Building Programme that is based on top </w:t>
            </w:r>
            <w:r w:rsidR="00456FB8">
              <w:rPr>
                <w:rFonts w:ascii="Arial" w:hAnsi="Arial" w:cs="Arial"/>
                <w:sz w:val="20"/>
                <w:szCs w:val="20"/>
                <w:lang w:val="en-GB"/>
              </w:rPr>
              <w:t>priority</w:t>
            </w:r>
            <w:r>
              <w:rPr>
                <w:rFonts w:ascii="Arial" w:hAnsi="Arial" w:cs="Arial"/>
                <w:sz w:val="20"/>
                <w:szCs w:val="20"/>
                <w:lang w:val="en-GB"/>
              </w:rPr>
              <w:t xml:space="preserve"> needs of the ministry.</w:t>
            </w:r>
          </w:p>
        </w:tc>
        <w:tc>
          <w:tcPr>
            <w:tcW w:w="4860" w:type="dxa"/>
          </w:tcPr>
          <w:p w14:paraId="4F198F8D" w14:textId="694029A8" w:rsidR="003A59CD" w:rsidRDefault="00207F2A">
            <w:pPr>
              <w:rPr>
                <w:rFonts w:ascii="Arial" w:hAnsi="Arial" w:cs="Arial"/>
                <w:sz w:val="20"/>
                <w:szCs w:val="20"/>
                <w:lang w:val="en-GB"/>
              </w:rPr>
            </w:pPr>
            <w:r>
              <w:rPr>
                <w:rFonts w:ascii="Arial" w:hAnsi="Arial" w:cs="Arial"/>
                <w:sz w:val="20"/>
                <w:szCs w:val="20"/>
                <w:lang w:val="en-GB"/>
              </w:rPr>
              <w:t>IUCN and Mo</w:t>
            </w:r>
            <w:r w:rsidR="00A47E61">
              <w:rPr>
                <w:rFonts w:ascii="Arial" w:hAnsi="Arial" w:cs="Arial"/>
                <w:sz w:val="20"/>
                <w:szCs w:val="20"/>
                <w:lang w:val="en-GB"/>
              </w:rPr>
              <w:t>H</w:t>
            </w:r>
            <w:r>
              <w:rPr>
                <w:rFonts w:ascii="Arial" w:hAnsi="Arial" w:cs="Arial"/>
                <w:sz w:val="20"/>
                <w:szCs w:val="20"/>
                <w:lang w:val="en-GB"/>
              </w:rPr>
              <w:t>E ha</w:t>
            </w:r>
            <w:r w:rsidR="00F317BD">
              <w:rPr>
                <w:rFonts w:ascii="Arial" w:hAnsi="Arial" w:cs="Arial"/>
                <w:sz w:val="20"/>
                <w:szCs w:val="20"/>
                <w:lang w:val="en-GB"/>
              </w:rPr>
              <w:t>ve</w:t>
            </w:r>
            <w:r>
              <w:rPr>
                <w:rFonts w:ascii="Arial" w:hAnsi="Arial" w:cs="Arial"/>
                <w:sz w:val="20"/>
                <w:szCs w:val="20"/>
                <w:lang w:val="en-GB"/>
              </w:rPr>
              <w:t xml:space="preserve"> to set the </w:t>
            </w:r>
            <w:r w:rsidR="00F317BD">
              <w:rPr>
                <w:rFonts w:ascii="Arial" w:hAnsi="Arial" w:cs="Arial"/>
                <w:sz w:val="20"/>
                <w:szCs w:val="20"/>
                <w:lang w:val="en-GB"/>
              </w:rPr>
              <w:t>T</w:t>
            </w:r>
            <w:r>
              <w:rPr>
                <w:rFonts w:ascii="Arial" w:hAnsi="Arial" w:cs="Arial"/>
                <w:sz w:val="20"/>
                <w:szCs w:val="20"/>
                <w:lang w:val="en-GB"/>
              </w:rPr>
              <w:t>raining Needs Assessment as first priority to be tak</w:t>
            </w:r>
            <w:r w:rsidR="0094395F">
              <w:rPr>
                <w:rFonts w:ascii="Arial" w:hAnsi="Arial" w:cs="Arial"/>
                <w:sz w:val="20"/>
                <w:szCs w:val="20"/>
                <w:lang w:val="en-GB"/>
              </w:rPr>
              <w:t>ing</w:t>
            </w:r>
            <w:r>
              <w:rPr>
                <w:rFonts w:ascii="Arial" w:hAnsi="Arial" w:cs="Arial"/>
                <w:sz w:val="20"/>
                <w:szCs w:val="20"/>
                <w:lang w:val="en-GB"/>
              </w:rPr>
              <w:t xml:space="preserve"> place as soon as possible and UNEP </w:t>
            </w:r>
            <w:r w:rsidR="00F317BD">
              <w:rPr>
                <w:rFonts w:ascii="Arial" w:hAnsi="Arial" w:cs="Arial"/>
                <w:sz w:val="20"/>
                <w:szCs w:val="20"/>
                <w:lang w:val="en-GB"/>
              </w:rPr>
              <w:t xml:space="preserve">West Asia Office </w:t>
            </w:r>
            <w:r>
              <w:rPr>
                <w:rFonts w:ascii="Arial" w:hAnsi="Arial" w:cs="Arial"/>
                <w:sz w:val="20"/>
                <w:szCs w:val="20"/>
                <w:lang w:val="en-GB"/>
              </w:rPr>
              <w:t>needs to set a deadline for th</w:t>
            </w:r>
            <w:r w:rsidR="00F317BD">
              <w:rPr>
                <w:rFonts w:ascii="Arial" w:hAnsi="Arial" w:cs="Arial"/>
                <w:sz w:val="20"/>
                <w:szCs w:val="20"/>
                <w:lang w:val="en-GB"/>
              </w:rPr>
              <w:t>e</w:t>
            </w:r>
            <w:r>
              <w:rPr>
                <w:rFonts w:ascii="Arial" w:hAnsi="Arial" w:cs="Arial"/>
                <w:sz w:val="20"/>
                <w:szCs w:val="20"/>
                <w:lang w:val="en-GB"/>
              </w:rPr>
              <w:t xml:space="preserve"> training</w:t>
            </w:r>
            <w:r w:rsidR="00F317BD">
              <w:rPr>
                <w:rFonts w:ascii="Arial" w:hAnsi="Arial" w:cs="Arial"/>
                <w:sz w:val="20"/>
                <w:szCs w:val="20"/>
                <w:lang w:val="en-GB"/>
              </w:rPr>
              <w:t>s to be conducted</w:t>
            </w:r>
            <w:r>
              <w:rPr>
                <w:rFonts w:ascii="Arial" w:hAnsi="Arial" w:cs="Arial"/>
                <w:sz w:val="20"/>
                <w:szCs w:val="20"/>
                <w:lang w:val="en-GB"/>
              </w:rPr>
              <w:t xml:space="preserve"> based on the </w:t>
            </w:r>
            <w:r w:rsidR="00F317BD">
              <w:rPr>
                <w:rFonts w:ascii="Arial" w:hAnsi="Arial" w:cs="Arial"/>
                <w:sz w:val="20"/>
                <w:szCs w:val="20"/>
                <w:lang w:val="en-GB"/>
              </w:rPr>
              <w:t xml:space="preserve">assessment and </w:t>
            </w:r>
            <w:r>
              <w:rPr>
                <w:rFonts w:ascii="Arial" w:hAnsi="Arial" w:cs="Arial"/>
                <w:sz w:val="20"/>
                <w:szCs w:val="20"/>
                <w:lang w:val="en-GB"/>
              </w:rPr>
              <w:t>agreed timelines.</w:t>
            </w:r>
          </w:p>
        </w:tc>
      </w:tr>
      <w:tr w:rsidR="003A59CD" w14:paraId="47E9DCB1" w14:textId="77777777" w:rsidTr="005A3EF2">
        <w:tc>
          <w:tcPr>
            <w:tcW w:w="3438" w:type="dxa"/>
          </w:tcPr>
          <w:p w14:paraId="2BF7715E"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stakeholder engagement</w:t>
            </w:r>
          </w:p>
        </w:tc>
        <w:tc>
          <w:tcPr>
            <w:tcW w:w="4950" w:type="dxa"/>
          </w:tcPr>
          <w:p w14:paraId="4EC4DEB7" w14:textId="6B40F0DC" w:rsidR="003A59CD" w:rsidRDefault="009E5BDC" w:rsidP="00207F2A">
            <w:pPr>
              <w:rPr>
                <w:rFonts w:ascii="Arial" w:hAnsi="Arial" w:cs="Arial"/>
                <w:sz w:val="20"/>
                <w:szCs w:val="20"/>
                <w:lang w:val="en-GB"/>
              </w:rPr>
            </w:pPr>
            <w:r>
              <w:rPr>
                <w:rFonts w:ascii="Arial" w:hAnsi="Arial" w:cs="Arial"/>
                <w:sz w:val="20"/>
                <w:szCs w:val="20"/>
                <w:lang w:val="en-GB"/>
              </w:rPr>
              <w:t xml:space="preserve">No preset </w:t>
            </w:r>
            <w:r w:rsidR="00207F2A">
              <w:rPr>
                <w:rFonts w:ascii="Arial" w:hAnsi="Arial" w:cs="Arial"/>
                <w:sz w:val="20"/>
                <w:szCs w:val="20"/>
                <w:lang w:val="en-GB"/>
              </w:rPr>
              <w:t xml:space="preserve">or clear </w:t>
            </w:r>
            <w:r>
              <w:rPr>
                <w:rFonts w:ascii="Arial" w:hAnsi="Arial" w:cs="Arial"/>
                <w:sz w:val="20"/>
                <w:szCs w:val="20"/>
                <w:lang w:val="en-GB"/>
              </w:rPr>
              <w:t>plan on stakeholder engag</w:t>
            </w:r>
            <w:r w:rsidR="00207F2A">
              <w:rPr>
                <w:rFonts w:ascii="Arial" w:hAnsi="Arial" w:cs="Arial"/>
                <w:sz w:val="20"/>
                <w:szCs w:val="20"/>
                <w:lang w:val="en-GB"/>
              </w:rPr>
              <w:t>ement in the project activities according to the agreed timeline.</w:t>
            </w:r>
            <w:r>
              <w:rPr>
                <w:rFonts w:ascii="Arial" w:hAnsi="Arial" w:cs="Arial"/>
                <w:sz w:val="20"/>
                <w:szCs w:val="20"/>
                <w:lang w:val="en-GB"/>
              </w:rPr>
              <w:t xml:space="preserve"> </w:t>
            </w:r>
          </w:p>
        </w:tc>
        <w:tc>
          <w:tcPr>
            <w:tcW w:w="4860" w:type="dxa"/>
          </w:tcPr>
          <w:p w14:paraId="4D9D74D3" w14:textId="02B31CF8" w:rsidR="003A59CD" w:rsidRDefault="00207F2A">
            <w:pPr>
              <w:rPr>
                <w:rFonts w:ascii="Arial" w:hAnsi="Arial" w:cs="Arial"/>
                <w:sz w:val="20"/>
                <w:szCs w:val="20"/>
                <w:lang w:val="en-GB"/>
              </w:rPr>
            </w:pPr>
            <w:r>
              <w:rPr>
                <w:rFonts w:ascii="Arial" w:hAnsi="Arial" w:cs="Arial"/>
                <w:sz w:val="20"/>
                <w:szCs w:val="20"/>
                <w:lang w:val="en-GB"/>
              </w:rPr>
              <w:t>Mo</w:t>
            </w:r>
            <w:r w:rsidR="00A47E61">
              <w:rPr>
                <w:rFonts w:ascii="Arial" w:hAnsi="Arial" w:cs="Arial"/>
                <w:sz w:val="20"/>
                <w:szCs w:val="20"/>
                <w:lang w:val="en-GB"/>
              </w:rPr>
              <w:t>H</w:t>
            </w:r>
            <w:r>
              <w:rPr>
                <w:rFonts w:ascii="Arial" w:hAnsi="Arial" w:cs="Arial"/>
                <w:sz w:val="20"/>
                <w:szCs w:val="20"/>
                <w:lang w:val="en-GB"/>
              </w:rPr>
              <w:t xml:space="preserve">E should present their plan on how the stakeholders engagement </w:t>
            </w:r>
            <w:r w:rsidR="00A47E61">
              <w:rPr>
                <w:rFonts w:ascii="Arial" w:hAnsi="Arial" w:cs="Arial"/>
                <w:sz w:val="20"/>
                <w:szCs w:val="20"/>
                <w:lang w:val="en-GB"/>
              </w:rPr>
              <w:t>shall be conducted</w:t>
            </w:r>
            <w:r>
              <w:rPr>
                <w:rFonts w:ascii="Arial" w:hAnsi="Arial" w:cs="Arial"/>
                <w:sz w:val="20"/>
                <w:szCs w:val="20"/>
                <w:lang w:val="en-GB"/>
              </w:rPr>
              <w:t xml:space="preserve"> during the progress of the project based on the agreed timeline</w:t>
            </w:r>
          </w:p>
          <w:p w14:paraId="71A0FBD4" w14:textId="45B5DF79" w:rsidR="00A47E61" w:rsidRDefault="00A47E61">
            <w:pPr>
              <w:rPr>
                <w:rFonts w:ascii="Arial" w:hAnsi="Arial" w:cs="Arial"/>
                <w:sz w:val="20"/>
                <w:szCs w:val="20"/>
                <w:lang w:val="en-GB"/>
              </w:rPr>
            </w:pPr>
            <w:r>
              <w:rPr>
                <w:rFonts w:ascii="Arial" w:hAnsi="Arial" w:cs="Arial"/>
                <w:sz w:val="20"/>
                <w:szCs w:val="20"/>
                <w:lang w:val="en-GB"/>
              </w:rPr>
              <w:t>PMT to support the process in MoHE and to incorporate stakeholder engagement plan into project work programme</w:t>
            </w:r>
          </w:p>
        </w:tc>
      </w:tr>
      <w:tr w:rsidR="003A59CD" w14:paraId="3C9B5EC1" w14:textId="77777777" w:rsidTr="005A3EF2">
        <w:tc>
          <w:tcPr>
            <w:tcW w:w="3438" w:type="dxa"/>
          </w:tcPr>
          <w:p w14:paraId="71C442B2"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gender actions</w:t>
            </w:r>
          </w:p>
        </w:tc>
        <w:tc>
          <w:tcPr>
            <w:tcW w:w="4950" w:type="dxa"/>
          </w:tcPr>
          <w:p w14:paraId="113FA30C" w14:textId="77777777" w:rsidR="003A59CD" w:rsidRDefault="003A59CD">
            <w:pPr>
              <w:rPr>
                <w:rFonts w:ascii="Arial" w:hAnsi="Arial" w:cs="Arial"/>
                <w:sz w:val="20"/>
                <w:szCs w:val="20"/>
                <w:lang w:val="en-GB"/>
              </w:rPr>
            </w:pPr>
          </w:p>
        </w:tc>
        <w:tc>
          <w:tcPr>
            <w:tcW w:w="4860" w:type="dxa"/>
          </w:tcPr>
          <w:p w14:paraId="515ECAEA" w14:textId="77777777" w:rsidR="003A59CD" w:rsidRDefault="003A59CD">
            <w:pPr>
              <w:rPr>
                <w:rFonts w:ascii="Arial" w:hAnsi="Arial" w:cs="Arial"/>
                <w:sz w:val="20"/>
                <w:szCs w:val="20"/>
                <w:lang w:val="en-GB"/>
              </w:rPr>
            </w:pPr>
          </w:p>
        </w:tc>
      </w:tr>
      <w:tr w:rsidR="003A59CD" w14:paraId="26D26C0D" w14:textId="77777777" w:rsidTr="005A3EF2">
        <w:tc>
          <w:tcPr>
            <w:tcW w:w="3438" w:type="dxa"/>
          </w:tcPr>
          <w:p w14:paraId="2F8EF399"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safeguards</w:t>
            </w:r>
          </w:p>
        </w:tc>
        <w:tc>
          <w:tcPr>
            <w:tcW w:w="4950" w:type="dxa"/>
          </w:tcPr>
          <w:p w14:paraId="1A23F420" w14:textId="77777777" w:rsidR="003A59CD" w:rsidRDefault="003A59CD">
            <w:pPr>
              <w:rPr>
                <w:rFonts w:ascii="Arial" w:hAnsi="Arial" w:cs="Arial"/>
                <w:sz w:val="20"/>
                <w:szCs w:val="20"/>
                <w:lang w:val="en-GB"/>
              </w:rPr>
            </w:pPr>
          </w:p>
        </w:tc>
        <w:tc>
          <w:tcPr>
            <w:tcW w:w="4860" w:type="dxa"/>
          </w:tcPr>
          <w:p w14:paraId="7059244C" w14:textId="77777777" w:rsidR="003A59CD" w:rsidRDefault="003A59CD">
            <w:pPr>
              <w:rPr>
                <w:rFonts w:ascii="Arial" w:hAnsi="Arial" w:cs="Arial"/>
                <w:sz w:val="20"/>
                <w:szCs w:val="20"/>
                <w:lang w:val="en-GB"/>
              </w:rPr>
            </w:pPr>
          </w:p>
        </w:tc>
      </w:tr>
      <w:tr w:rsidR="003A59CD" w14:paraId="58571AB9" w14:textId="77777777" w:rsidTr="005A3EF2">
        <w:tc>
          <w:tcPr>
            <w:tcW w:w="3438" w:type="dxa"/>
          </w:tcPr>
          <w:p w14:paraId="7187ECB0"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 xml:space="preserve">on </w:t>
            </w:r>
            <w:r w:rsidR="005A3EF2" w:rsidRPr="005A3EF2">
              <w:rPr>
                <w:rFonts w:ascii="Arial" w:hAnsi="Arial" w:cs="Arial"/>
                <w:sz w:val="20"/>
                <w:szCs w:val="20"/>
                <w:lang w:val="en-GB"/>
              </w:rPr>
              <w:t>delivering GEF Core Indicators</w:t>
            </w:r>
          </w:p>
        </w:tc>
        <w:tc>
          <w:tcPr>
            <w:tcW w:w="4950" w:type="dxa"/>
          </w:tcPr>
          <w:p w14:paraId="068FFE19" w14:textId="77777777" w:rsidR="003A59CD" w:rsidRDefault="003A59CD">
            <w:pPr>
              <w:rPr>
                <w:rFonts w:ascii="Arial" w:hAnsi="Arial" w:cs="Arial"/>
                <w:sz w:val="20"/>
                <w:szCs w:val="20"/>
                <w:lang w:val="en-GB"/>
              </w:rPr>
            </w:pPr>
          </w:p>
        </w:tc>
        <w:tc>
          <w:tcPr>
            <w:tcW w:w="4860" w:type="dxa"/>
          </w:tcPr>
          <w:p w14:paraId="5D13B6C2" w14:textId="77777777" w:rsidR="003A59CD" w:rsidRDefault="003A59CD">
            <w:pPr>
              <w:rPr>
                <w:rFonts w:ascii="Arial" w:hAnsi="Arial" w:cs="Arial"/>
                <w:sz w:val="20"/>
                <w:szCs w:val="20"/>
                <w:lang w:val="en-GB"/>
              </w:rPr>
            </w:pPr>
          </w:p>
        </w:tc>
      </w:tr>
      <w:tr w:rsidR="003A59CD" w14:paraId="7AC28FA2" w14:textId="77777777" w:rsidTr="005A3EF2">
        <w:tc>
          <w:tcPr>
            <w:tcW w:w="3438" w:type="dxa"/>
          </w:tcPr>
          <w:p w14:paraId="20A91AC7"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delivering of PoW EA</w:t>
            </w:r>
          </w:p>
        </w:tc>
        <w:tc>
          <w:tcPr>
            <w:tcW w:w="4950" w:type="dxa"/>
          </w:tcPr>
          <w:p w14:paraId="12750988" w14:textId="77777777" w:rsidR="003A59CD" w:rsidRDefault="003A59CD">
            <w:pPr>
              <w:rPr>
                <w:rFonts w:ascii="Arial" w:hAnsi="Arial" w:cs="Arial"/>
                <w:sz w:val="20"/>
                <w:szCs w:val="20"/>
                <w:lang w:val="en-GB"/>
              </w:rPr>
            </w:pPr>
          </w:p>
        </w:tc>
        <w:tc>
          <w:tcPr>
            <w:tcW w:w="4860" w:type="dxa"/>
          </w:tcPr>
          <w:p w14:paraId="2EFB5397" w14:textId="77777777" w:rsidR="003A59CD" w:rsidRDefault="003A59CD">
            <w:pPr>
              <w:rPr>
                <w:rFonts w:ascii="Arial" w:hAnsi="Arial" w:cs="Arial"/>
                <w:sz w:val="20"/>
                <w:szCs w:val="20"/>
                <w:lang w:val="en-GB"/>
              </w:rPr>
            </w:pPr>
          </w:p>
        </w:tc>
      </w:tr>
      <w:tr w:rsidR="006C6BE3" w14:paraId="186498FC" w14:textId="77777777" w:rsidTr="005A3EF2">
        <w:tc>
          <w:tcPr>
            <w:tcW w:w="3438" w:type="dxa"/>
          </w:tcPr>
          <w:p w14:paraId="150D3A82" w14:textId="77777777" w:rsidR="006C6BE3" w:rsidRPr="005A3EF2" w:rsidRDefault="006C6BE3" w:rsidP="005C3EAA">
            <w:pPr>
              <w:rPr>
                <w:rFonts w:ascii="Arial" w:hAnsi="Arial" w:cs="Arial"/>
                <w:sz w:val="20"/>
                <w:szCs w:val="20"/>
                <w:lang w:val="en-GB"/>
              </w:rPr>
            </w:pPr>
            <w:r w:rsidRPr="005A3EF2">
              <w:rPr>
                <w:rFonts w:ascii="Arial" w:hAnsi="Arial" w:cs="Arial"/>
                <w:sz w:val="20"/>
                <w:szCs w:val="20"/>
                <w:lang w:val="en-GB"/>
              </w:rPr>
              <w:t>on sustainability of results</w:t>
            </w:r>
          </w:p>
        </w:tc>
        <w:tc>
          <w:tcPr>
            <w:tcW w:w="4950" w:type="dxa"/>
          </w:tcPr>
          <w:p w14:paraId="378A3C0F" w14:textId="2C6AFC02" w:rsidR="006C6BE3" w:rsidRDefault="00207F2A" w:rsidP="00207F2A">
            <w:pPr>
              <w:rPr>
                <w:rFonts w:ascii="Arial" w:hAnsi="Arial" w:cs="Arial"/>
                <w:sz w:val="20"/>
                <w:szCs w:val="20"/>
                <w:lang w:val="en-GB"/>
              </w:rPr>
            </w:pPr>
            <w:r>
              <w:rPr>
                <w:rFonts w:ascii="Arial" w:hAnsi="Arial" w:cs="Arial"/>
                <w:sz w:val="20"/>
                <w:szCs w:val="20"/>
                <w:lang w:val="en-GB"/>
              </w:rPr>
              <w:t>Weak knowledge shar</w:t>
            </w:r>
            <w:r w:rsidR="00A47E61">
              <w:rPr>
                <w:rFonts w:ascii="Arial" w:hAnsi="Arial" w:cs="Arial"/>
                <w:sz w:val="20"/>
                <w:szCs w:val="20"/>
                <w:lang w:val="en-GB"/>
              </w:rPr>
              <w:t>ing</w:t>
            </w:r>
            <w:r>
              <w:rPr>
                <w:rFonts w:ascii="Arial" w:hAnsi="Arial" w:cs="Arial"/>
                <w:sz w:val="20"/>
                <w:szCs w:val="20"/>
                <w:lang w:val="en-GB"/>
              </w:rPr>
              <w:t xml:space="preserve"> among the ministry staff on the materials, reports, and training that is taking place with the project activities. </w:t>
            </w:r>
          </w:p>
        </w:tc>
        <w:tc>
          <w:tcPr>
            <w:tcW w:w="4860" w:type="dxa"/>
          </w:tcPr>
          <w:p w14:paraId="4D2ED315" w14:textId="4215134D" w:rsidR="006C6BE3" w:rsidRDefault="00207F2A" w:rsidP="00207F2A">
            <w:pPr>
              <w:rPr>
                <w:rFonts w:ascii="Arial" w:hAnsi="Arial" w:cs="Arial"/>
                <w:sz w:val="20"/>
                <w:szCs w:val="20"/>
                <w:lang w:val="en-GB"/>
              </w:rPr>
            </w:pPr>
            <w:r>
              <w:rPr>
                <w:rFonts w:ascii="Arial" w:hAnsi="Arial" w:cs="Arial"/>
                <w:sz w:val="20"/>
                <w:szCs w:val="20"/>
                <w:lang w:val="en-GB"/>
              </w:rPr>
              <w:t>PAN Website needs to be fully developed to enable uploading all the project information and relevant documents to be publicly accessible.</w:t>
            </w:r>
          </w:p>
        </w:tc>
      </w:tr>
      <w:tr w:rsidR="003A59CD" w14:paraId="2B631040" w14:textId="77777777" w:rsidTr="005A3EF2">
        <w:tc>
          <w:tcPr>
            <w:tcW w:w="3438" w:type="dxa"/>
          </w:tcPr>
          <w:p w14:paraId="664DB28B"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others</w:t>
            </w:r>
          </w:p>
        </w:tc>
        <w:tc>
          <w:tcPr>
            <w:tcW w:w="4950" w:type="dxa"/>
          </w:tcPr>
          <w:p w14:paraId="4DC764C6" w14:textId="77777777" w:rsidR="003A59CD" w:rsidRDefault="003A59CD">
            <w:pPr>
              <w:rPr>
                <w:rFonts w:ascii="Arial" w:hAnsi="Arial" w:cs="Arial"/>
                <w:sz w:val="20"/>
                <w:szCs w:val="20"/>
                <w:lang w:val="en-GB"/>
              </w:rPr>
            </w:pPr>
          </w:p>
        </w:tc>
        <w:tc>
          <w:tcPr>
            <w:tcW w:w="4860" w:type="dxa"/>
          </w:tcPr>
          <w:p w14:paraId="7571D771" w14:textId="77777777" w:rsidR="003A59CD" w:rsidRDefault="003A59CD">
            <w:pPr>
              <w:rPr>
                <w:rFonts w:ascii="Arial" w:hAnsi="Arial" w:cs="Arial"/>
                <w:sz w:val="20"/>
                <w:szCs w:val="20"/>
                <w:lang w:val="en-GB"/>
              </w:rPr>
            </w:pPr>
          </w:p>
        </w:tc>
      </w:tr>
    </w:tbl>
    <w:p w14:paraId="12732704" w14:textId="77777777" w:rsidR="00A30A23" w:rsidRDefault="00A30A23">
      <w:pPr>
        <w:rPr>
          <w:b/>
          <w:lang w:val="en-GB"/>
        </w:rPr>
      </w:pPr>
    </w:p>
    <w:p w14:paraId="66AC8E08" w14:textId="77777777" w:rsidR="00A30A23" w:rsidRDefault="00A30A23">
      <w:pPr>
        <w:rPr>
          <w:b/>
          <w:lang w:val="en-GB"/>
        </w:rPr>
      </w:pPr>
    </w:p>
    <w:p w14:paraId="04D1B0FC" w14:textId="77777777" w:rsidR="00A30A23" w:rsidRPr="00B52857" w:rsidRDefault="00A30A23">
      <w:pPr>
        <w:keepNext/>
        <w:rPr>
          <w:rFonts w:ascii="Arial" w:hAnsi="Arial" w:cs="Arial"/>
          <w:b/>
          <w:sz w:val="20"/>
          <w:szCs w:val="20"/>
          <w:lang w:val="en-GB"/>
        </w:rPr>
      </w:pPr>
      <w:r w:rsidRPr="00B52857">
        <w:rPr>
          <w:rFonts w:ascii="Arial" w:hAnsi="Arial" w:cs="Arial"/>
          <w:b/>
          <w:sz w:val="20"/>
          <w:szCs w:val="20"/>
          <w:lang w:val="en-GB"/>
        </w:rPr>
        <w:lastRenderedPageBreak/>
        <w:t>3.2</w:t>
      </w:r>
      <w:r w:rsidRPr="00B52857">
        <w:rPr>
          <w:rFonts w:ascii="Arial" w:hAnsi="Arial" w:cs="Arial"/>
          <w:b/>
          <w:sz w:val="20"/>
          <w:szCs w:val="20"/>
          <w:lang w:val="en-GB"/>
        </w:rPr>
        <w:tab/>
      </w:r>
      <w:r w:rsidR="00405D01" w:rsidRPr="00B52857">
        <w:rPr>
          <w:rFonts w:ascii="Arial" w:hAnsi="Arial" w:cs="Arial"/>
          <w:b/>
          <w:sz w:val="20"/>
          <w:szCs w:val="20"/>
          <w:lang w:val="en-GB"/>
        </w:rPr>
        <w:t xml:space="preserve">Rating of progress </w:t>
      </w:r>
      <w:r w:rsidR="005711A5">
        <w:rPr>
          <w:rFonts w:ascii="Arial" w:hAnsi="Arial" w:cs="Arial"/>
          <w:b/>
          <w:sz w:val="20"/>
          <w:szCs w:val="20"/>
          <w:lang w:val="en-GB"/>
        </w:rPr>
        <w:t xml:space="preserve">implementation </w:t>
      </w:r>
      <w:r w:rsidR="00405D01" w:rsidRPr="00B52857">
        <w:rPr>
          <w:rFonts w:ascii="Arial" w:hAnsi="Arial" w:cs="Arial"/>
          <w:b/>
          <w:sz w:val="20"/>
          <w:szCs w:val="20"/>
          <w:lang w:val="en-GB"/>
        </w:rPr>
        <w:t xml:space="preserve">towards </w:t>
      </w:r>
      <w:r w:rsidR="00074A39" w:rsidRPr="00B52857">
        <w:rPr>
          <w:rFonts w:ascii="Arial" w:hAnsi="Arial" w:cs="Arial"/>
          <w:b/>
          <w:sz w:val="20"/>
          <w:szCs w:val="20"/>
          <w:lang w:val="en-GB"/>
        </w:rPr>
        <w:t>delivery of outputs</w:t>
      </w:r>
      <w:r w:rsidR="00373DD6" w:rsidRPr="00B52857">
        <w:rPr>
          <w:rFonts w:ascii="Arial" w:hAnsi="Arial" w:cs="Arial"/>
          <w:b/>
          <w:sz w:val="20"/>
          <w:szCs w:val="20"/>
          <w:lang w:val="en-GB"/>
        </w:rPr>
        <w:t xml:space="preserve"> </w:t>
      </w:r>
    </w:p>
    <w:p w14:paraId="7B7F727C" w14:textId="77777777" w:rsidR="00A30A23" w:rsidRDefault="00A30A23">
      <w:pPr>
        <w:keepNext/>
        <w:rPr>
          <w:rFonts w:ascii="Arial" w:hAnsi="Arial" w:cs="Arial"/>
          <w:sz w:val="20"/>
          <w:szCs w:val="20"/>
          <w:lang w:val="en-GB"/>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5317"/>
        <w:gridCol w:w="1350"/>
        <w:gridCol w:w="1297"/>
        <w:gridCol w:w="1331"/>
        <w:gridCol w:w="2862"/>
        <w:gridCol w:w="1098"/>
      </w:tblGrid>
      <w:tr w:rsidR="00A175B5" w14:paraId="311406A0" w14:textId="77777777" w:rsidTr="00D4691C">
        <w:trPr>
          <w:tblHeader/>
        </w:trPr>
        <w:tc>
          <w:tcPr>
            <w:tcW w:w="5317" w:type="dxa"/>
            <w:tcBorders>
              <w:bottom w:val="single" w:sz="12" w:space="0" w:color="auto"/>
            </w:tcBorders>
            <w:shd w:val="clear" w:color="auto" w:fill="F3F3F3"/>
          </w:tcPr>
          <w:p w14:paraId="6357EF10" w14:textId="77777777" w:rsidR="00B806CB" w:rsidRDefault="00B806CB" w:rsidP="00D4691C">
            <w:pPr>
              <w:rPr>
                <w:rFonts w:ascii="Arial" w:hAnsi="Arial" w:cs="Arial"/>
                <w:b/>
                <w:sz w:val="20"/>
                <w:szCs w:val="20"/>
                <w:lang w:val="en-GB"/>
              </w:rPr>
            </w:pPr>
            <w:r>
              <w:rPr>
                <w:rFonts w:ascii="Arial" w:hAnsi="Arial" w:cs="Arial"/>
                <w:b/>
                <w:sz w:val="20"/>
                <w:szCs w:val="20"/>
                <w:lang w:val="en-GB"/>
              </w:rPr>
              <w:t xml:space="preserve">Outputs </w:t>
            </w:r>
            <w:r>
              <w:rPr>
                <w:rStyle w:val="FootnoteReference"/>
                <w:rFonts w:ascii="Arial" w:hAnsi="Arial" w:cs="Arial"/>
                <w:b/>
                <w:sz w:val="20"/>
                <w:szCs w:val="20"/>
                <w:lang w:val="en-GB"/>
              </w:rPr>
              <w:footnoteReference w:id="5"/>
            </w:r>
          </w:p>
        </w:tc>
        <w:tc>
          <w:tcPr>
            <w:tcW w:w="1350" w:type="dxa"/>
            <w:tcBorders>
              <w:bottom w:val="single" w:sz="12" w:space="0" w:color="auto"/>
            </w:tcBorders>
            <w:shd w:val="clear" w:color="auto" w:fill="F3F3F3"/>
          </w:tcPr>
          <w:p w14:paraId="3F7B27EE" w14:textId="77777777" w:rsidR="00B806CB" w:rsidRDefault="00B806CB" w:rsidP="00D4691C">
            <w:pPr>
              <w:rPr>
                <w:rFonts w:ascii="Arial" w:hAnsi="Arial" w:cs="Arial"/>
                <w:b/>
                <w:sz w:val="20"/>
                <w:szCs w:val="20"/>
                <w:lang w:val="en-GB"/>
              </w:rPr>
            </w:pPr>
            <w:r>
              <w:rPr>
                <w:rFonts w:ascii="Arial" w:hAnsi="Arial" w:cs="Arial"/>
                <w:b/>
                <w:sz w:val="20"/>
                <w:szCs w:val="20"/>
                <w:lang w:val="en-GB"/>
              </w:rPr>
              <w:t xml:space="preserve">Expected </w:t>
            </w:r>
            <w:r w:rsidR="00D4691C">
              <w:rPr>
                <w:rFonts w:ascii="Arial" w:hAnsi="Arial" w:cs="Arial"/>
                <w:b/>
                <w:sz w:val="20"/>
                <w:szCs w:val="20"/>
                <w:lang w:val="en-GB"/>
              </w:rPr>
              <w:t>delivery</w:t>
            </w:r>
            <w:r>
              <w:rPr>
                <w:rFonts w:ascii="Arial" w:hAnsi="Arial" w:cs="Arial"/>
                <w:b/>
                <w:sz w:val="20"/>
                <w:szCs w:val="20"/>
                <w:lang w:val="en-GB"/>
              </w:rPr>
              <w:t xml:space="preserve"> date</w:t>
            </w:r>
            <w:r>
              <w:rPr>
                <w:rStyle w:val="FootnoteReference"/>
                <w:rFonts w:ascii="Arial" w:hAnsi="Arial" w:cs="Arial"/>
                <w:b/>
                <w:sz w:val="20"/>
                <w:szCs w:val="20"/>
                <w:lang w:val="en-GB"/>
              </w:rPr>
              <w:footnoteReference w:id="6"/>
            </w:r>
          </w:p>
        </w:tc>
        <w:tc>
          <w:tcPr>
            <w:tcW w:w="1297" w:type="dxa"/>
            <w:tcBorders>
              <w:bottom w:val="single" w:sz="12" w:space="0" w:color="auto"/>
            </w:tcBorders>
            <w:shd w:val="clear" w:color="auto" w:fill="F3F3F3"/>
          </w:tcPr>
          <w:p w14:paraId="72B7BD9C" w14:textId="77777777" w:rsidR="00B806CB" w:rsidRDefault="00B806CB" w:rsidP="00D4691C">
            <w:pPr>
              <w:rPr>
                <w:rFonts w:ascii="Arial" w:hAnsi="Arial" w:cs="Arial"/>
                <w:b/>
                <w:sz w:val="20"/>
                <w:szCs w:val="20"/>
                <w:lang w:val="en-GB"/>
              </w:rPr>
            </w:pPr>
            <w:r w:rsidRPr="00BA14E9">
              <w:rPr>
                <w:rFonts w:ascii="Arial" w:hAnsi="Arial" w:cs="Arial"/>
                <w:sz w:val="20"/>
                <w:szCs w:val="20"/>
                <w:lang w:val="en-GB"/>
              </w:rPr>
              <w:t>Implement</w:t>
            </w:r>
            <w:r w:rsidR="00A175B5" w:rsidRPr="00BA14E9">
              <w:rPr>
                <w:rFonts w:ascii="Arial" w:hAnsi="Arial" w:cs="Arial"/>
                <w:sz w:val="20"/>
                <w:szCs w:val="20"/>
                <w:lang w:val="en-GB"/>
              </w:rPr>
              <w:t>-</w:t>
            </w:r>
            <w:r w:rsidR="009E6DAA" w:rsidRPr="00BA14E9">
              <w:rPr>
                <w:rFonts w:ascii="Arial" w:hAnsi="Arial" w:cs="Arial"/>
                <w:sz w:val="20"/>
                <w:szCs w:val="20"/>
                <w:lang w:val="en-GB"/>
              </w:rPr>
              <w:t xml:space="preserve">ation status as of </w:t>
            </w:r>
            <w:r w:rsidR="00B5091B">
              <w:rPr>
                <w:rFonts w:ascii="Arial" w:hAnsi="Arial" w:cs="Arial"/>
                <w:sz w:val="20"/>
                <w:szCs w:val="20"/>
                <w:lang w:val="en-GB"/>
              </w:rPr>
              <w:t>30 June 2018</w:t>
            </w:r>
            <w:r w:rsidR="00D4691C">
              <w:rPr>
                <w:rStyle w:val="FootnoteReference"/>
                <w:rFonts w:ascii="Arial" w:hAnsi="Arial" w:cs="Arial"/>
                <w:sz w:val="20"/>
                <w:szCs w:val="20"/>
                <w:lang w:val="en-GB"/>
              </w:rPr>
              <w:footnoteReference w:id="7"/>
            </w:r>
            <w:r w:rsidRPr="00D4691C">
              <w:rPr>
                <w:rFonts w:ascii="Arial" w:hAnsi="Arial" w:cs="Arial"/>
                <w:b/>
                <w:sz w:val="20"/>
                <w:szCs w:val="20"/>
                <w:lang w:val="en-GB"/>
              </w:rPr>
              <w:t xml:space="preserve"> </w:t>
            </w:r>
          </w:p>
        </w:tc>
        <w:tc>
          <w:tcPr>
            <w:tcW w:w="1331" w:type="dxa"/>
            <w:tcBorders>
              <w:bottom w:val="single" w:sz="12" w:space="0" w:color="auto"/>
            </w:tcBorders>
            <w:shd w:val="clear" w:color="auto" w:fill="F3F3F3"/>
          </w:tcPr>
          <w:p w14:paraId="0DF1F5F2" w14:textId="77777777" w:rsidR="00B806CB" w:rsidRPr="00BA14E9" w:rsidRDefault="00B806CB" w:rsidP="00D4691C">
            <w:pPr>
              <w:rPr>
                <w:rFonts w:ascii="Arial" w:hAnsi="Arial" w:cs="Arial"/>
                <w:sz w:val="20"/>
                <w:szCs w:val="20"/>
                <w:lang w:val="en-GB"/>
              </w:rPr>
            </w:pPr>
            <w:r w:rsidRPr="00BA14E9">
              <w:rPr>
                <w:rFonts w:ascii="Arial" w:hAnsi="Arial" w:cs="Arial"/>
                <w:sz w:val="20"/>
                <w:szCs w:val="20"/>
                <w:lang w:val="en-GB"/>
              </w:rPr>
              <w:t>Implement</w:t>
            </w:r>
            <w:r w:rsidR="00A175B5" w:rsidRPr="00BA14E9">
              <w:rPr>
                <w:rFonts w:ascii="Arial" w:hAnsi="Arial" w:cs="Arial"/>
                <w:sz w:val="20"/>
                <w:szCs w:val="20"/>
                <w:lang w:val="en-GB"/>
              </w:rPr>
              <w:t>-</w:t>
            </w:r>
            <w:r w:rsidR="00367F7D" w:rsidRPr="00BA14E9">
              <w:rPr>
                <w:rFonts w:ascii="Arial" w:hAnsi="Arial" w:cs="Arial"/>
                <w:sz w:val="20"/>
                <w:szCs w:val="20"/>
                <w:lang w:val="en-GB"/>
              </w:rPr>
              <w:t>ation status as of</w:t>
            </w:r>
            <w:r w:rsidR="009E6DAA" w:rsidRPr="00BA14E9">
              <w:rPr>
                <w:rFonts w:ascii="Arial" w:hAnsi="Arial" w:cs="Arial"/>
                <w:sz w:val="20"/>
                <w:szCs w:val="20"/>
                <w:lang w:val="en-GB"/>
              </w:rPr>
              <w:t xml:space="preserve"> </w:t>
            </w:r>
            <w:r w:rsidR="00B5091B">
              <w:rPr>
                <w:rFonts w:ascii="Arial" w:hAnsi="Arial" w:cs="Arial"/>
                <w:sz w:val="20"/>
                <w:szCs w:val="20"/>
                <w:lang w:val="en-GB"/>
              </w:rPr>
              <w:t>30 June 2019</w:t>
            </w:r>
            <w:r w:rsidRPr="00761F6F">
              <w:rPr>
                <w:rFonts w:ascii="Arial" w:hAnsi="Arial" w:cs="Arial"/>
                <w:sz w:val="20"/>
                <w:szCs w:val="20"/>
                <w:lang w:val="en-GB"/>
              </w:rPr>
              <w:t>)</w:t>
            </w:r>
          </w:p>
        </w:tc>
        <w:tc>
          <w:tcPr>
            <w:tcW w:w="2862" w:type="dxa"/>
            <w:tcBorders>
              <w:bottom w:val="single" w:sz="12" w:space="0" w:color="auto"/>
            </w:tcBorders>
            <w:shd w:val="clear" w:color="auto" w:fill="F3F3F3"/>
          </w:tcPr>
          <w:p w14:paraId="16750A86" w14:textId="77777777" w:rsidR="00B806CB" w:rsidRDefault="0073217D" w:rsidP="00D4691C">
            <w:pPr>
              <w:rPr>
                <w:rFonts w:ascii="Arial" w:hAnsi="Arial" w:cs="Arial"/>
                <w:b/>
                <w:sz w:val="20"/>
                <w:szCs w:val="20"/>
                <w:lang w:val="en-GB"/>
              </w:rPr>
            </w:pPr>
            <w:r>
              <w:rPr>
                <w:rFonts w:ascii="Arial" w:hAnsi="Arial" w:cs="Arial"/>
                <w:b/>
                <w:sz w:val="20"/>
                <w:szCs w:val="20"/>
                <w:lang w:val="en-GB"/>
              </w:rPr>
              <w:t>Progress rating j</w:t>
            </w:r>
            <w:r w:rsidR="00D4691C">
              <w:rPr>
                <w:rFonts w:ascii="Arial" w:hAnsi="Arial" w:cs="Arial"/>
                <w:b/>
                <w:sz w:val="20"/>
                <w:szCs w:val="20"/>
                <w:lang w:val="en-GB"/>
              </w:rPr>
              <w:t>ustification</w:t>
            </w:r>
            <w:r w:rsidR="00B55497">
              <w:rPr>
                <w:rFonts w:ascii="Arial" w:hAnsi="Arial" w:cs="Arial"/>
                <w:b/>
                <w:sz w:val="20"/>
                <w:szCs w:val="20"/>
                <w:lang w:val="en-GB"/>
              </w:rPr>
              <w:t xml:space="preserve"> </w:t>
            </w:r>
            <w:r w:rsidR="006C6BE3" w:rsidRPr="006C6BE3">
              <w:rPr>
                <w:rFonts w:ascii="Arial" w:hAnsi="Arial" w:cs="Arial"/>
                <w:bCs/>
                <w:color w:val="1F497D"/>
                <w:sz w:val="16"/>
                <w:szCs w:val="16"/>
                <w:lang w:val="en-GB"/>
              </w:rPr>
              <w:t xml:space="preserve">(as much as possible, </w:t>
            </w:r>
            <w:r w:rsidR="00B55497" w:rsidRPr="006C6BE3">
              <w:rPr>
                <w:rFonts w:ascii="Arial" w:hAnsi="Arial" w:cs="Arial"/>
                <w:bCs/>
                <w:color w:val="1F497D"/>
                <w:sz w:val="16"/>
                <w:szCs w:val="16"/>
              </w:rPr>
              <w:t>describe</w:t>
            </w:r>
            <w:r w:rsidR="00B55497" w:rsidRPr="00422B98">
              <w:rPr>
                <w:rFonts w:ascii="Arial" w:hAnsi="Arial" w:cs="Arial"/>
                <w:bCs/>
                <w:color w:val="1F497D"/>
                <w:sz w:val="16"/>
                <w:szCs w:val="16"/>
              </w:rPr>
              <w:t xml:space="preserve"> </w:t>
            </w:r>
            <w:r w:rsidR="006C6BE3">
              <w:rPr>
                <w:rFonts w:ascii="Arial" w:hAnsi="Arial" w:cs="Arial"/>
                <w:bCs/>
                <w:color w:val="1F497D"/>
                <w:sz w:val="16"/>
                <w:szCs w:val="16"/>
              </w:rPr>
              <w:t xml:space="preserve">in terms of </w:t>
            </w:r>
            <w:r w:rsidR="00B55497" w:rsidRPr="00422B98">
              <w:rPr>
                <w:rFonts w:ascii="Arial" w:hAnsi="Arial" w:cs="Arial"/>
                <w:bCs/>
                <w:color w:val="1F497D"/>
                <w:sz w:val="16"/>
                <w:szCs w:val="16"/>
              </w:rPr>
              <w:t>immediate gains to target groups</w:t>
            </w:r>
            <w:r w:rsidR="006C6BE3">
              <w:rPr>
                <w:rFonts w:ascii="Arial" w:hAnsi="Arial" w:cs="Arial"/>
                <w:bCs/>
                <w:color w:val="1F497D"/>
                <w:sz w:val="16"/>
                <w:szCs w:val="16"/>
              </w:rPr>
              <w:t xml:space="preserve">, </w:t>
            </w:r>
            <w:r w:rsidR="00B55497" w:rsidRPr="00422B98">
              <w:rPr>
                <w:rFonts w:ascii="Arial" w:hAnsi="Arial" w:cs="Arial"/>
                <w:bCs/>
                <w:i/>
                <w:color w:val="1F497D"/>
                <w:sz w:val="16"/>
                <w:szCs w:val="16"/>
              </w:rPr>
              <w:t>e.g.</w:t>
            </w:r>
            <w:r w:rsidR="006C6BE3">
              <w:rPr>
                <w:rFonts w:ascii="Arial" w:hAnsi="Arial" w:cs="Arial"/>
                <w:bCs/>
                <w:i/>
                <w:color w:val="1F497D"/>
                <w:sz w:val="16"/>
                <w:szCs w:val="16"/>
              </w:rPr>
              <w:t xml:space="preserve"> </w:t>
            </w:r>
            <w:r w:rsidR="00B55497" w:rsidRPr="00422B98">
              <w:rPr>
                <w:rFonts w:ascii="Arial" w:hAnsi="Arial" w:cs="Arial"/>
                <w:bCs/>
                <w:i/>
                <w:color w:val="1F497D"/>
                <w:sz w:val="16"/>
                <w:szCs w:val="16"/>
              </w:rPr>
              <w:t>access to project deliverables, participation in receiving services; gains in knowledge, etc</w:t>
            </w:r>
            <w:r w:rsidR="00B55497" w:rsidRPr="00B55497">
              <w:rPr>
                <w:rFonts w:ascii="Roboto" w:hAnsi="Roboto"/>
                <w:bCs/>
                <w:sz w:val="16"/>
              </w:rPr>
              <w:t xml:space="preserve">) </w:t>
            </w:r>
            <w:r w:rsidR="00B55497" w:rsidRPr="00157F42">
              <w:rPr>
                <w:rFonts w:ascii="Roboto" w:hAnsi="Roboto"/>
                <w:bCs/>
                <w:i/>
              </w:rPr>
              <w:t xml:space="preserve"> </w:t>
            </w:r>
          </w:p>
          <w:p w14:paraId="232186B5" w14:textId="77777777" w:rsidR="00616948" w:rsidRDefault="00616948" w:rsidP="00D4691C">
            <w:pPr>
              <w:rPr>
                <w:rFonts w:ascii="Arial" w:hAnsi="Arial" w:cs="Arial"/>
                <w:b/>
                <w:sz w:val="20"/>
                <w:szCs w:val="20"/>
                <w:lang w:val="en-GB"/>
              </w:rPr>
            </w:pPr>
          </w:p>
        </w:tc>
        <w:tc>
          <w:tcPr>
            <w:tcW w:w="1098" w:type="dxa"/>
            <w:tcBorders>
              <w:bottom w:val="single" w:sz="12" w:space="0" w:color="auto"/>
            </w:tcBorders>
            <w:shd w:val="clear" w:color="auto" w:fill="CCFFFF"/>
          </w:tcPr>
          <w:p w14:paraId="583980EE" w14:textId="77777777" w:rsidR="00B806CB" w:rsidRDefault="00B806CB" w:rsidP="00D4691C">
            <w:pPr>
              <w:rPr>
                <w:rFonts w:ascii="Arial" w:hAnsi="Arial" w:cs="Arial"/>
                <w:b/>
                <w:sz w:val="20"/>
                <w:szCs w:val="20"/>
                <w:lang w:val="en-GB"/>
              </w:rPr>
            </w:pPr>
            <w:r>
              <w:rPr>
                <w:rFonts w:ascii="Arial" w:hAnsi="Arial" w:cs="Arial"/>
                <w:b/>
                <w:color w:val="FF0000"/>
                <w:sz w:val="20"/>
                <w:szCs w:val="20"/>
                <w:lang w:val="en-GB"/>
              </w:rPr>
              <w:t>Progress rating</w:t>
            </w:r>
            <w:r>
              <w:rPr>
                <w:rStyle w:val="FootnoteReference"/>
                <w:rFonts w:ascii="Arial" w:hAnsi="Arial" w:cs="Arial"/>
                <w:b/>
                <w:sz w:val="20"/>
                <w:szCs w:val="20"/>
                <w:lang w:val="en-GB"/>
              </w:rPr>
              <w:footnoteReference w:id="8"/>
            </w:r>
          </w:p>
        </w:tc>
      </w:tr>
      <w:tr w:rsidR="00F62851" w14:paraId="423F42C8" w14:textId="77777777" w:rsidTr="00C409BC">
        <w:tc>
          <w:tcPr>
            <w:tcW w:w="5317" w:type="dxa"/>
            <w:tcBorders>
              <w:top w:val="single" w:sz="12" w:space="0" w:color="auto"/>
              <w:left w:val="single" w:sz="12" w:space="0" w:color="auto"/>
              <w:bottom w:val="single" w:sz="12" w:space="0" w:color="auto"/>
              <w:right w:val="single" w:sz="4" w:space="0" w:color="auto"/>
            </w:tcBorders>
          </w:tcPr>
          <w:p w14:paraId="684EEBA2" w14:textId="77777777" w:rsidR="00F62851" w:rsidRPr="009302DF" w:rsidRDefault="00F62851" w:rsidP="00F62851">
            <w:pPr>
              <w:rPr>
                <w:rFonts w:ascii="Arial" w:hAnsi="Arial" w:cs="Arial"/>
                <w:b/>
                <w:sz w:val="20"/>
                <w:szCs w:val="20"/>
                <w:lang w:val="en-GB"/>
              </w:rPr>
            </w:pPr>
            <w:r w:rsidRPr="009302DF">
              <w:rPr>
                <w:rFonts w:ascii="Arial" w:hAnsi="Arial" w:cs="Arial"/>
                <w:b/>
                <w:sz w:val="20"/>
                <w:szCs w:val="20"/>
              </w:rPr>
              <w:t>Component I - Design of PA system and institutional strengthening</w:t>
            </w:r>
            <w:r w:rsidRPr="009302DF">
              <w:rPr>
                <w:rFonts w:ascii="Arial" w:hAnsi="Arial" w:cs="Arial"/>
                <w:b/>
                <w:sz w:val="20"/>
                <w:szCs w:val="20"/>
                <w:lang w:val="en-GB"/>
              </w:rPr>
              <w:t xml:space="preserve"> </w:t>
            </w:r>
          </w:p>
          <w:p w14:paraId="36B298F1" w14:textId="77777777" w:rsidR="00F62851" w:rsidRPr="009302DF" w:rsidRDefault="00F62851" w:rsidP="00F62851">
            <w:pPr>
              <w:rPr>
                <w:rFonts w:ascii="Arial" w:hAnsi="Arial" w:cs="Arial"/>
                <w:b/>
                <w:sz w:val="20"/>
                <w:szCs w:val="20"/>
                <w:lang w:val="en-GB"/>
              </w:rPr>
            </w:pPr>
            <w:r w:rsidRPr="009302DF">
              <w:rPr>
                <w:rFonts w:ascii="Arial" w:hAnsi="Arial" w:cs="Arial"/>
                <w:b/>
                <w:sz w:val="20"/>
                <w:szCs w:val="20"/>
              </w:rPr>
              <w:t>Project Outcome I.1 - PAN design</w:t>
            </w:r>
          </w:p>
          <w:p w14:paraId="7CA22F63" w14:textId="77777777" w:rsidR="00F62851" w:rsidRPr="009302DF" w:rsidRDefault="00F62851" w:rsidP="00F62851">
            <w:pPr>
              <w:rPr>
                <w:rFonts w:ascii="Arial" w:hAnsi="Arial" w:cs="Arial"/>
                <w:color w:val="000000"/>
                <w:sz w:val="20"/>
                <w:szCs w:val="20"/>
              </w:rPr>
            </w:pPr>
            <w:r w:rsidRPr="009302DF">
              <w:rPr>
                <w:rFonts w:ascii="Arial" w:hAnsi="Arial" w:cs="Arial"/>
                <w:b/>
                <w:sz w:val="20"/>
                <w:szCs w:val="20"/>
                <w:lang w:val="en-GB"/>
              </w:rPr>
              <w:t xml:space="preserve">Output 1: </w:t>
            </w:r>
            <w:r w:rsidRPr="009302DF">
              <w:rPr>
                <w:rFonts w:ascii="Arial" w:hAnsi="Arial" w:cs="Arial"/>
                <w:i/>
                <w:sz w:val="20"/>
                <w:szCs w:val="20"/>
                <w:lang w:val="en-GB"/>
              </w:rPr>
              <w:t xml:space="preserve">(describe) </w:t>
            </w:r>
            <w:r w:rsidRPr="009302DF">
              <w:rPr>
                <w:rFonts w:ascii="Arial" w:hAnsi="Arial" w:cs="Arial"/>
                <w:color w:val="000000"/>
                <w:sz w:val="20"/>
                <w:szCs w:val="20"/>
              </w:rPr>
              <w:t>1.1.1 - Baseline assessment</w:t>
            </w:r>
          </w:p>
          <w:p w14:paraId="7500E0FF" w14:textId="77777777" w:rsidR="00F62851" w:rsidRPr="009302DF" w:rsidRDefault="00F62851" w:rsidP="00F62851">
            <w:pPr>
              <w:numPr>
                <w:ilvl w:val="0"/>
                <w:numId w:val="21"/>
              </w:numPr>
              <w:rPr>
                <w:rFonts w:ascii="Arial" w:hAnsi="Arial" w:cs="Arial"/>
                <w:bCs/>
                <w:sz w:val="20"/>
                <w:szCs w:val="20"/>
                <w:lang w:val="en-GB"/>
              </w:rPr>
            </w:pPr>
            <w:r w:rsidRPr="009302DF">
              <w:rPr>
                <w:rFonts w:ascii="Arial" w:hAnsi="Arial" w:cs="Arial"/>
                <w:bCs/>
                <w:sz w:val="20"/>
                <w:szCs w:val="20"/>
              </w:rPr>
              <w:t>Provide the background research, documents and prior studies in the country, inventory of the key biodiversity areas of Iraq, NBSAP Results.</w:t>
            </w:r>
          </w:p>
          <w:p w14:paraId="3DC4968A" w14:textId="77777777" w:rsidR="00F62851" w:rsidRPr="009302DF" w:rsidRDefault="00F62851" w:rsidP="00F62851">
            <w:pPr>
              <w:numPr>
                <w:ilvl w:val="0"/>
                <w:numId w:val="21"/>
              </w:numPr>
              <w:rPr>
                <w:rFonts w:ascii="Arial" w:hAnsi="Arial" w:cs="Arial"/>
                <w:bCs/>
                <w:sz w:val="20"/>
                <w:szCs w:val="20"/>
                <w:lang w:val="en-GB"/>
              </w:rPr>
            </w:pPr>
            <w:r w:rsidRPr="009302DF">
              <w:rPr>
                <w:rFonts w:ascii="Arial" w:hAnsi="Arial" w:cs="Arial"/>
                <w:bCs/>
                <w:sz w:val="20"/>
                <w:szCs w:val="20"/>
              </w:rPr>
              <w:t>Assign staff and local experts to be involved in the baseline assessment.</w:t>
            </w:r>
          </w:p>
          <w:p w14:paraId="39D0085F" w14:textId="77777777" w:rsidR="00F62851" w:rsidRPr="009302DF" w:rsidRDefault="00F62851" w:rsidP="00F62851">
            <w:pPr>
              <w:numPr>
                <w:ilvl w:val="0"/>
                <w:numId w:val="21"/>
              </w:numPr>
              <w:rPr>
                <w:rFonts w:ascii="Arial" w:hAnsi="Arial" w:cs="Arial"/>
                <w:b/>
                <w:sz w:val="20"/>
                <w:szCs w:val="20"/>
                <w:lang w:val="en-GB"/>
              </w:rPr>
            </w:pPr>
            <w:r w:rsidRPr="009302DF">
              <w:rPr>
                <w:rFonts w:ascii="Arial" w:hAnsi="Arial" w:cs="Arial"/>
                <w:bCs/>
                <w:sz w:val="20"/>
                <w:szCs w:val="20"/>
              </w:rPr>
              <w:t>Organize a workshop to present the findings of the survey.</w:t>
            </w:r>
          </w:p>
        </w:tc>
        <w:tc>
          <w:tcPr>
            <w:tcW w:w="1350" w:type="dxa"/>
            <w:tcBorders>
              <w:top w:val="single" w:sz="12" w:space="0" w:color="auto"/>
              <w:left w:val="single" w:sz="4" w:space="0" w:color="auto"/>
              <w:bottom w:val="single" w:sz="12" w:space="0" w:color="auto"/>
              <w:right w:val="single" w:sz="4" w:space="0" w:color="auto"/>
            </w:tcBorders>
          </w:tcPr>
          <w:p w14:paraId="7CDDEEFD" w14:textId="77777777" w:rsidR="00F62851" w:rsidRDefault="00F62851" w:rsidP="00F62851">
            <w:pPr>
              <w:rPr>
                <w:rFonts w:ascii="Arial" w:hAnsi="Arial" w:cs="Arial"/>
                <w:sz w:val="20"/>
                <w:szCs w:val="20"/>
                <w:lang w:val="en-GB"/>
              </w:rPr>
            </w:pPr>
          </w:p>
        </w:tc>
        <w:tc>
          <w:tcPr>
            <w:tcW w:w="1297" w:type="dxa"/>
            <w:tcBorders>
              <w:top w:val="single" w:sz="12" w:space="0" w:color="auto"/>
              <w:left w:val="single" w:sz="4" w:space="0" w:color="auto"/>
              <w:bottom w:val="single" w:sz="12" w:space="0" w:color="auto"/>
              <w:right w:val="single" w:sz="4" w:space="0" w:color="auto"/>
            </w:tcBorders>
          </w:tcPr>
          <w:p w14:paraId="69264EE0" w14:textId="77777777" w:rsidR="00F62851" w:rsidRPr="009302DF" w:rsidRDefault="00F62851" w:rsidP="00F62851">
            <w:pPr>
              <w:rPr>
                <w:rFonts w:ascii="Arial" w:hAnsi="Arial" w:cs="Arial"/>
                <w:sz w:val="20"/>
                <w:szCs w:val="20"/>
                <w:lang w:val="en-GB"/>
              </w:rPr>
            </w:pPr>
            <w:r w:rsidRPr="009302DF">
              <w:rPr>
                <w:rFonts w:ascii="Arial" w:hAnsi="Arial" w:cs="Arial"/>
                <w:sz w:val="20"/>
                <w:szCs w:val="20"/>
                <w:lang w:val="en-GB"/>
              </w:rPr>
              <w:t>20%</w:t>
            </w:r>
          </w:p>
        </w:tc>
        <w:tc>
          <w:tcPr>
            <w:tcW w:w="1331" w:type="dxa"/>
            <w:tcBorders>
              <w:top w:val="single" w:sz="12" w:space="0" w:color="auto"/>
              <w:left w:val="single" w:sz="4" w:space="0" w:color="auto"/>
              <w:bottom w:val="single" w:sz="12" w:space="0" w:color="auto"/>
              <w:right w:val="single" w:sz="4" w:space="0" w:color="auto"/>
            </w:tcBorders>
          </w:tcPr>
          <w:p w14:paraId="7DACE806" w14:textId="77777777" w:rsidR="00F62851" w:rsidRDefault="00DF5938" w:rsidP="00F62851">
            <w:pPr>
              <w:rPr>
                <w:rFonts w:ascii="Arial" w:hAnsi="Arial" w:cs="Arial"/>
                <w:sz w:val="20"/>
                <w:szCs w:val="20"/>
                <w:lang w:val="en-GB"/>
              </w:rPr>
            </w:pPr>
            <w:r>
              <w:rPr>
                <w:rFonts w:ascii="Arial" w:hAnsi="Arial" w:cs="Arial"/>
                <w:sz w:val="20"/>
                <w:szCs w:val="20"/>
                <w:lang w:val="en-GB"/>
              </w:rPr>
              <w:t>95%</w:t>
            </w:r>
          </w:p>
        </w:tc>
        <w:tc>
          <w:tcPr>
            <w:tcW w:w="2862" w:type="dxa"/>
            <w:tcBorders>
              <w:top w:val="single" w:sz="12" w:space="0" w:color="auto"/>
              <w:left w:val="single" w:sz="4" w:space="0" w:color="auto"/>
              <w:bottom w:val="single" w:sz="12" w:space="0" w:color="auto"/>
              <w:right w:val="single" w:sz="4" w:space="0" w:color="auto"/>
            </w:tcBorders>
          </w:tcPr>
          <w:p w14:paraId="6D4E29A9" w14:textId="79257CC3" w:rsidR="00F62851" w:rsidRDefault="007C74CB" w:rsidP="00E40CE2">
            <w:pPr>
              <w:rPr>
                <w:rFonts w:ascii="Arial" w:hAnsi="Arial" w:cs="Arial"/>
                <w:sz w:val="20"/>
                <w:szCs w:val="20"/>
                <w:lang w:val="en-GB"/>
              </w:rPr>
            </w:pPr>
            <w:r>
              <w:rPr>
                <w:rFonts w:ascii="Arial" w:hAnsi="Arial" w:cs="Arial"/>
                <w:sz w:val="20"/>
                <w:szCs w:val="20"/>
                <w:lang w:val="en-GB"/>
              </w:rPr>
              <w:t>Initial field survey, data collection and GIS was completed during the site visit to Dalmaj and Teeb in March 2019.  National Workshop on the results of the Field Survey and National Stakeholders Workshop were conducted on 29 and 30 April 2019 in Baghdad, Iraq, respectively. The final report on the results of field survey is under process to be completed in Q3 2019.</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AA11F6B" w14:textId="56C5FB88" w:rsidR="00F62851" w:rsidRDefault="00A47E61" w:rsidP="00F62851">
            <w:pPr>
              <w:rPr>
                <w:rFonts w:ascii="Arial" w:hAnsi="Arial" w:cs="Arial"/>
                <w:sz w:val="20"/>
                <w:szCs w:val="20"/>
                <w:lang w:val="en-GB"/>
              </w:rPr>
            </w:pPr>
            <w:r>
              <w:rPr>
                <w:rFonts w:ascii="Arial" w:hAnsi="Arial" w:cs="Arial"/>
                <w:sz w:val="20"/>
                <w:szCs w:val="20"/>
                <w:lang w:val="en-GB"/>
              </w:rPr>
              <w:t>S</w:t>
            </w:r>
          </w:p>
        </w:tc>
      </w:tr>
      <w:tr w:rsidR="007C74CB" w14:paraId="04F7FDAD" w14:textId="77777777" w:rsidTr="00C409BC">
        <w:tc>
          <w:tcPr>
            <w:tcW w:w="5317" w:type="dxa"/>
            <w:tcBorders>
              <w:top w:val="single" w:sz="12" w:space="0" w:color="auto"/>
              <w:left w:val="single" w:sz="12" w:space="0" w:color="auto"/>
              <w:bottom w:val="single" w:sz="4" w:space="0" w:color="auto"/>
              <w:right w:val="single" w:sz="4" w:space="0" w:color="auto"/>
            </w:tcBorders>
          </w:tcPr>
          <w:p w14:paraId="5A331685" w14:textId="77777777" w:rsidR="007C74CB" w:rsidRPr="009302DF" w:rsidRDefault="007C74CB" w:rsidP="007C74CB">
            <w:pPr>
              <w:rPr>
                <w:rFonts w:ascii="Arial" w:hAnsi="Arial" w:cs="Arial"/>
                <w:b/>
                <w:sz w:val="20"/>
                <w:szCs w:val="20"/>
                <w:lang w:val="en-GB"/>
              </w:rPr>
            </w:pPr>
            <w:r w:rsidRPr="009302DF">
              <w:rPr>
                <w:rFonts w:ascii="Arial" w:hAnsi="Arial" w:cs="Arial"/>
                <w:b/>
                <w:sz w:val="20"/>
                <w:szCs w:val="20"/>
                <w:lang w:val="en-GB"/>
              </w:rPr>
              <w:t>Output 2:</w:t>
            </w:r>
            <w:r w:rsidRPr="009302DF">
              <w:rPr>
                <w:rFonts w:ascii="Arial" w:hAnsi="Arial" w:cs="Arial"/>
                <w:color w:val="000000"/>
                <w:sz w:val="20"/>
                <w:szCs w:val="20"/>
              </w:rPr>
              <w:t xml:space="preserve"> 1.1.2 - PAN Baseline assessment</w:t>
            </w:r>
          </w:p>
        </w:tc>
        <w:tc>
          <w:tcPr>
            <w:tcW w:w="1350" w:type="dxa"/>
            <w:tcBorders>
              <w:top w:val="single" w:sz="12" w:space="0" w:color="auto"/>
              <w:left w:val="single" w:sz="4" w:space="0" w:color="auto"/>
              <w:bottom w:val="single" w:sz="4" w:space="0" w:color="auto"/>
              <w:right w:val="single" w:sz="4" w:space="0" w:color="auto"/>
            </w:tcBorders>
          </w:tcPr>
          <w:p w14:paraId="74F3D104" w14:textId="1FDFE035" w:rsidR="007C74CB" w:rsidRDefault="007C74CB" w:rsidP="007C74CB">
            <w:pPr>
              <w:rPr>
                <w:rFonts w:ascii="Arial" w:hAnsi="Arial" w:cs="Arial"/>
                <w:sz w:val="20"/>
                <w:szCs w:val="20"/>
                <w:lang w:val="en-GB"/>
              </w:rPr>
            </w:pPr>
            <w:r>
              <w:rPr>
                <w:rFonts w:ascii="Arial" w:hAnsi="Arial" w:cs="Arial"/>
                <w:sz w:val="20"/>
                <w:szCs w:val="20"/>
                <w:lang w:val="en-GB"/>
              </w:rPr>
              <w:t xml:space="preserve">Q3 2019 </w:t>
            </w:r>
          </w:p>
        </w:tc>
        <w:tc>
          <w:tcPr>
            <w:tcW w:w="1297" w:type="dxa"/>
            <w:tcBorders>
              <w:top w:val="single" w:sz="12" w:space="0" w:color="auto"/>
              <w:left w:val="single" w:sz="4" w:space="0" w:color="auto"/>
              <w:bottom w:val="single" w:sz="4" w:space="0" w:color="auto"/>
              <w:right w:val="single" w:sz="4" w:space="0" w:color="auto"/>
            </w:tcBorders>
          </w:tcPr>
          <w:p w14:paraId="48A68B73" w14:textId="721BA09C" w:rsidR="007C74CB" w:rsidRDefault="007C74CB" w:rsidP="007C74CB">
            <w:pPr>
              <w:rPr>
                <w:rFonts w:ascii="Arial" w:hAnsi="Arial" w:cs="Arial"/>
                <w:sz w:val="20"/>
                <w:szCs w:val="20"/>
                <w:lang w:val="en-GB"/>
              </w:rPr>
            </w:pPr>
            <w:r>
              <w:rPr>
                <w:rFonts w:ascii="Arial" w:hAnsi="Arial" w:cs="Arial"/>
                <w:sz w:val="20"/>
                <w:szCs w:val="20"/>
                <w:lang w:val="en-GB"/>
              </w:rPr>
              <w:t>0%</w:t>
            </w:r>
          </w:p>
        </w:tc>
        <w:tc>
          <w:tcPr>
            <w:tcW w:w="1331" w:type="dxa"/>
            <w:tcBorders>
              <w:top w:val="single" w:sz="12" w:space="0" w:color="auto"/>
              <w:left w:val="single" w:sz="4" w:space="0" w:color="auto"/>
              <w:bottom w:val="single" w:sz="4" w:space="0" w:color="auto"/>
              <w:right w:val="single" w:sz="4" w:space="0" w:color="auto"/>
            </w:tcBorders>
          </w:tcPr>
          <w:p w14:paraId="3840A481" w14:textId="39A40CA3" w:rsidR="007C74CB" w:rsidRDefault="007C74CB" w:rsidP="007C74CB">
            <w:pPr>
              <w:rPr>
                <w:rFonts w:ascii="Arial" w:hAnsi="Arial" w:cs="Arial"/>
                <w:sz w:val="20"/>
                <w:szCs w:val="20"/>
                <w:lang w:val="en-GB"/>
              </w:rPr>
            </w:pPr>
            <w:r>
              <w:rPr>
                <w:rFonts w:ascii="Arial" w:hAnsi="Arial" w:cs="Arial"/>
                <w:sz w:val="20"/>
                <w:szCs w:val="20"/>
                <w:lang w:val="en-GB"/>
              </w:rPr>
              <w:t>0%</w:t>
            </w:r>
          </w:p>
        </w:tc>
        <w:tc>
          <w:tcPr>
            <w:tcW w:w="2862" w:type="dxa"/>
            <w:tcBorders>
              <w:top w:val="single" w:sz="12" w:space="0" w:color="auto"/>
              <w:left w:val="single" w:sz="4" w:space="0" w:color="auto"/>
              <w:bottom w:val="single" w:sz="4" w:space="0" w:color="auto"/>
              <w:right w:val="single" w:sz="4" w:space="0" w:color="auto"/>
            </w:tcBorders>
          </w:tcPr>
          <w:p w14:paraId="22F3A7A8" w14:textId="6585AA78" w:rsidR="007C74CB" w:rsidRDefault="007C74CB" w:rsidP="007C74CB">
            <w:pPr>
              <w:rPr>
                <w:rFonts w:ascii="Arial" w:hAnsi="Arial" w:cs="Arial"/>
                <w:sz w:val="20"/>
                <w:szCs w:val="20"/>
                <w:lang w:val="en-GB"/>
              </w:rPr>
            </w:pPr>
            <w:r>
              <w:rPr>
                <w:rFonts w:ascii="Arial" w:hAnsi="Arial" w:cs="Arial"/>
                <w:sz w:val="20"/>
                <w:szCs w:val="20"/>
                <w:lang w:val="en-GB"/>
              </w:rPr>
              <w:t>This activity shifted due to the shifting in the activities of Baseline Assessment</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87393BF" w14:textId="611BB9FE" w:rsidR="007C74CB" w:rsidRDefault="007C74CB" w:rsidP="007C74CB">
            <w:pPr>
              <w:rPr>
                <w:rFonts w:ascii="Arial" w:hAnsi="Arial" w:cs="Arial"/>
                <w:sz w:val="20"/>
                <w:szCs w:val="20"/>
                <w:lang w:val="en-GB"/>
              </w:rPr>
            </w:pPr>
            <w:r>
              <w:rPr>
                <w:rFonts w:ascii="Arial" w:hAnsi="Arial" w:cs="Arial"/>
                <w:sz w:val="20"/>
                <w:szCs w:val="20"/>
                <w:lang w:val="en-GB"/>
              </w:rPr>
              <w:t>MS</w:t>
            </w:r>
          </w:p>
        </w:tc>
      </w:tr>
      <w:tr w:rsidR="00DF5938" w14:paraId="491768B1" w14:textId="77777777" w:rsidTr="00020D3F">
        <w:tc>
          <w:tcPr>
            <w:tcW w:w="5317" w:type="dxa"/>
            <w:tcBorders>
              <w:top w:val="single" w:sz="12" w:space="0" w:color="auto"/>
              <w:left w:val="single" w:sz="12" w:space="0" w:color="auto"/>
              <w:bottom w:val="single" w:sz="4" w:space="0" w:color="auto"/>
              <w:right w:val="single" w:sz="4" w:space="0" w:color="auto"/>
            </w:tcBorders>
          </w:tcPr>
          <w:p w14:paraId="1A8756D2" w14:textId="77777777" w:rsidR="00DF5938" w:rsidRPr="009302DF" w:rsidRDefault="00DF5938" w:rsidP="00DF5938">
            <w:pPr>
              <w:rPr>
                <w:rFonts w:ascii="Arial" w:hAnsi="Arial" w:cs="Arial"/>
                <w:color w:val="000000"/>
                <w:sz w:val="20"/>
                <w:szCs w:val="20"/>
              </w:rPr>
            </w:pPr>
            <w:r w:rsidRPr="009302DF">
              <w:rPr>
                <w:rFonts w:ascii="Arial" w:hAnsi="Arial" w:cs="Arial"/>
                <w:b/>
                <w:sz w:val="20"/>
                <w:szCs w:val="20"/>
                <w:lang w:val="en-GB"/>
              </w:rPr>
              <w:t>Output 3:</w:t>
            </w:r>
            <w:r w:rsidRPr="009302DF">
              <w:rPr>
                <w:rFonts w:ascii="Arial" w:hAnsi="Arial" w:cs="Arial"/>
                <w:color w:val="000000"/>
                <w:sz w:val="20"/>
                <w:szCs w:val="20"/>
              </w:rPr>
              <w:t xml:space="preserve"> 1.1.3 – Costed Strategy for PAN Plan implementation</w:t>
            </w:r>
          </w:p>
          <w:p w14:paraId="551A6ABD" w14:textId="77777777" w:rsidR="00DF5938" w:rsidRPr="009302DF" w:rsidRDefault="00DF5938" w:rsidP="00DF5938">
            <w:pPr>
              <w:ind w:left="720"/>
              <w:rPr>
                <w:rFonts w:ascii="Arial" w:hAnsi="Arial" w:cs="Arial"/>
                <w:bCs/>
                <w:sz w:val="20"/>
                <w:szCs w:val="20"/>
                <w:lang w:val="en-GB"/>
              </w:rPr>
            </w:pPr>
            <w:r w:rsidRPr="009302DF">
              <w:rPr>
                <w:rFonts w:ascii="Arial" w:hAnsi="Arial" w:cs="Arial"/>
                <w:bCs/>
                <w:sz w:val="20"/>
                <w:szCs w:val="20"/>
              </w:rPr>
              <w:t>Lead the Costed Strategy and Action Plan by organizing stakeholder engagement workshop</w:t>
            </w:r>
          </w:p>
        </w:tc>
        <w:tc>
          <w:tcPr>
            <w:tcW w:w="1350" w:type="dxa"/>
            <w:tcBorders>
              <w:top w:val="single" w:sz="12" w:space="0" w:color="auto"/>
              <w:left w:val="single" w:sz="4" w:space="0" w:color="auto"/>
              <w:bottom w:val="single" w:sz="4" w:space="0" w:color="auto"/>
              <w:right w:val="single" w:sz="4" w:space="0" w:color="auto"/>
            </w:tcBorders>
          </w:tcPr>
          <w:p w14:paraId="717DB431" w14:textId="77777777" w:rsidR="00DF5938" w:rsidRDefault="00DF5938" w:rsidP="00DF5938">
            <w:pPr>
              <w:rPr>
                <w:rFonts w:ascii="Arial" w:hAnsi="Arial" w:cs="Arial"/>
                <w:sz w:val="20"/>
                <w:szCs w:val="20"/>
                <w:lang w:val="en-GB"/>
              </w:rPr>
            </w:pPr>
            <w:r>
              <w:rPr>
                <w:rFonts w:ascii="Arial" w:hAnsi="Arial" w:cs="Arial"/>
                <w:sz w:val="20"/>
                <w:szCs w:val="20"/>
                <w:lang w:val="en-GB"/>
              </w:rPr>
              <w:t>Q4 2019</w:t>
            </w:r>
          </w:p>
        </w:tc>
        <w:tc>
          <w:tcPr>
            <w:tcW w:w="1297" w:type="dxa"/>
            <w:tcBorders>
              <w:top w:val="single" w:sz="12" w:space="0" w:color="auto"/>
              <w:left w:val="single" w:sz="4" w:space="0" w:color="auto"/>
              <w:bottom w:val="single" w:sz="4" w:space="0" w:color="auto"/>
              <w:right w:val="single" w:sz="4" w:space="0" w:color="auto"/>
            </w:tcBorders>
          </w:tcPr>
          <w:p w14:paraId="7E76AC57" w14:textId="77777777" w:rsidR="00DF5938" w:rsidRPr="009302DF" w:rsidRDefault="00DF5938" w:rsidP="00DF5938">
            <w:pPr>
              <w:rPr>
                <w:rFonts w:ascii="Arial" w:hAnsi="Arial" w:cs="Arial"/>
                <w:sz w:val="20"/>
                <w:szCs w:val="20"/>
                <w:lang w:val="en-GB"/>
              </w:rPr>
            </w:pPr>
            <w:r w:rsidRPr="009302DF">
              <w:rPr>
                <w:rFonts w:ascii="Arial" w:hAnsi="Arial" w:cs="Arial"/>
                <w:sz w:val="20"/>
                <w:szCs w:val="20"/>
                <w:lang w:val="en-GB"/>
              </w:rPr>
              <w:t>5%</w:t>
            </w:r>
          </w:p>
        </w:tc>
        <w:tc>
          <w:tcPr>
            <w:tcW w:w="1331" w:type="dxa"/>
            <w:tcBorders>
              <w:top w:val="single" w:sz="12" w:space="0" w:color="auto"/>
              <w:left w:val="single" w:sz="4" w:space="0" w:color="auto"/>
              <w:bottom w:val="single" w:sz="4" w:space="0" w:color="auto"/>
              <w:right w:val="single" w:sz="4" w:space="0" w:color="auto"/>
            </w:tcBorders>
          </w:tcPr>
          <w:p w14:paraId="29BE7F37" w14:textId="77777777" w:rsidR="00DF5938" w:rsidRDefault="00DF5938" w:rsidP="00DF5938">
            <w:pPr>
              <w:rPr>
                <w:rFonts w:ascii="Arial" w:hAnsi="Arial" w:cs="Arial"/>
                <w:sz w:val="20"/>
                <w:szCs w:val="20"/>
                <w:lang w:val="en-GB"/>
              </w:rPr>
            </w:pPr>
            <w:r>
              <w:rPr>
                <w:rFonts w:ascii="Arial" w:hAnsi="Arial" w:cs="Arial"/>
                <w:sz w:val="20"/>
                <w:szCs w:val="20"/>
                <w:lang w:val="en-GB"/>
              </w:rPr>
              <w:t>10%</w:t>
            </w:r>
          </w:p>
        </w:tc>
        <w:tc>
          <w:tcPr>
            <w:tcW w:w="2862" w:type="dxa"/>
            <w:tcBorders>
              <w:top w:val="single" w:sz="12" w:space="0" w:color="auto"/>
              <w:left w:val="single" w:sz="4" w:space="0" w:color="auto"/>
              <w:bottom w:val="single" w:sz="4" w:space="0" w:color="auto"/>
              <w:right w:val="single" w:sz="4" w:space="0" w:color="auto"/>
            </w:tcBorders>
          </w:tcPr>
          <w:p w14:paraId="0C233355" w14:textId="3B588EF3" w:rsidR="00DF5938" w:rsidRDefault="006C67DF" w:rsidP="00DF5938">
            <w:pPr>
              <w:rPr>
                <w:rFonts w:ascii="Arial" w:hAnsi="Arial" w:cs="Arial"/>
                <w:sz w:val="20"/>
                <w:szCs w:val="20"/>
                <w:lang w:val="en-GB"/>
              </w:rPr>
            </w:pPr>
            <w:r>
              <w:rPr>
                <w:rFonts w:ascii="Arial" w:hAnsi="Arial" w:cs="Arial"/>
                <w:sz w:val="20"/>
                <w:szCs w:val="20"/>
                <w:lang w:val="en-GB"/>
              </w:rPr>
              <w:t>PAN implementation plans were discussed during the National Stakeholder Workshop on April 30</w:t>
            </w:r>
            <w:r w:rsidRPr="00C60085">
              <w:rPr>
                <w:rFonts w:ascii="Arial" w:hAnsi="Arial" w:cs="Arial"/>
                <w:sz w:val="20"/>
                <w:szCs w:val="20"/>
                <w:vertAlign w:val="superscript"/>
                <w:lang w:val="en-GB"/>
              </w:rPr>
              <w:t>th</w:t>
            </w:r>
            <w:r>
              <w:rPr>
                <w:rFonts w:ascii="Arial" w:hAnsi="Arial" w:cs="Arial"/>
                <w:sz w:val="20"/>
                <w:szCs w:val="20"/>
                <w:lang w:val="en-GB"/>
              </w:rPr>
              <w:t>, 2019.</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D74E8E5" w14:textId="6D922C08" w:rsidR="00DF5938" w:rsidRDefault="00A47E61" w:rsidP="00DF5938">
            <w:pPr>
              <w:rPr>
                <w:rFonts w:ascii="Arial" w:hAnsi="Arial" w:cs="Arial"/>
                <w:sz w:val="20"/>
                <w:szCs w:val="20"/>
                <w:lang w:val="en-GB"/>
              </w:rPr>
            </w:pPr>
            <w:r>
              <w:rPr>
                <w:rFonts w:ascii="Arial" w:hAnsi="Arial" w:cs="Arial"/>
                <w:sz w:val="20"/>
                <w:szCs w:val="20"/>
                <w:lang w:val="en-GB"/>
              </w:rPr>
              <w:t>MS</w:t>
            </w:r>
          </w:p>
        </w:tc>
      </w:tr>
      <w:tr w:rsidR="00DF5938" w14:paraId="62107102" w14:textId="77777777" w:rsidTr="00020D3F">
        <w:tc>
          <w:tcPr>
            <w:tcW w:w="5317" w:type="dxa"/>
            <w:tcBorders>
              <w:top w:val="single" w:sz="12" w:space="0" w:color="auto"/>
              <w:left w:val="single" w:sz="12" w:space="0" w:color="auto"/>
              <w:bottom w:val="single" w:sz="4" w:space="0" w:color="auto"/>
              <w:right w:val="single" w:sz="4" w:space="0" w:color="auto"/>
            </w:tcBorders>
          </w:tcPr>
          <w:p w14:paraId="7D4DAD77" w14:textId="77777777" w:rsidR="00DF5938" w:rsidRPr="009302DF" w:rsidRDefault="00DF5938" w:rsidP="00DF5938">
            <w:pPr>
              <w:rPr>
                <w:rFonts w:ascii="Arial" w:hAnsi="Arial" w:cs="Arial"/>
                <w:color w:val="000000"/>
                <w:sz w:val="20"/>
                <w:szCs w:val="20"/>
              </w:rPr>
            </w:pPr>
            <w:r w:rsidRPr="009302DF">
              <w:rPr>
                <w:rFonts w:ascii="Arial" w:hAnsi="Arial" w:cs="Arial"/>
                <w:b/>
                <w:sz w:val="20"/>
                <w:szCs w:val="20"/>
                <w:lang w:val="en-GB"/>
              </w:rPr>
              <w:lastRenderedPageBreak/>
              <w:t>Output 4:</w:t>
            </w:r>
            <w:r w:rsidRPr="009302DF">
              <w:rPr>
                <w:rFonts w:ascii="Arial" w:hAnsi="Arial" w:cs="Arial"/>
                <w:color w:val="000000"/>
                <w:sz w:val="20"/>
                <w:szCs w:val="20"/>
              </w:rPr>
              <w:t xml:space="preserve"> 1.1.4 – Legislation</w:t>
            </w:r>
          </w:p>
          <w:p w14:paraId="2804BBFF" w14:textId="77777777" w:rsidR="00DF5938" w:rsidRPr="009302DF" w:rsidRDefault="00DF5938" w:rsidP="00DF5938">
            <w:pPr>
              <w:ind w:left="720"/>
              <w:rPr>
                <w:rFonts w:ascii="Arial" w:hAnsi="Arial" w:cs="Arial"/>
                <w:bCs/>
                <w:sz w:val="20"/>
                <w:szCs w:val="20"/>
                <w:lang w:val="en-GB"/>
              </w:rPr>
            </w:pPr>
            <w:r w:rsidRPr="009302DF">
              <w:rPr>
                <w:rFonts w:ascii="Arial" w:hAnsi="Arial" w:cs="Arial"/>
                <w:bCs/>
                <w:sz w:val="20"/>
                <w:szCs w:val="20"/>
              </w:rPr>
              <w:t>Assess and provide existing legislation and legislation gaps</w:t>
            </w:r>
          </w:p>
        </w:tc>
        <w:tc>
          <w:tcPr>
            <w:tcW w:w="1350" w:type="dxa"/>
            <w:tcBorders>
              <w:top w:val="single" w:sz="12" w:space="0" w:color="auto"/>
              <w:left w:val="single" w:sz="4" w:space="0" w:color="auto"/>
              <w:bottom w:val="single" w:sz="4" w:space="0" w:color="auto"/>
              <w:right w:val="single" w:sz="4" w:space="0" w:color="auto"/>
            </w:tcBorders>
          </w:tcPr>
          <w:p w14:paraId="58ACF296" w14:textId="77777777" w:rsidR="00DF5938" w:rsidRDefault="00DF5938" w:rsidP="00DF5938">
            <w:pPr>
              <w:rPr>
                <w:rFonts w:ascii="Arial" w:hAnsi="Arial" w:cs="Arial"/>
                <w:sz w:val="20"/>
                <w:szCs w:val="20"/>
                <w:lang w:val="en-GB"/>
              </w:rPr>
            </w:pPr>
            <w:r>
              <w:rPr>
                <w:rFonts w:ascii="Arial" w:hAnsi="Arial" w:cs="Arial"/>
                <w:sz w:val="20"/>
                <w:szCs w:val="20"/>
                <w:lang w:val="en-GB"/>
              </w:rPr>
              <w:t>Q4 2019</w:t>
            </w:r>
          </w:p>
        </w:tc>
        <w:tc>
          <w:tcPr>
            <w:tcW w:w="1297" w:type="dxa"/>
            <w:tcBorders>
              <w:top w:val="single" w:sz="12" w:space="0" w:color="auto"/>
              <w:left w:val="single" w:sz="4" w:space="0" w:color="auto"/>
              <w:bottom w:val="single" w:sz="4" w:space="0" w:color="auto"/>
              <w:right w:val="single" w:sz="4" w:space="0" w:color="auto"/>
            </w:tcBorders>
          </w:tcPr>
          <w:p w14:paraId="7DE3533C" w14:textId="77777777" w:rsidR="00DF5938" w:rsidRPr="009302DF" w:rsidRDefault="00DF5938" w:rsidP="00DF5938">
            <w:pPr>
              <w:rPr>
                <w:rFonts w:ascii="Arial" w:hAnsi="Arial" w:cs="Arial"/>
                <w:sz w:val="20"/>
                <w:szCs w:val="20"/>
                <w:lang w:val="en-GB"/>
              </w:rPr>
            </w:pPr>
            <w:r w:rsidRPr="009302DF">
              <w:rPr>
                <w:rFonts w:ascii="Arial" w:hAnsi="Arial" w:cs="Arial"/>
                <w:sz w:val="20"/>
                <w:szCs w:val="20"/>
                <w:lang w:val="en-GB"/>
              </w:rPr>
              <w:t>60%</w:t>
            </w:r>
          </w:p>
        </w:tc>
        <w:tc>
          <w:tcPr>
            <w:tcW w:w="1331" w:type="dxa"/>
            <w:tcBorders>
              <w:top w:val="single" w:sz="12" w:space="0" w:color="auto"/>
              <w:left w:val="single" w:sz="4" w:space="0" w:color="auto"/>
              <w:bottom w:val="single" w:sz="4" w:space="0" w:color="auto"/>
              <w:right w:val="single" w:sz="4" w:space="0" w:color="auto"/>
            </w:tcBorders>
          </w:tcPr>
          <w:p w14:paraId="14FD1079" w14:textId="77777777" w:rsidR="00DF5938" w:rsidRDefault="00DF5938" w:rsidP="00DF5938">
            <w:pPr>
              <w:rPr>
                <w:rFonts w:ascii="Arial" w:hAnsi="Arial" w:cs="Arial"/>
                <w:sz w:val="20"/>
                <w:szCs w:val="20"/>
                <w:lang w:val="en-GB"/>
              </w:rPr>
            </w:pPr>
            <w:r>
              <w:rPr>
                <w:rFonts w:ascii="Arial" w:hAnsi="Arial" w:cs="Arial"/>
                <w:sz w:val="20"/>
                <w:szCs w:val="20"/>
                <w:lang w:val="en-GB"/>
              </w:rPr>
              <w:t>60%</w:t>
            </w:r>
          </w:p>
        </w:tc>
        <w:tc>
          <w:tcPr>
            <w:tcW w:w="2862" w:type="dxa"/>
            <w:tcBorders>
              <w:top w:val="single" w:sz="12" w:space="0" w:color="auto"/>
              <w:left w:val="single" w:sz="4" w:space="0" w:color="auto"/>
              <w:bottom w:val="single" w:sz="4" w:space="0" w:color="auto"/>
              <w:right w:val="single" w:sz="4" w:space="0" w:color="auto"/>
            </w:tcBorders>
          </w:tcPr>
          <w:p w14:paraId="4B6DA62F" w14:textId="77777777" w:rsidR="006C67DF" w:rsidRDefault="006C67DF" w:rsidP="006C67DF">
            <w:pPr>
              <w:rPr>
                <w:rFonts w:ascii="Arial" w:hAnsi="Arial" w:cs="Arial"/>
                <w:sz w:val="20"/>
                <w:szCs w:val="20"/>
                <w:lang w:val="en-GB"/>
              </w:rPr>
            </w:pPr>
            <w:r w:rsidRPr="006F0750">
              <w:rPr>
                <w:rFonts w:ascii="Arial" w:hAnsi="Arial" w:cs="Arial"/>
                <w:sz w:val="20"/>
                <w:szCs w:val="20"/>
                <w:lang w:val="en-GB"/>
              </w:rPr>
              <w:t xml:space="preserve">The legal department </w:t>
            </w:r>
            <w:r>
              <w:rPr>
                <w:rFonts w:ascii="Arial" w:hAnsi="Arial" w:cs="Arial"/>
                <w:sz w:val="20"/>
                <w:szCs w:val="20"/>
                <w:lang w:val="en-GB"/>
              </w:rPr>
              <w:t>at</w:t>
            </w:r>
            <w:r w:rsidRPr="006F0750">
              <w:rPr>
                <w:rFonts w:ascii="Arial" w:hAnsi="Arial" w:cs="Arial"/>
                <w:sz w:val="20"/>
                <w:szCs w:val="20"/>
                <w:lang w:val="en-GB"/>
              </w:rPr>
              <w:t xml:space="preserve"> the </w:t>
            </w:r>
            <w:r>
              <w:rPr>
                <w:rFonts w:ascii="Arial" w:hAnsi="Arial" w:cs="Arial"/>
                <w:sz w:val="20"/>
                <w:szCs w:val="20"/>
                <w:lang w:val="en-GB"/>
              </w:rPr>
              <w:t>MoHE</w:t>
            </w:r>
            <w:r w:rsidRPr="006F0750">
              <w:rPr>
                <w:rFonts w:ascii="Arial" w:hAnsi="Arial" w:cs="Arial"/>
                <w:sz w:val="20"/>
                <w:szCs w:val="20"/>
                <w:lang w:val="en-GB"/>
              </w:rPr>
              <w:t xml:space="preserve"> is reviewing the current law to define the ga</w:t>
            </w:r>
            <w:r>
              <w:rPr>
                <w:rFonts w:ascii="Arial" w:hAnsi="Arial" w:cs="Arial"/>
                <w:sz w:val="20"/>
                <w:szCs w:val="20"/>
                <w:lang w:val="en-GB"/>
              </w:rPr>
              <w:t>p</w:t>
            </w:r>
            <w:r w:rsidRPr="006F0750">
              <w:rPr>
                <w:rFonts w:ascii="Arial" w:hAnsi="Arial" w:cs="Arial"/>
                <w:sz w:val="20"/>
                <w:szCs w:val="20"/>
                <w:lang w:val="en-GB"/>
              </w:rPr>
              <w:t>s agreed to us</w:t>
            </w:r>
            <w:r>
              <w:rPr>
                <w:rFonts w:ascii="Arial" w:hAnsi="Arial" w:cs="Arial"/>
                <w:sz w:val="20"/>
                <w:szCs w:val="20"/>
                <w:lang w:val="en-GB"/>
              </w:rPr>
              <w:t>e</w:t>
            </w:r>
            <w:r w:rsidRPr="006F0750">
              <w:rPr>
                <w:rFonts w:ascii="Arial" w:hAnsi="Arial" w:cs="Arial"/>
                <w:sz w:val="20"/>
                <w:szCs w:val="20"/>
                <w:lang w:val="en-GB"/>
              </w:rPr>
              <w:t xml:space="preserve"> </w:t>
            </w:r>
            <w:r>
              <w:rPr>
                <w:rFonts w:ascii="Arial" w:hAnsi="Arial" w:cs="Arial"/>
                <w:sz w:val="20"/>
                <w:szCs w:val="20"/>
                <w:lang w:val="en-GB"/>
              </w:rPr>
              <w:t>some PAs in the region as r</w:t>
            </w:r>
            <w:r w:rsidRPr="006F0750">
              <w:rPr>
                <w:rFonts w:ascii="Arial" w:hAnsi="Arial" w:cs="Arial"/>
                <w:sz w:val="20"/>
                <w:szCs w:val="20"/>
                <w:lang w:val="en-GB"/>
              </w:rPr>
              <w:t>eferences.</w:t>
            </w:r>
            <w:r>
              <w:rPr>
                <w:rFonts w:ascii="Arial" w:hAnsi="Arial" w:cs="Arial"/>
                <w:sz w:val="20"/>
                <w:szCs w:val="20"/>
                <w:lang w:val="en-GB"/>
              </w:rPr>
              <w:t xml:space="preserve"> </w:t>
            </w:r>
          </w:p>
          <w:p w14:paraId="699F86EE" w14:textId="77777777" w:rsidR="00DF5938" w:rsidRDefault="00DF5938" w:rsidP="00DF5938">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80850CC" w14:textId="1BB01CD4" w:rsidR="00DF5938" w:rsidRDefault="00A47E61" w:rsidP="00DF5938">
            <w:pPr>
              <w:rPr>
                <w:rFonts w:ascii="Arial" w:hAnsi="Arial" w:cs="Arial"/>
                <w:sz w:val="20"/>
                <w:szCs w:val="20"/>
                <w:lang w:val="en-GB"/>
              </w:rPr>
            </w:pPr>
            <w:r>
              <w:rPr>
                <w:rFonts w:ascii="Arial" w:hAnsi="Arial" w:cs="Arial"/>
                <w:sz w:val="20"/>
                <w:szCs w:val="20"/>
                <w:lang w:val="en-GB"/>
              </w:rPr>
              <w:t>S</w:t>
            </w:r>
          </w:p>
        </w:tc>
      </w:tr>
      <w:tr w:rsidR="00DF5938" w14:paraId="4FCBEE85" w14:textId="77777777" w:rsidTr="00A47E61">
        <w:tc>
          <w:tcPr>
            <w:tcW w:w="5317" w:type="dxa"/>
            <w:tcBorders>
              <w:top w:val="single" w:sz="12" w:space="0" w:color="auto"/>
              <w:left w:val="single" w:sz="12" w:space="0" w:color="auto"/>
              <w:bottom w:val="single" w:sz="12" w:space="0" w:color="auto"/>
              <w:right w:val="single" w:sz="4" w:space="0" w:color="auto"/>
            </w:tcBorders>
          </w:tcPr>
          <w:p w14:paraId="426066EA" w14:textId="77777777" w:rsidR="00DF5938" w:rsidRPr="009302DF" w:rsidRDefault="00DF5938" w:rsidP="00DF5938">
            <w:pPr>
              <w:rPr>
                <w:rFonts w:ascii="Arial" w:hAnsi="Arial" w:cs="Arial"/>
                <w:b/>
                <w:bCs/>
                <w:sz w:val="20"/>
                <w:szCs w:val="20"/>
              </w:rPr>
            </w:pPr>
            <w:r w:rsidRPr="009302DF">
              <w:rPr>
                <w:rFonts w:ascii="Arial" w:hAnsi="Arial" w:cs="Arial"/>
                <w:b/>
                <w:bCs/>
                <w:sz w:val="20"/>
                <w:szCs w:val="20"/>
              </w:rPr>
              <w:t>Project Outcome I.2 - Capacity Building</w:t>
            </w:r>
          </w:p>
          <w:p w14:paraId="0758ED89" w14:textId="77777777" w:rsidR="00DF5938" w:rsidRPr="009302DF" w:rsidRDefault="00DF5938" w:rsidP="00DF5938">
            <w:pPr>
              <w:rPr>
                <w:rFonts w:ascii="Arial" w:hAnsi="Arial" w:cs="Arial"/>
                <w:sz w:val="20"/>
                <w:szCs w:val="20"/>
                <w:lang w:val="en-GB"/>
              </w:rPr>
            </w:pPr>
            <w:r w:rsidRPr="009302DF">
              <w:rPr>
                <w:rFonts w:ascii="Arial" w:hAnsi="Arial" w:cs="Arial"/>
                <w:sz w:val="20"/>
                <w:szCs w:val="20"/>
              </w:rPr>
              <w:t>Carry out an initial training gap analysis</w:t>
            </w:r>
          </w:p>
        </w:tc>
        <w:tc>
          <w:tcPr>
            <w:tcW w:w="1350" w:type="dxa"/>
            <w:tcBorders>
              <w:top w:val="single" w:sz="12" w:space="0" w:color="auto"/>
              <w:left w:val="single" w:sz="4" w:space="0" w:color="auto"/>
              <w:bottom w:val="single" w:sz="12" w:space="0" w:color="auto"/>
              <w:right w:val="single" w:sz="4" w:space="0" w:color="auto"/>
            </w:tcBorders>
          </w:tcPr>
          <w:p w14:paraId="799D6207" w14:textId="77777777" w:rsidR="00DF5938" w:rsidRDefault="00DF5938" w:rsidP="00DF5938">
            <w:pPr>
              <w:rPr>
                <w:rFonts w:ascii="Arial" w:hAnsi="Arial" w:cs="Arial"/>
                <w:sz w:val="20"/>
                <w:szCs w:val="20"/>
                <w:lang w:val="en-GB"/>
              </w:rPr>
            </w:pPr>
          </w:p>
        </w:tc>
        <w:tc>
          <w:tcPr>
            <w:tcW w:w="1297" w:type="dxa"/>
            <w:tcBorders>
              <w:top w:val="single" w:sz="12" w:space="0" w:color="auto"/>
              <w:left w:val="single" w:sz="4" w:space="0" w:color="auto"/>
              <w:bottom w:val="single" w:sz="12" w:space="0" w:color="auto"/>
              <w:right w:val="single" w:sz="4" w:space="0" w:color="auto"/>
            </w:tcBorders>
          </w:tcPr>
          <w:p w14:paraId="25C6AEC4" w14:textId="77777777" w:rsidR="00DF5938" w:rsidRDefault="00DF5938" w:rsidP="00DF5938">
            <w:pPr>
              <w:rPr>
                <w:rFonts w:ascii="Arial" w:hAnsi="Arial" w:cs="Arial"/>
                <w:sz w:val="20"/>
                <w:szCs w:val="20"/>
                <w:lang w:val="en-GB"/>
              </w:rPr>
            </w:pPr>
          </w:p>
        </w:tc>
        <w:tc>
          <w:tcPr>
            <w:tcW w:w="1331" w:type="dxa"/>
            <w:tcBorders>
              <w:top w:val="single" w:sz="12" w:space="0" w:color="auto"/>
              <w:left w:val="single" w:sz="4" w:space="0" w:color="auto"/>
              <w:bottom w:val="single" w:sz="12" w:space="0" w:color="auto"/>
              <w:right w:val="single" w:sz="4" w:space="0" w:color="auto"/>
            </w:tcBorders>
          </w:tcPr>
          <w:p w14:paraId="522B515F" w14:textId="77777777" w:rsidR="00DF5938" w:rsidRDefault="00DF5938" w:rsidP="00DF5938">
            <w:pPr>
              <w:rPr>
                <w:rFonts w:ascii="Arial" w:hAnsi="Arial" w:cs="Arial"/>
                <w:sz w:val="20"/>
                <w:szCs w:val="20"/>
                <w:lang w:val="en-GB"/>
              </w:rPr>
            </w:pPr>
          </w:p>
        </w:tc>
        <w:tc>
          <w:tcPr>
            <w:tcW w:w="2862" w:type="dxa"/>
            <w:tcBorders>
              <w:top w:val="single" w:sz="12" w:space="0" w:color="auto"/>
              <w:left w:val="single" w:sz="4" w:space="0" w:color="auto"/>
              <w:bottom w:val="single" w:sz="12" w:space="0" w:color="auto"/>
              <w:right w:val="single" w:sz="4" w:space="0" w:color="auto"/>
            </w:tcBorders>
          </w:tcPr>
          <w:p w14:paraId="62DD7DE1" w14:textId="77777777" w:rsidR="00DF5938" w:rsidRDefault="00DF5938" w:rsidP="00DF5938">
            <w:pPr>
              <w:rPr>
                <w:rFonts w:ascii="Arial" w:hAnsi="Arial" w:cs="Arial"/>
                <w:sz w:val="20"/>
                <w:szCs w:val="20"/>
                <w:lang w:val="en-GB"/>
              </w:rPr>
            </w:pPr>
          </w:p>
        </w:tc>
        <w:tc>
          <w:tcPr>
            <w:tcW w:w="1098" w:type="dxa"/>
            <w:tcBorders>
              <w:top w:val="single" w:sz="12" w:space="0" w:color="auto"/>
              <w:left w:val="single" w:sz="4" w:space="0" w:color="auto"/>
              <w:bottom w:val="single" w:sz="12" w:space="0" w:color="auto"/>
              <w:right w:val="single" w:sz="12" w:space="0" w:color="auto"/>
            </w:tcBorders>
            <w:shd w:val="clear" w:color="auto" w:fill="auto"/>
          </w:tcPr>
          <w:p w14:paraId="66330ECE" w14:textId="77777777" w:rsidR="00DF5938" w:rsidRDefault="00DF5938" w:rsidP="00DF5938">
            <w:pPr>
              <w:rPr>
                <w:rFonts w:ascii="Arial" w:hAnsi="Arial" w:cs="Arial"/>
                <w:sz w:val="20"/>
                <w:szCs w:val="20"/>
                <w:lang w:val="en-GB"/>
              </w:rPr>
            </w:pPr>
          </w:p>
        </w:tc>
      </w:tr>
      <w:tr w:rsidR="007C74CB" w14:paraId="72F598EA" w14:textId="77777777" w:rsidTr="00020D3F">
        <w:tc>
          <w:tcPr>
            <w:tcW w:w="5317" w:type="dxa"/>
            <w:tcBorders>
              <w:top w:val="single" w:sz="12" w:space="0" w:color="auto"/>
              <w:left w:val="single" w:sz="12" w:space="0" w:color="auto"/>
              <w:bottom w:val="single" w:sz="4" w:space="0" w:color="auto"/>
              <w:right w:val="single" w:sz="4" w:space="0" w:color="auto"/>
            </w:tcBorders>
          </w:tcPr>
          <w:p w14:paraId="5D8A3D8E" w14:textId="77777777" w:rsidR="007C74CB" w:rsidRPr="009302DF" w:rsidRDefault="007C74CB" w:rsidP="007C74CB">
            <w:pPr>
              <w:rPr>
                <w:rFonts w:ascii="Arial" w:hAnsi="Arial" w:cs="Arial"/>
                <w:b/>
                <w:sz w:val="20"/>
                <w:szCs w:val="20"/>
                <w:lang w:val="en-GB"/>
              </w:rPr>
            </w:pPr>
            <w:r w:rsidRPr="009302DF">
              <w:rPr>
                <w:rFonts w:ascii="Arial" w:hAnsi="Arial" w:cs="Arial"/>
                <w:b/>
                <w:sz w:val="20"/>
                <w:szCs w:val="20"/>
                <w:lang w:val="en-GB"/>
              </w:rPr>
              <w:t>Output 5:</w:t>
            </w:r>
            <w:r w:rsidRPr="009302DF">
              <w:rPr>
                <w:rFonts w:ascii="Arial" w:hAnsi="Arial" w:cs="Arial"/>
                <w:color w:val="000000"/>
                <w:sz w:val="20"/>
                <w:szCs w:val="20"/>
              </w:rPr>
              <w:t xml:space="preserve"> 1.2.1 – Training Needs Assessment</w:t>
            </w:r>
          </w:p>
        </w:tc>
        <w:tc>
          <w:tcPr>
            <w:tcW w:w="1350" w:type="dxa"/>
            <w:tcBorders>
              <w:top w:val="single" w:sz="12" w:space="0" w:color="auto"/>
              <w:left w:val="single" w:sz="4" w:space="0" w:color="auto"/>
              <w:bottom w:val="single" w:sz="4" w:space="0" w:color="auto"/>
              <w:right w:val="single" w:sz="4" w:space="0" w:color="auto"/>
            </w:tcBorders>
          </w:tcPr>
          <w:p w14:paraId="1B68573E" w14:textId="62DA8927" w:rsidR="007C74CB" w:rsidRDefault="007C74CB" w:rsidP="007C74CB">
            <w:pPr>
              <w:rPr>
                <w:rFonts w:ascii="Arial" w:hAnsi="Arial" w:cs="Arial"/>
                <w:sz w:val="20"/>
                <w:szCs w:val="20"/>
                <w:lang w:val="en-GB"/>
              </w:rPr>
            </w:pPr>
            <w:r>
              <w:rPr>
                <w:rFonts w:ascii="Arial" w:hAnsi="Arial" w:cs="Arial"/>
                <w:sz w:val="20"/>
                <w:szCs w:val="20"/>
                <w:lang w:val="en-GB"/>
              </w:rPr>
              <w:t>Q4 2019</w:t>
            </w:r>
          </w:p>
        </w:tc>
        <w:tc>
          <w:tcPr>
            <w:tcW w:w="1297" w:type="dxa"/>
            <w:tcBorders>
              <w:top w:val="single" w:sz="12" w:space="0" w:color="auto"/>
              <w:left w:val="single" w:sz="4" w:space="0" w:color="auto"/>
              <w:bottom w:val="single" w:sz="4" w:space="0" w:color="auto"/>
              <w:right w:val="single" w:sz="4" w:space="0" w:color="auto"/>
            </w:tcBorders>
          </w:tcPr>
          <w:p w14:paraId="0CE79329" w14:textId="23719192" w:rsidR="007C74CB" w:rsidRDefault="007C74CB" w:rsidP="007C74CB">
            <w:pPr>
              <w:rPr>
                <w:rFonts w:ascii="Arial" w:hAnsi="Arial" w:cs="Arial"/>
                <w:sz w:val="20"/>
                <w:szCs w:val="20"/>
                <w:lang w:val="en-GB"/>
              </w:rPr>
            </w:pPr>
            <w:r w:rsidRPr="009302DF">
              <w:rPr>
                <w:rFonts w:ascii="Arial" w:hAnsi="Arial" w:cs="Arial"/>
                <w:sz w:val="20"/>
                <w:szCs w:val="20"/>
                <w:lang w:val="en-GB"/>
              </w:rPr>
              <w:t>0%</w:t>
            </w:r>
          </w:p>
        </w:tc>
        <w:tc>
          <w:tcPr>
            <w:tcW w:w="1331" w:type="dxa"/>
            <w:tcBorders>
              <w:top w:val="single" w:sz="12" w:space="0" w:color="auto"/>
              <w:left w:val="single" w:sz="4" w:space="0" w:color="auto"/>
              <w:bottom w:val="single" w:sz="4" w:space="0" w:color="auto"/>
              <w:right w:val="single" w:sz="4" w:space="0" w:color="auto"/>
            </w:tcBorders>
          </w:tcPr>
          <w:p w14:paraId="2B0530C3" w14:textId="56EA65B4" w:rsidR="007C74CB" w:rsidRDefault="007C74CB" w:rsidP="007C74CB">
            <w:pPr>
              <w:rPr>
                <w:rFonts w:ascii="Arial" w:hAnsi="Arial" w:cs="Arial"/>
                <w:sz w:val="20"/>
                <w:szCs w:val="20"/>
                <w:lang w:val="en-GB"/>
              </w:rPr>
            </w:pPr>
            <w:r>
              <w:rPr>
                <w:rFonts w:ascii="Arial" w:hAnsi="Arial" w:cs="Arial"/>
                <w:sz w:val="20"/>
                <w:szCs w:val="20"/>
                <w:lang w:val="en-GB"/>
              </w:rPr>
              <w:t>0%</w:t>
            </w:r>
          </w:p>
        </w:tc>
        <w:tc>
          <w:tcPr>
            <w:tcW w:w="2862" w:type="dxa"/>
            <w:tcBorders>
              <w:top w:val="single" w:sz="12" w:space="0" w:color="auto"/>
              <w:left w:val="single" w:sz="4" w:space="0" w:color="auto"/>
              <w:bottom w:val="single" w:sz="4" w:space="0" w:color="auto"/>
              <w:right w:val="single" w:sz="4" w:space="0" w:color="auto"/>
            </w:tcBorders>
          </w:tcPr>
          <w:p w14:paraId="012C6A68" w14:textId="77777777" w:rsidR="007C74CB" w:rsidRDefault="007C74CB" w:rsidP="007C74CB">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FFAC8C9" w14:textId="3CBB2868" w:rsidR="007C74CB" w:rsidRDefault="007C74CB" w:rsidP="007C74CB">
            <w:pPr>
              <w:rPr>
                <w:rFonts w:ascii="Arial" w:hAnsi="Arial" w:cs="Arial"/>
                <w:sz w:val="20"/>
                <w:szCs w:val="20"/>
                <w:lang w:val="en-GB"/>
              </w:rPr>
            </w:pPr>
            <w:r>
              <w:rPr>
                <w:rFonts w:ascii="Arial" w:hAnsi="Arial" w:cs="Arial"/>
                <w:sz w:val="20"/>
                <w:szCs w:val="20"/>
                <w:lang w:val="en-GB"/>
              </w:rPr>
              <w:t>MS</w:t>
            </w:r>
          </w:p>
        </w:tc>
      </w:tr>
      <w:tr w:rsidR="007C74CB" w14:paraId="7561B6CF" w14:textId="77777777" w:rsidTr="00020D3F">
        <w:tc>
          <w:tcPr>
            <w:tcW w:w="5317" w:type="dxa"/>
            <w:tcBorders>
              <w:top w:val="single" w:sz="12" w:space="0" w:color="auto"/>
              <w:left w:val="single" w:sz="12" w:space="0" w:color="auto"/>
              <w:bottom w:val="single" w:sz="4" w:space="0" w:color="auto"/>
              <w:right w:val="single" w:sz="4" w:space="0" w:color="auto"/>
            </w:tcBorders>
          </w:tcPr>
          <w:p w14:paraId="73B3F7FC" w14:textId="77777777" w:rsidR="007C74CB" w:rsidRPr="009302DF" w:rsidRDefault="007C74CB" w:rsidP="007C74CB">
            <w:pPr>
              <w:rPr>
                <w:rFonts w:ascii="Arial" w:hAnsi="Arial" w:cs="Arial"/>
                <w:sz w:val="20"/>
                <w:szCs w:val="20"/>
                <w:lang w:val="en-GB"/>
              </w:rPr>
            </w:pPr>
            <w:r w:rsidRPr="009302DF">
              <w:rPr>
                <w:rFonts w:ascii="Arial" w:hAnsi="Arial" w:cs="Arial"/>
                <w:b/>
                <w:sz w:val="20"/>
                <w:szCs w:val="20"/>
                <w:lang w:val="en-GB"/>
              </w:rPr>
              <w:t xml:space="preserve">Output 6: </w:t>
            </w:r>
            <w:r w:rsidRPr="009302DF">
              <w:rPr>
                <w:rFonts w:ascii="Arial" w:hAnsi="Arial" w:cs="Arial"/>
                <w:color w:val="000000"/>
                <w:sz w:val="20"/>
                <w:szCs w:val="20"/>
              </w:rPr>
              <w:t>1.2.2 – Capacity Building Programme</w:t>
            </w:r>
          </w:p>
        </w:tc>
        <w:tc>
          <w:tcPr>
            <w:tcW w:w="1350" w:type="dxa"/>
            <w:tcBorders>
              <w:top w:val="single" w:sz="12" w:space="0" w:color="auto"/>
              <w:left w:val="single" w:sz="4" w:space="0" w:color="auto"/>
              <w:bottom w:val="single" w:sz="4" w:space="0" w:color="auto"/>
              <w:right w:val="single" w:sz="4" w:space="0" w:color="auto"/>
            </w:tcBorders>
          </w:tcPr>
          <w:p w14:paraId="5A3D7622" w14:textId="76A1AF78" w:rsidR="007C74CB" w:rsidRDefault="007C74CB" w:rsidP="007C74CB">
            <w:pPr>
              <w:rPr>
                <w:rFonts w:ascii="Arial" w:hAnsi="Arial" w:cs="Arial"/>
                <w:sz w:val="20"/>
                <w:szCs w:val="20"/>
                <w:lang w:val="en-GB"/>
              </w:rPr>
            </w:pPr>
            <w:r>
              <w:rPr>
                <w:rFonts w:ascii="Arial" w:hAnsi="Arial" w:cs="Arial"/>
                <w:sz w:val="20"/>
                <w:szCs w:val="20"/>
                <w:lang w:val="en-GB"/>
              </w:rPr>
              <w:t>2019-2020</w:t>
            </w:r>
          </w:p>
        </w:tc>
        <w:tc>
          <w:tcPr>
            <w:tcW w:w="1297" w:type="dxa"/>
            <w:tcBorders>
              <w:top w:val="single" w:sz="12" w:space="0" w:color="auto"/>
              <w:left w:val="single" w:sz="4" w:space="0" w:color="auto"/>
              <w:bottom w:val="single" w:sz="4" w:space="0" w:color="auto"/>
              <w:right w:val="single" w:sz="4" w:space="0" w:color="auto"/>
            </w:tcBorders>
          </w:tcPr>
          <w:p w14:paraId="02E9CC4C" w14:textId="33D58B0D" w:rsidR="007C74CB" w:rsidRDefault="007C74CB" w:rsidP="007C74CB">
            <w:pPr>
              <w:rPr>
                <w:rFonts w:ascii="Arial" w:hAnsi="Arial" w:cs="Arial"/>
                <w:sz w:val="20"/>
                <w:szCs w:val="20"/>
                <w:lang w:val="en-GB"/>
              </w:rPr>
            </w:pPr>
            <w:r>
              <w:rPr>
                <w:rFonts w:ascii="Arial" w:hAnsi="Arial" w:cs="Arial"/>
                <w:sz w:val="20"/>
                <w:szCs w:val="20"/>
                <w:lang w:val="en-GB"/>
              </w:rPr>
              <w:t>40%</w:t>
            </w:r>
          </w:p>
        </w:tc>
        <w:tc>
          <w:tcPr>
            <w:tcW w:w="1331" w:type="dxa"/>
            <w:tcBorders>
              <w:top w:val="single" w:sz="12" w:space="0" w:color="auto"/>
              <w:left w:val="single" w:sz="4" w:space="0" w:color="auto"/>
              <w:bottom w:val="single" w:sz="4" w:space="0" w:color="auto"/>
              <w:right w:val="single" w:sz="4" w:space="0" w:color="auto"/>
            </w:tcBorders>
          </w:tcPr>
          <w:p w14:paraId="5E4F4032" w14:textId="22444053" w:rsidR="007C74CB" w:rsidRDefault="007C74CB" w:rsidP="007C74CB">
            <w:pPr>
              <w:rPr>
                <w:rFonts w:ascii="Arial" w:hAnsi="Arial" w:cs="Arial"/>
                <w:sz w:val="20"/>
                <w:szCs w:val="20"/>
                <w:lang w:val="en-GB"/>
              </w:rPr>
            </w:pPr>
            <w:r>
              <w:rPr>
                <w:rFonts w:ascii="Arial" w:hAnsi="Arial" w:cs="Arial"/>
                <w:sz w:val="20"/>
                <w:szCs w:val="20"/>
                <w:lang w:val="en-GB"/>
              </w:rPr>
              <w:t>80%</w:t>
            </w:r>
          </w:p>
        </w:tc>
        <w:tc>
          <w:tcPr>
            <w:tcW w:w="2862" w:type="dxa"/>
            <w:tcBorders>
              <w:top w:val="single" w:sz="12" w:space="0" w:color="auto"/>
              <w:left w:val="single" w:sz="4" w:space="0" w:color="auto"/>
              <w:bottom w:val="single" w:sz="4" w:space="0" w:color="auto"/>
              <w:right w:val="single" w:sz="4" w:space="0" w:color="auto"/>
            </w:tcBorders>
          </w:tcPr>
          <w:p w14:paraId="5BE52581" w14:textId="77777777" w:rsidR="007C74CB" w:rsidRDefault="007C74CB" w:rsidP="007C74CB">
            <w:pPr>
              <w:rPr>
                <w:rFonts w:ascii="Arial" w:hAnsi="Arial" w:cs="Arial"/>
                <w:sz w:val="20"/>
                <w:szCs w:val="20"/>
                <w:lang w:val="en-GB"/>
              </w:rPr>
            </w:pPr>
            <w:r>
              <w:rPr>
                <w:rFonts w:ascii="Arial" w:hAnsi="Arial" w:cs="Arial"/>
                <w:sz w:val="20"/>
                <w:szCs w:val="20"/>
                <w:lang w:val="en-GB"/>
              </w:rPr>
              <w:t>Two Training Workshops were conducted:</w:t>
            </w:r>
          </w:p>
          <w:p w14:paraId="00DCB702" w14:textId="77777777" w:rsidR="007C74CB" w:rsidRDefault="007C74CB" w:rsidP="007C74CB">
            <w:pPr>
              <w:numPr>
                <w:ilvl w:val="0"/>
                <w:numId w:val="22"/>
              </w:numPr>
              <w:ind w:left="282" w:hanging="180"/>
              <w:rPr>
                <w:rFonts w:ascii="Arial" w:hAnsi="Arial" w:cs="Arial"/>
                <w:sz w:val="20"/>
                <w:szCs w:val="20"/>
                <w:lang w:val="en-GB"/>
              </w:rPr>
            </w:pPr>
            <w:r w:rsidRPr="00FB3A41">
              <w:rPr>
                <w:rFonts w:ascii="Arial" w:hAnsi="Arial" w:cs="Arial"/>
                <w:sz w:val="20"/>
                <w:szCs w:val="20"/>
                <w:lang w:val="en-GB"/>
              </w:rPr>
              <w:t>Training Workshop on Environmental Impact Assessment (EIA) in Protected Areas</w:t>
            </w:r>
            <w:r>
              <w:rPr>
                <w:rFonts w:ascii="Arial" w:hAnsi="Arial" w:cs="Arial"/>
                <w:sz w:val="20"/>
                <w:szCs w:val="20"/>
                <w:lang w:val="en-GB"/>
              </w:rPr>
              <w:t>, Amman-Jordan, 20-21 April 2019.</w:t>
            </w:r>
          </w:p>
          <w:p w14:paraId="2E6585D8" w14:textId="77777777" w:rsidR="007C74CB" w:rsidRPr="00FB3A41" w:rsidRDefault="007C74CB" w:rsidP="007C74CB">
            <w:pPr>
              <w:numPr>
                <w:ilvl w:val="0"/>
                <w:numId w:val="22"/>
              </w:numPr>
              <w:ind w:left="282" w:hanging="180"/>
              <w:rPr>
                <w:rFonts w:ascii="Arial" w:hAnsi="Arial" w:cs="Arial"/>
                <w:sz w:val="20"/>
                <w:szCs w:val="20"/>
                <w:lang w:val="en-GB"/>
              </w:rPr>
            </w:pPr>
            <w:r w:rsidRPr="00FB3A41">
              <w:rPr>
                <w:rFonts w:ascii="Arial" w:hAnsi="Arial" w:cs="Arial"/>
                <w:sz w:val="20"/>
                <w:szCs w:val="20"/>
                <w:lang w:val="en-GB"/>
              </w:rPr>
              <w:t>Training workshop on IUCN Redlist</w:t>
            </w:r>
            <w:r>
              <w:rPr>
                <w:rFonts w:ascii="Arial" w:hAnsi="Arial" w:cs="Arial"/>
                <w:sz w:val="20"/>
                <w:szCs w:val="20"/>
                <w:lang w:val="en-GB"/>
              </w:rPr>
              <w:t>, Amman-Jordan, 10-11 June 2019.</w:t>
            </w:r>
          </w:p>
          <w:p w14:paraId="215EAE09" w14:textId="77777777" w:rsidR="007C74CB" w:rsidRDefault="007C74CB" w:rsidP="007C74CB">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8476104" w14:textId="7309FF8F" w:rsidR="007C74CB" w:rsidRDefault="007C74CB" w:rsidP="007C74CB">
            <w:pPr>
              <w:rPr>
                <w:rFonts w:ascii="Arial" w:hAnsi="Arial" w:cs="Arial"/>
                <w:sz w:val="20"/>
                <w:szCs w:val="20"/>
                <w:lang w:val="en-GB"/>
              </w:rPr>
            </w:pPr>
            <w:r>
              <w:rPr>
                <w:rFonts w:ascii="Arial" w:hAnsi="Arial" w:cs="Arial"/>
                <w:sz w:val="20"/>
                <w:szCs w:val="20"/>
                <w:lang w:val="en-GB"/>
              </w:rPr>
              <w:t>S</w:t>
            </w:r>
          </w:p>
        </w:tc>
      </w:tr>
      <w:tr w:rsidR="00DF5938" w14:paraId="2EE2A8DA" w14:textId="77777777" w:rsidTr="00950528">
        <w:tc>
          <w:tcPr>
            <w:tcW w:w="5317" w:type="dxa"/>
            <w:tcBorders>
              <w:top w:val="single" w:sz="12" w:space="0" w:color="auto"/>
              <w:left w:val="single" w:sz="12" w:space="0" w:color="auto"/>
              <w:bottom w:val="single" w:sz="4" w:space="0" w:color="auto"/>
              <w:right w:val="single" w:sz="4" w:space="0" w:color="auto"/>
            </w:tcBorders>
          </w:tcPr>
          <w:p w14:paraId="44F85E58" w14:textId="77777777" w:rsidR="00DF5938" w:rsidRPr="009302DF" w:rsidRDefault="00DF5938" w:rsidP="00DF5938">
            <w:pPr>
              <w:rPr>
                <w:rFonts w:ascii="Arial" w:hAnsi="Arial" w:cs="Arial"/>
                <w:b/>
                <w:bCs/>
                <w:sz w:val="20"/>
                <w:szCs w:val="20"/>
              </w:rPr>
            </w:pPr>
            <w:r w:rsidRPr="009302DF">
              <w:rPr>
                <w:rFonts w:ascii="Arial" w:hAnsi="Arial" w:cs="Arial"/>
                <w:b/>
                <w:bCs/>
                <w:sz w:val="20"/>
                <w:szCs w:val="20"/>
              </w:rPr>
              <w:t>Component II - PAN implementation</w:t>
            </w:r>
          </w:p>
          <w:p w14:paraId="07482A91" w14:textId="77777777" w:rsidR="00DF5938" w:rsidRPr="009302DF" w:rsidRDefault="00DF5938" w:rsidP="00DF5938">
            <w:pPr>
              <w:rPr>
                <w:rFonts w:ascii="Arial" w:hAnsi="Arial" w:cs="Arial"/>
                <w:sz w:val="20"/>
                <w:szCs w:val="20"/>
                <w:lang w:val="en-GB"/>
              </w:rPr>
            </w:pPr>
            <w:r w:rsidRPr="009302DF">
              <w:rPr>
                <w:rFonts w:ascii="Arial" w:hAnsi="Arial" w:cs="Arial"/>
                <w:b/>
                <w:bCs/>
                <w:sz w:val="20"/>
                <w:szCs w:val="20"/>
              </w:rPr>
              <w:t>Project Outcome II.1 PAN implementation (2 Pilot sites)</w:t>
            </w:r>
          </w:p>
        </w:tc>
        <w:tc>
          <w:tcPr>
            <w:tcW w:w="1350" w:type="dxa"/>
            <w:tcBorders>
              <w:top w:val="single" w:sz="12" w:space="0" w:color="auto"/>
              <w:left w:val="single" w:sz="4" w:space="0" w:color="auto"/>
              <w:bottom w:val="single" w:sz="4" w:space="0" w:color="auto"/>
              <w:right w:val="single" w:sz="4" w:space="0" w:color="auto"/>
            </w:tcBorders>
          </w:tcPr>
          <w:p w14:paraId="7695B2EC" w14:textId="77777777" w:rsidR="00DF5938" w:rsidRDefault="00DF5938" w:rsidP="00DF5938">
            <w:pPr>
              <w:rPr>
                <w:rFonts w:ascii="Arial" w:hAnsi="Arial"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67FDF50D" w14:textId="77777777" w:rsidR="00DF5938" w:rsidRDefault="00DF5938" w:rsidP="00DF5938">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14AEF487" w14:textId="77777777" w:rsidR="00DF5938" w:rsidRDefault="00DF5938" w:rsidP="00DF5938">
            <w:pPr>
              <w:rPr>
                <w:rFonts w:ascii="Arial" w:hAnsi="Arial"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16E79BBD" w14:textId="77777777" w:rsidR="00DF5938" w:rsidRDefault="00DF5938" w:rsidP="00DF5938">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auto"/>
          </w:tcPr>
          <w:p w14:paraId="4E4E5A15" w14:textId="77777777" w:rsidR="00DF5938" w:rsidRDefault="00DF5938" w:rsidP="00DF5938">
            <w:pPr>
              <w:rPr>
                <w:rFonts w:ascii="Arial" w:hAnsi="Arial" w:cs="Arial"/>
                <w:sz w:val="20"/>
                <w:szCs w:val="20"/>
                <w:lang w:val="en-GB"/>
              </w:rPr>
            </w:pPr>
          </w:p>
        </w:tc>
      </w:tr>
      <w:tr w:rsidR="007C74CB" w14:paraId="63421617" w14:textId="77777777" w:rsidTr="00F62851">
        <w:tc>
          <w:tcPr>
            <w:tcW w:w="5317" w:type="dxa"/>
            <w:tcBorders>
              <w:top w:val="single" w:sz="4" w:space="0" w:color="auto"/>
              <w:left w:val="single" w:sz="12" w:space="0" w:color="auto"/>
              <w:bottom w:val="single" w:sz="4" w:space="0" w:color="auto"/>
              <w:right w:val="single" w:sz="4" w:space="0" w:color="auto"/>
            </w:tcBorders>
          </w:tcPr>
          <w:p w14:paraId="48748923" w14:textId="77777777" w:rsidR="007C74CB" w:rsidRPr="009302DF" w:rsidRDefault="007C74CB" w:rsidP="007C74CB">
            <w:pPr>
              <w:rPr>
                <w:rFonts w:ascii="Arial" w:hAnsi="Arial" w:cs="Arial"/>
                <w:sz w:val="20"/>
                <w:szCs w:val="20"/>
                <w:lang w:val="en-GB"/>
              </w:rPr>
            </w:pPr>
            <w:r w:rsidRPr="009302DF">
              <w:rPr>
                <w:rFonts w:ascii="Arial" w:hAnsi="Arial" w:cs="Arial"/>
                <w:b/>
                <w:sz w:val="20"/>
                <w:szCs w:val="20"/>
                <w:lang w:val="en-GB"/>
              </w:rPr>
              <w:t xml:space="preserve">Output 7: </w:t>
            </w:r>
            <w:r w:rsidRPr="009302DF">
              <w:rPr>
                <w:rFonts w:ascii="Arial" w:hAnsi="Arial" w:cs="Arial"/>
                <w:color w:val="000000"/>
                <w:sz w:val="20"/>
                <w:szCs w:val="20"/>
              </w:rPr>
              <w:t>2.1.1 – Declaration of Pilot sites as Protected Areas</w:t>
            </w:r>
          </w:p>
        </w:tc>
        <w:tc>
          <w:tcPr>
            <w:tcW w:w="1350" w:type="dxa"/>
            <w:tcBorders>
              <w:top w:val="single" w:sz="4" w:space="0" w:color="auto"/>
              <w:left w:val="single" w:sz="4" w:space="0" w:color="auto"/>
              <w:bottom w:val="single" w:sz="4" w:space="0" w:color="auto"/>
              <w:right w:val="single" w:sz="4" w:space="0" w:color="auto"/>
            </w:tcBorders>
          </w:tcPr>
          <w:p w14:paraId="39BDEAAB" w14:textId="77777777" w:rsidR="007C74CB" w:rsidRDefault="007C74CB" w:rsidP="007C74CB">
            <w:pPr>
              <w:rPr>
                <w:rFonts w:ascii="Arial" w:hAnsi="Arial" w:cs="Arial"/>
                <w:sz w:val="20"/>
                <w:szCs w:val="20"/>
                <w:lang w:val="en-GB"/>
              </w:rPr>
            </w:pPr>
            <w:r>
              <w:rPr>
                <w:rFonts w:ascii="Arial" w:hAnsi="Arial" w:cs="Arial"/>
                <w:sz w:val="20"/>
                <w:szCs w:val="20"/>
                <w:lang w:val="en-GB"/>
              </w:rPr>
              <w:t>Q4 2019</w:t>
            </w:r>
          </w:p>
        </w:tc>
        <w:tc>
          <w:tcPr>
            <w:tcW w:w="1297" w:type="dxa"/>
            <w:tcBorders>
              <w:top w:val="single" w:sz="4" w:space="0" w:color="auto"/>
              <w:left w:val="single" w:sz="4" w:space="0" w:color="auto"/>
              <w:bottom w:val="single" w:sz="4" w:space="0" w:color="auto"/>
              <w:right w:val="single" w:sz="4" w:space="0" w:color="auto"/>
            </w:tcBorders>
          </w:tcPr>
          <w:p w14:paraId="45E06BA0" w14:textId="77777777" w:rsidR="007C74CB" w:rsidRPr="009302DF" w:rsidRDefault="007C74CB" w:rsidP="007C74CB">
            <w:pPr>
              <w:rPr>
                <w:rFonts w:ascii="Arial" w:hAnsi="Arial" w:cs="Arial"/>
                <w:sz w:val="20"/>
                <w:szCs w:val="20"/>
                <w:lang w:val="en-GB"/>
              </w:rPr>
            </w:pPr>
            <w:r w:rsidRPr="009302DF">
              <w:rPr>
                <w:rFonts w:ascii="Arial" w:hAnsi="Arial" w:cs="Arial"/>
                <w:sz w:val="20"/>
                <w:szCs w:val="20"/>
                <w:lang w:val="en-GB"/>
              </w:rPr>
              <w:t>20%</w:t>
            </w:r>
          </w:p>
        </w:tc>
        <w:tc>
          <w:tcPr>
            <w:tcW w:w="1331" w:type="dxa"/>
            <w:tcBorders>
              <w:top w:val="single" w:sz="4" w:space="0" w:color="auto"/>
              <w:left w:val="single" w:sz="4" w:space="0" w:color="auto"/>
              <w:bottom w:val="single" w:sz="4" w:space="0" w:color="auto"/>
              <w:right w:val="single" w:sz="4" w:space="0" w:color="auto"/>
            </w:tcBorders>
          </w:tcPr>
          <w:p w14:paraId="4D8DBA3B" w14:textId="77777777" w:rsidR="007C74CB" w:rsidRDefault="007C74CB" w:rsidP="007C74CB">
            <w:pPr>
              <w:rPr>
                <w:rFonts w:ascii="Arial" w:hAnsi="Arial" w:cs="Arial"/>
                <w:sz w:val="20"/>
                <w:szCs w:val="20"/>
                <w:lang w:val="en-GB"/>
              </w:rPr>
            </w:pPr>
            <w:r>
              <w:rPr>
                <w:rFonts w:ascii="Arial" w:hAnsi="Arial" w:cs="Arial"/>
                <w:sz w:val="20"/>
                <w:szCs w:val="20"/>
                <w:lang w:val="en-GB"/>
              </w:rPr>
              <w:t>50%</w:t>
            </w:r>
          </w:p>
        </w:tc>
        <w:tc>
          <w:tcPr>
            <w:tcW w:w="2862" w:type="dxa"/>
            <w:tcBorders>
              <w:top w:val="single" w:sz="4" w:space="0" w:color="auto"/>
              <w:left w:val="single" w:sz="4" w:space="0" w:color="auto"/>
              <w:bottom w:val="single" w:sz="4" w:space="0" w:color="auto"/>
              <w:right w:val="single" w:sz="4" w:space="0" w:color="auto"/>
            </w:tcBorders>
          </w:tcPr>
          <w:p w14:paraId="512E52DB" w14:textId="651D4BB1" w:rsidR="007C74CB" w:rsidRDefault="007C74CB" w:rsidP="007C74CB">
            <w:pPr>
              <w:rPr>
                <w:rFonts w:ascii="Arial" w:hAnsi="Arial" w:cs="Arial"/>
                <w:sz w:val="20"/>
                <w:szCs w:val="20"/>
                <w:lang w:val="en-GB"/>
              </w:rPr>
            </w:pPr>
            <w:r>
              <w:rPr>
                <w:rFonts w:ascii="Arial" w:hAnsi="Arial" w:cs="Arial"/>
                <w:sz w:val="20"/>
                <w:szCs w:val="20"/>
                <w:lang w:val="en-GB"/>
              </w:rPr>
              <w:t xml:space="preserve">The declaration of the sites are in the process to be approved by the </w:t>
            </w:r>
            <w:r w:rsidRPr="00F61741">
              <w:rPr>
                <w:rFonts w:ascii="Arial" w:hAnsi="Arial" w:cs="Arial"/>
                <w:sz w:val="20"/>
                <w:szCs w:val="20"/>
                <w:lang w:val="en-GB"/>
              </w:rPr>
              <w:t>Environmental Protection Council (</w:t>
            </w:r>
            <w:r>
              <w:rPr>
                <w:rFonts w:ascii="Arial" w:hAnsi="Arial" w:cs="Arial"/>
                <w:sz w:val="20"/>
                <w:szCs w:val="20"/>
                <w:lang w:val="en-GB"/>
              </w:rPr>
              <w:t>for Teeb and</w:t>
            </w:r>
            <w:r w:rsidRPr="00F61741">
              <w:rPr>
                <w:rFonts w:ascii="Arial" w:hAnsi="Arial" w:cs="Arial"/>
                <w:sz w:val="20"/>
                <w:szCs w:val="20"/>
                <w:lang w:val="en-GB"/>
              </w:rPr>
              <w:t xml:space="preserve"> General Secretariat of the Council of Ministers</w:t>
            </w:r>
            <w:r>
              <w:rPr>
                <w:rFonts w:ascii="Arial" w:hAnsi="Arial" w:cs="Arial"/>
                <w:sz w:val="20"/>
                <w:szCs w:val="20"/>
                <w:lang w:val="en-GB"/>
              </w:rPr>
              <w:t xml:space="preserve"> (Dalmaj and Teeb)</w:t>
            </w: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792D8B33" w14:textId="42EA7DEA" w:rsidR="007C74CB" w:rsidRDefault="007C74CB" w:rsidP="007C74CB">
            <w:pPr>
              <w:rPr>
                <w:rFonts w:ascii="Arial" w:hAnsi="Arial" w:cs="Arial"/>
                <w:sz w:val="20"/>
                <w:szCs w:val="20"/>
                <w:lang w:val="en-GB"/>
              </w:rPr>
            </w:pPr>
            <w:r>
              <w:rPr>
                <w:rFonts w:ascii="Arial" w:hAnsi="Arial" w:cs="Arial"/>
                <w:sz w:val="20"/>
                <w:szCs w:val="20"/>
                <w:lang w:val="en-GB"/>
              </w:rPr>
              <w:t>S</w:t>
            </w:r>
          </w:p>
        </w:tc>
      </w:tr>
      <w:tr w:rsidR="007C74CB" w14:paraId="39AE3266" w14:textId="77777777" w:rsidTr="00F62851">
        <w:tc>
          <w:tcPr>
            <w:tcW w:w="5317" w:type="dxa"/>
            <w:tcBorders>
              <w:top w:val="single" w:sz="12" w:space="0" w:color="auto"/>
              <w:left w:val="single" w:sz="12" w:space="0" w:color="auto"/>
              <w:bottom w:val="single" w:sz="4" w:space="0" w:color="auto"/>
              <w:right w:val="single" w:sz="4" w:space="0" w:color="auto"/>
            </w:tcBorders>
          </w:tcPr>
          <w:p w14:paraId="27548126" w14:textId="77777777" w:rsidR="007C74CB" w:rsidRPr="009302DF" w:rsidRDefault="007C74CB" w:rsidP="007C74CB">
            <w:pPr>
              <w:tabs>
                <w:tab w:val="left" w:pos="1650"/>
              </w:tabs>
              <w:rPr>
                <w:rFonts w:ascii="Arial" w:hAnsi="Arial" w:cs="Arial"/>
                <w:sz w:val="20"/>
                <w:szCs w:val="20"/>
                <w:lang w:val="en-GB"/>
              </w:rPr>
            </w:pPr>
            <w:r w:rsidRPr="009302DF">
              <w:rPr>
                <w:rFonts w:ascii="Arial" w:hAnsi="Arial" w:cs="Arial"/>
                <w:b/>
                <w:sz w:val="20"/>
                <w:szCs w:val="20"/>
                <w:lang w:val="en-GB"/>
              </w:rPr>
              <w:t xml:space="preserve">Output 8: </w:t>
            </w:r>
            <w:r w:rsidRPr="009302DF">
              <w:rPr>
                <w:rFonts w:ascii="Arial" w:hAnsi="Arial" w:cs="Arial"/>
                <w:color w:val="000000"/>
                <w:sz w:val="20"/>
                <w:szCs w:val="20"/>
              </w:rPr>
              <w:t>2.1.2.a - Implementation of PAN (PA Dalmaj)</w:t>
            </w:r>
          </w:p>
        </w:tc>
        <w:tc>
          <w:tcPr>
            <w:tcW w:w="1350" w:type="dxa"/>
            <w:tcBorders>
              <w:top w:val="single" w:sz="12" w:space="0" w:color="auto"/>
              <w:left w:val="single" w:sz="4" w:space="0" w:color="auto"/>
              <w:bottom w:val="single" w:sz="4" w:space="0" w:color="auto"/>
              <w:right w:val="single" w:sz="4" w:space="0" w:color="auto"/>
            </w:tcBorders>
          </w:tcPr>
          <w:p w14:paraId="6FEB5C47" w14:textId="478238C7" w:rsidR="007C74CB" w:rsidRDefault="007C74CB" w:rsidP="007C74CB">
            <w:pPr>
              <w:rPr>
                <w:rFonts w:ascii="Arial" w:hAnsi="Arial" w:cs="Arial"/>
                <w:sz w:val="20"/>
                <w:szCs w:val="20"/>
                <w:lang w:val="en-GB"/>
              </w:rPr>
            </w:pPr>
            <w:r>
              <w:rPr>
                <w:rFonts w:ascii="Arial" w:hAnsi="Arial" w:cs="Arial"/>
                <w:sz w:val="20"/>
                <w:szCs w:val="20"/>
                <w:lang w:val="en-GB"/>
              </w:rPr>
              <w:t>2019-2022</w:t>
            </w:r>
          </w:p>
        </w:tc>
        <w:tc>
          <w:tcPr>
            <w:tcW w:w="1297" w:type="dxa"/>
            <w:tcBorders>
              <w:top w:val="single" w:sz="12" w:space="0" w:color="auto"/>
              <w:left w:val="single" w:sz="4" w:space="0" w:color="auto"/>
              <w:bottom w:val="single" w:sz="4" w:space="0" w:color="auto"/>
              <w:right w:val="single" w:sz="4" w:space="0" w:color="auto"/>
            </w:tcBorders>
          </w:tcPr>
          <w:p w14:paraId="334008F4" w14:textId="77777777" w:rsidR="007C74CB" w:rsidRDefault="007C74CB" w:rsidP="007C74CB">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3AA4478A" w14:textId="69C91404" w:rsidR="007C74CB" w:rsidRDefault="007C74CB" w:rsidP="007C74CB">
            <w:pPr>
              <w:rPr>
                <w:rFonts w:ascii="Arial" w:hAnsi="Arial" w:cs="Arial"/>
                <w:sz w:val="20"/>
                <w:szCs w:val="20"/>
                <w:lang w:val="en-GB"/>
              </w:rPr>
            </w:pPr>
            <w:r>
              <w:rPr>
                <w:rFonts w:ascii="Arial" w:hAnsi="Arial" w:cs="Arial"/>
                <w:sz w:val="20"/>
                <w:szCs w:val="20"/>
                <w:lang w:val="en-GB"/>
              </w:rPr>
              <w:t>0%</w:t>
            </w:r>
          </w:p>
        </w:tc>
        <w:tc>
          <w:tcPr>
            <w:tcW w:w="2862" w:type="dxa"/>
            <w:tcBorders>
              <w:top w:val="single" w:sz="12" w:space="0" w:color="auto"/>
              <w:left w:val="single" w:sz="4" w:space="0" w:color="auto"/>
              <w:bottom w:val="single" w:sz="4" w:space="0" w:color="auto"/>
              <w:right w:val="single" w:sz="4" w:space="0" w:color="auto"/>
            </w:tcBorders>
          </w:tcPr>
          <w:p w14:paraId="4B595D3D" w14:textId="6211C29B" w:rsidR="007C74CB" w:rsidRDefault="007C74CB" w:rsidP="007C74CB">
            <w:pPr>
              <w:rPr>
                <w:rFonts w:ascii="Arial" w:hAnsi="Arial" w:cs="Arial"/>
                <w:sz w:val="20"/>
                <w:szCs w:val="20"/>
                <w:lang w:val="en-GB"/>
              </w:rPr>
            </w:pPr>
            <w:r>
              <w:rPr>
                <w:rFonts w:ascii="Arial" w:hAnsi="Arial" w:cs="Arial"/>
                <w:sz w:val="20"/>
                <w:szCs w:val="20"/>
                <w:lang w:val="en-GB"/>
              </w:rPr>
              <w:t>In process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E5ABA69" w14:textId="0371809D" w:rsidR="007C74CB" w:rsidRDefault="007C74CB" w:rsidP="007C74CB">
            <w:pPr>
              <w:rPr>
                <w:rFonts w:ascii="Arial" w:hAnsi="Arial" w:cs="Arial"/>
                <w:sz w:val="20"/>
                <w:szCs w:val="20"/>
                <w:lang w:val="en-GB"/>
              </w:rPr>
            </w:pPr>
            <w:r>
              <w:rPr>
                <w:rFonts w:ascii="Arial" w:hAnsi="Arial" w:cs="Arial"/>
                <w:sz w:val="20"/>
                <w:szCs w:val="20"/>
                <w:lang w:val="en-GB"/>
              </w:rPr>
              <w:t>MS</w:t>
            </w:r>
          </w:p>
        </w:tc>
      </w:tr>
      <w:tr w:rsidR="007C74CB" w14:paraId="694EE342" w14:textId="77777777" w:rsidTr="00F62851">
        <w:tc>
          <w:tcPr>
            <w:tcW w:w="5317" w:type="dxa"/>
            <w:tcBorders>
              <w:top w:val="single" w:sz="12" w:space="0" w:color="auto"/>
              <w:left w:val="single" w:sz="12" w:space="0" w:color="auto"/>
              <w:bottom w:val="single" w:sz="4" w:space="0" w:color="auto"/>
              <w:right w:val="single" w:sz="4" w:space="0" w:color="auto"/>
            </w:tcBorders>
          </w:tcPr>
          <w:p w14:paraId="4D148BFE" w14:textId="77777777" w:rsidR="007C74CB" w:rsidRPr="009302DF" w:rsidRDefault="007C74CB" w:rsidP="007C74CB">
            <w:pPr>
              <w:rPr>
                <w:rFonts w:ascii="Arial" w:hAnsi="Arial" w:cs="Arial"/>
                <w:sz w:val="20"/>
                <w:szCs w:val="20"/>
                <w:lang w:val="en-GB"/>
              </w:rPr>
            </w:pPr>
            <w:r w:rsidRPr="009302DF">
              <w:rPr>
                <w:rFonts w:ascii="Arial" w:hAnsi="Arial" w:cs="Arial"/>
                <w:b/>
                <w:sz w:val="20"/>
                <w:szCs w:val="20"/>
                <w:lang w:val="en-GB"/>
              </w:rPr>
              <w:t xml:space="preserve">Output 9: </w:t>
            </w:r>
            <w:r w:rsidRPr="009302DF">
              <w:rPr>
                <w:rFonts w:ascii="Arial" w:hAnsi="Arial" w:cs="Arial"/>
                <w:color w:val="000000"/>
                <w:sz w:val="20"/>
                <w:szCs w:val="20"/>
              </w:rPr>
              <w:t>2.1.2.b -  Implementation of PAN (PA Teeb)</w:t>
            </w:r>
          </w:p>
        </w:tc>
        <w:tc>
          <w:tcPr>
            <w:tcW w:w="1350" w:type="dxa"/>
            <w:tcBorders>
              <w:top w:val="single" w:sz="12" w:space="0" w:color="auto"/>
              <w:left w:val="single" w:sz="4" w:space="0" w:color="auto"/>
              <w:bottom w:val="single" w:sz="4" w:space="0" w:color="auto"/>
              <w:right w:val="single" w:sz="4" w:space="0" w:color="auto"/>
            </w:tcBorders>
          </w:tcPr>
          <w:p w14:paraId="284B6F1C" w14:textId="12ABFCCD" w:rsidR="007C74CB" w:rsidRDefault="007C74CB" w:rsidP="007C74CB">
            <w:pPr>
              <w:rPr>
                <w:rFonts w:ascii="Arial" w:hAnsi="Arial" w:cs="Arial"/>
                <w:sz w:val="20"/>
                <w:szCs w:val="20"/>
                <w:lang w:val="en-GB"/>
              </w:rPr>
            </w:pPr>
            <w:r>
              <w:rPr>
                <w:rFonts w:ascii="Arial" w:hAnsi="Arial" w:cs="Arial"/>
                <w:sz w:val="20"/>
                <w:szCs w:val="20"/>
                <w:lang w:val="en-GB"/>
              </w:rPr>
              <w:t>2019-2022</w:t>
            </w:r>
          </w:p>
        </w:tc>
        <w:tc>
          <w:tcPr>
            <w:tcW w:w="1297" w:type="dxa"/>
            <w:tcBorders>
              <w:top w:val="single" w:sz="12" w:space="0" w:color="auto"/>
              <w:left w:val="single" w:sz="4" w:space="0" w:color="auto"/>
              <w:bottom w:val="single" w:sz="4" w:space="0" w:color="auto"/>
              <w:right w:val="single" w:sz="4" w:space="0" w:color="auto"/>
            </w:tcBorders>
          </w:tcPr>
          <w:p w14:paraId="70F244DC" w14:textId="77777777" w:rsidR="007C74CB" w:rsidRDefault="007C74CB" w:rsidP="007C74CB">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194894E6" w14:textId="6B0DF792" w:rsidR="007C74CB" w:rsidRDefault="007C74CB" w:rsidP="007C74CB">
            <w:pPr>
              <w:rPr>
                <w:rFonts w:ascii="Arial" w:hAnsi="Arial" w:cs="Arial"/>
                <w:sz w:val="20"/>
                <w:szCs w:val="20"/>
                <w:lang w:val="en-GB"/>
              </w:rPr>
            </w:pPr>
            <w:r>
              <w:rPr>
                <w:rFonts w:ascii="Arial" w:hAnsi="Arial" w:cs="Arial"/>
                <w:sz w:val="20"/>
                <w:szCs w:val="20"/>
                <w:lang w:val="en-GB"/>
              </w:rPr>
              <w:t>0%</w:t>
            </w:r>
          </w:p>
        </w:tc>
        <w:tc>
          <w:tcPr>
            <w:tcW w:w="2862" w:type="dxa"/>
            <w:tcBorders>
              <w:top w:val="single" w:sz="12" w:space="0" w:color="auto"/>
              <w:left w:val="single" w:sz="4" w:space="0" w:color="auto"/>
              <w:bottom w:val="single" w:sz="4" w:space="0" w:color="auto"/>
              <w:right w:val="single" w:sz="4" w:space="0" w:color="auto"/>
            </w:tcBorders>
          </w:tcPr>
          <w:p w14:paraId="10850177" w14:textId="11DF9799" w:rsidR="007C74CB" w:rsidRDefault="007C74CB" w:rsidP="007C74CB">
            <w:pPr>
              <w:rPr>
                <w:rFonts w:ascii="Arial" w:hAnsi="Arial" w:cs="Arial"/>
                <w:sz w:val="20"/>
                <w:szCs w:val="20"/>
                <w:lang w:val="en-GB"/>
              </w:rPr>
            </w:pPr>
            <w:r>
              <w:rPr>
                <w:rFonts w:ascii="Arial" w:hAnsi="Arial" w:cs="Arial"/>
                <w:sz w:val="20"/>
                <w:szCs w:val="20"/>
                <w:lang w:val="en-GB"/>
              </w:rPr>
              <w:t>In Process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995F7C3" w14:textId="5504E1F9" w:rsidR="007C74CB" w:rsidRDefault="007C74CB" w:rsidP="007C74CB">
            <w:pPr>
              <w:rPr>
                <w:rFonts w:ascii="Arial" w:hAnsi="Arial" w:cs="Arial"/>
                <w:sz w:val="20"/>
                <w:szCs w:val="20"/>
                <w:lang w:val="en-GB"/>
              </w:rPr>
            </w:pPr>
            <w:r>
              <w:rPr>
                <w:rFonts w:ascii="Arial" w:hAnsi="Arial" w:cs="Arial"/>
                <w:sz w:val="20"/>
                <w:szCs w:val="20"/>
                <w:lang w:val="en-GB"/>
              </w:rPr>
              <w:t>MS</w:t>
            </w:r>
          </w:p>
        </w:tc>
      </w:tr>
      <w:tr w:rsidR="007C74CB" w14:paraId="6BB79776" w14:textId="77777777" w:rsidTr="00950528">
        <w:tc>
          <w:tcPr>
            <w:tcW w:w="5317" w:type="dxa"/>
            <w:tcBorders>
              <w:top w:val="single" w:sz="12" w:space="0" w:color="auto"/>
              <w:left w:val="single" w:sz="12" w:space="0" w:color="auto"/>
              <w:bottom w:val="single" w:sz="4" w:space="0" w:color="auto"/>
              <w:right w:val="single" w:sz="4" w:space="0" w:color="auto"/>
            </w:tcBorders>
          </w:tcPr>
          <w:p w14:paraId="222574A1" w14:textId="77777777" w:rsidR="007C74CB" w:rsidRPr="009302DF" w:rsidRDefault="007C74CB" w:rsidP="007C74CB">
            <w:pPr>
              <w:rPr>
                <w:rFonts w:ascii="Arial" w:hAnsi="Arial" w:cs="Arial"/>
                <w:b/>
                <w:bCs/>
                <w:sz w:val="20"/>
                <w:szCs w:val="20"/>
              </w:rPr>
            </w:pPr>
            <w:r w:rsidRPr="009302DF">
              <w:rPr>
                <w:rFonts w:ascii="Arial" w:hAnsi="Arial" w:cs="Arial"/>
                <w:b/>
                <w:bCs/>
                <w:sz w:val="20"/>
                <w:szCs w:val="20"/>
              </w:rPr>
              <w:t>Component III - Public Awareness and Outreach</w:t>
            </w:r>
          </w:p>
          <w:p w14:paraId="11F81BA2" w14:textId="77777777" w:rsidR="007C74CB" w:rsidRPr="009302DF" w:rsidRDefault="007C74CB" w:rsidP="007C74CB">
            <w:pPr>
              <w:rPr>
                <w:rFonts w:ascii="Arial" w:hAnsi="Arial" w:cs="Arial"/>
                <w:sz w:val="20"/>
                <w:szCs w:val="20"/>
                <w:lang w:val="en-GB"/>
              </w:rPr>
            </w:pPr>
            <w:r w:rsidRPr="009302DF">
              <w:rPr>
                <w:rFonts w:ascii="Arial" w:hAnsi="Arial" w:cs="Arial"/>
                <w:b/>
                <w:bCs/>
                <w:sz w:val="20"/>
                <w:szCs w:val="20"/>
              </w:rPr>
              <w:t>Project Outcome III.1 - Public Awareness and Outreach</w:t>
            </w:r>
          </w:p>
        </w:tc>
        <w:tc>
          <w:tcPr>
            <w:tcW w:w="1350" w:type="dxa"/>
            <w:tcBorders>
              <w:top w:val="single" w:sz="12" w:space="0" w:color="auto"/>
              <w:left w:val="single" w:sz="4" w:space="0" w:color="auto"/>
              <w:bottom w:val="single" w:sz="4" w:space="0" w:color="auto"/>
              <w:right w:val="single" w:sz="4" w:space="0" w:color="auto"/>
            </w:tcBorders>
          </w:tcPr>
          <w:p w14:paraId="7648D2D7" w14:textId="77777777" w:rsidR="007C74CB" w:rsidRDefault="007C74CB" w:rsidP="007C74CB">
            <w:pPr>
              <w:rPr>
                <w:rFonts w:ascii="Arial" w:hAnsi="Arial" w:cs="Arial"/>
                <w:sz w:val="20"/>
                <w:szCs w:val="20"/>
                <w:lang w:val="en-GB"/>
              </w:rPr>
            </w:pPr>
            <w:r w:rsidRPr="00756776">
              <w:rPr>
                <w:rFonts w:ascii="Arial" w:hAnsi="Arial" w:cs="Arial"/>
                <w:sz w:val="20"/>
                <w:szCs w:val="20"/>
                <w:lang w:val="en-GB"/>
              </w:rPr>
              <w:t>2019-2022</w:t>
            </w:r>
          </w:p>
        </w:tc>
        <w:tc>
          <w:tcPr>
            <w:tcW w:w="1297" w:type="dxa"/>
            <w:tcBorders>
              <w:top w:val="single" w:sz="12" w:space="0" w:color="auto"/>
              <w:left w:val="single" w:sz="4" w:space="0" w:color="auto"/>
              <w:bottom w:val="single" w:sz="4" w:space="0" w:color="auto"/>
              <w:right w:val="single" w:sz="4" w:space="0" w:color="auto"/>
            </w:tcBorders>
          </w:tcPr>
          <w:p w14:paraId="62CD7CC3" w14:textId="77777777" w:rsidR="007C74CB" w:rsidRDefault="007C74CB" w:rsidP="007C74CB">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00382C05" w14:textId="77777777" w:rsidR="007C74CB" w:rsidRDefault="007C74CB" w:rsidP="007C74CB">
            <w:pPr>
              <w:rPr>
                <w:rFonts w:ascii="Arial" w:hAnsi="Arial"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05FD73DE" w14:textId="77777777" w:rsidR="007C74CB" w:rsidRDefault="007C74CB" w:rsidP="007C74CB">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auto"/>
          </w:tcPr>
          <w:p w14:paraId="6752BA07" w14:textId="77777777" w:rsidR="007C74CB" w:rsidRDefault="007C74CB" w:rsidP="007C74CB">
            <w:pPr>
              <w:rPr>
                <w:rFonts w:ascii="Arial" w:hAnsi="Arial" w:cs="Arial"/>
                <w:sz w:val="20"/>
                <w:szCs w:val="20"/>
                <w:lang w:val="en-GB"/>
              </w:rPr>
            </w:pPr>
          </w:p>
        </w:tc>
      </w:tr>
      <w:tr w:rsidR="007C74CB" w14:paraId="45F3998C" w14:textId="77777777" w:rsidTr="00F62851">
        <w:tc>
          <w:tcPr>
            <w:tcW w:w="5317" w:type="dxa"/>
            <w:tcBorders>
              <w:top w:val="single" w:sz="4" w:space="0" w:color="auto"/>
              <w:left w:val="single" w:sz="12" w:space="0" w:color="auto"/>
              <w:bottom w:val="single" w:sz="4" w:space="0" w:color="auto"/>
              <w:right w:val="single" w:sz="4" w:space="0" w:color="auto"/>
            </w:tcBorders>
          </w:tcPr>
          <w:p w14:paraId="7D3A79A8" w14:textId="77777777" w:rsidR="007C74CB" w:rsidRPr="009302DF" w:rsidRDefault="007C74CB" w:rsidP="007C74CB">
            <w:pPr>
              <w:rPr>
                <w:rFonts w:ascii="Arial" w:hAnsi="Arial" w:cs="Arial"/>
                <w:sz w:val="20"/>
                <w:szCs w:val="20"/>
              </w:rPr>
            </w:pPr>
            <w:r w:rsidRPr="009302DF">
              <w:rPr>
                <w:rFonts w:ascii="Arial" w:hAnsi="Arial" w:cs="Arial"/>
                <w:b/>
                <w:sz w:val="20"/>
                <w:szCs w:val="20"/>
                <w:lang w:val="en-GB"/>
              </w:rPr>
              <w:lastRenderedPageBreak/>
              <w:t xml:space="preserve">Output 10: </w:t>
            </w:r>
            <w:r w:rsidRPr="009302DF">
              <w:rPr>
                <w:rFonts w:ascii="Arial" w:hAnsi="Arial" w:cs="Arial"/>
                <w:sz w:val="20"/>
                <w:szCs w:val="20"/>
              </w:rPr>
              <w:t>3.1.1 -   Public Awareness and Outreach Strategy</w:t>
            </w:r>
          </w:p>
        </w:tc>
        <w:tc>
          <w:tcPr>
            <w:tcW w:w="1350" w:type="dxa"/>
            <w:tcBorders>
              <w:top w:val="single" w:sz="4" w:space="0" w:color="auto"/>
              <w:left w:val="single" w:sz="4" w:space="0" w:color="auto"/>
              <w:bottom w:val="single" w:sz="4" w:space="0" w:color="auto"/>
              <w:right w:val="single" w:sz="4" w:space="0" w:color="auto"/>
            </w:tcBorders>
          </w:tcPr>
          <w:p w14:paraId="475A2288" w14:textId="77777777" w:rsidR="007C74CB" w:rsidRDefault="007C74CB" w:rsidP="007C74CB">
            <w:pPr>
              <w:rPr>
                <w:rFonts w:ascii="Arial" w:hAnsi="Arial" w:cs="Arial"/>
                <w:sz w:val="20"/>
                <w:szCs w:val="20"/>
                <w:lang w:val="en-GB"/>
              </w:rPr>
            </w:pPr>
            <w:r>
              <w:rPr>
                <w:rFonts w:ascii="Arial" w:hAnsi="Arial" w:cs="Arial"/>
                <w:sz w:val="20"/>
                <w:szCs w:val="20"/>
                <w:lang w:val="en-GB"/>
              </w:rPr>
              <w:t>2019-2020</w:t>
            </w:r>
          </w:p>
        </w:tc>
        <w:tc>
          <w:tcPr>
            <w:tcW w:w="1297" w:type="dxa"/>
            <w:tcBorders>
              <w:top w:val="single" w:sz="4" w:space="0" w:color="auto"/>
              <w:left w:val="single" w:sz="4" w:space="0" w:color="auto"/>
              <w:bottom w:val="single" w:sz="4" w:space="0" w:color="auto"/>
              <w:right w:val="single" w:sz="4" w:space="0" w:color="auto"/>
            </w:tcBorders>
          </w:tcPr>
          <w:p w14:paraId="67EBA906" w14:textId="77777777" w:rsidR="007C74CB" w:rsidRDefault="007C74CB" w:rsidP="007C74CB">
            <w:pPr>
              <w:rPr>
                <w:rFonts w:ascii="Arial" w:hAnsi="Arial" w:cs="Arial"/>
                <w:sz w:val="20"/>
                <w:szCs w:val="20"/>
                <w:lang w:val="en-GB"/>
              </w:rPr>
            </w:pPr>
            <w:r>
              <w:rPr>
                <w:rFonts w:ascii="Arial" w:hAnsi="Arial" w:cs="Arial"/>
                <w:sz w:val="20"/>
                <w:szCs w:val="20"/>
                <w:lang w:val="en-GB"/>
              </w:rPr>
              <w:t>10%</w:t>
            </w:r>
          </w:p>
        </w:tc>
        <w:tc>
          <w:tcPr>
            <w:tcW w:w="1331" w:type="dxa"/>
            <w:tcBorders>
              <w:top w:val="single" w:sz="4" w:space="0" w:color="auto"/>
              <w:left w:val="single" w:sz="4" w:space="0" w:color="auto"/>
              <w:bottom w:val="single" w:sz="4" w:space="0" w:color="auto"/>
              <w:right w:val="single" w:sz="4" w:space="0" w:color="auto"/>
            </w:tcBorders>
          </w:tcPr>
          <w:p w14:paraId="56C0416A" w14:textId="77777777" w:rsidR="007C74CB" w:rsidRDefault="007C74CB" w:rsidP="007C74CB">
            <w:pPr>
              <w:rPr>
                <w:rFonts w:ascii="Arial" w:hAnsi="Arial" w:cs="Arial"/>
                <w:sz w:val="20"/>
                <w:szCs w:val="20"/>
                <w:lang w:val="en-GB"/>
              </w:rPr>
            </w:pPr>
            <w:r>
              <w:rPr>
                <w:rFonts w:ascii="Arial" w:hAnsi="Arial" w:cs="Arial"/>
                <w:sz w:val="20"/>
                <w:szCs w:val="20"/>
                <w:lang w:val="en-GB"/>
              </w:rPr>
              <w:t>10%</w:t>
            </w:r>
          </w:p>
        </w:tc>
        <w:tc>
          <w:tcPr>
            <w:tcW w:w="2862" w:type="dxa"/>
            <w:tcBorders>
              <w:top w:val="single" w:sz="4" w:space="0" w:color="auto"/>
              <w:left w:val="single" w:sz="4" w:space="0" w:color="auto"/>
              <w:bottom w:val="single" w:sz="4" w:space="0" w:color="auto"/>
              <w:right w:val="single" w:sz="4" w:space="0" w:color="auto"/>
            </w:tcBorders>
          </w:tcPr>
          <w:p w14:paraId="289A717A" w14:textId="77777777" w:rsidR="007C74CB" w:rsidRDefault="007C74CB" w:rsidP="007C74CB">
            <w:pPr>
              <w:rPr>
                <w:rFonts w:ascii="Arial" w:hAnsi="Arial" w:cs="Arial"/>
                <w:sz w:val="20"/>
                <w:szCs w:val="20"/>
                <w:lang w:val="en-GB"/>
              </w:rPr>
            </w:pPr>
          </w:p>
        </w:tc>
        <w:tc>
          <w:tcPr>
            <w:tcW w:w="1098" w:type="dxa"/>
            <w:tcBorders>
              <w:top w:val="single" w:sz="4" w:space="0" w:color="auto"/>
              <w:left w:val="single" w:sz="4" w:space="0" w:color="auto"/>
              <w:bottom w:val="single" w:sz="4" w:space="0" w:color="auto"/>
              <w:right w:val="single" w:sz="12" w:space="0" w:color="auto"/>
            </w:tcBorders>
            <w:shd w:val="clear" w:color="auto" w:fill="CCFFFF"/>
          </w:tcPr>
          <w:p w14:paraId="4800135C" w14:textId="16251362" w:rsidR="007C74CB" w:rsidRDefault="007C74CB" w:rsidP="007C74CB">
            <w:pPr>
              <w:rPr>
                <w:rFonts w:ascii="Arial" w:hAnsi="Arial" w:cs="Arial"/>
                <w:sz w:val="20"/>
                <w:szCs w:val="20"/>
                <w:lang w:val="en-GB"/>
              </w:rPr>
            </w:pPr>
            <w:r>
              <w:rPr>
                <w:rFonts w:ascii="Arial" w:hAnsi="Arial" w:cs="Arial"/>
                <w:sz w:val="20"/>
                <w:szCs w:val="20"/>
                <w:lang w:val="en-GB"/>
              </w:rPr>
              <w:t>N/A</w:t>
            </w:r>
          </w:p>
        </w:tc>
      </w:tr>
      <w:tr w:rsidR="007C74CB" w14:paraId="241E2763" w14:textId="77777777" w:rsidTr="00F62851">
        <w:tc>
          <w:tcPr>
            <w:tcW w:w="5317" w:type="dxa"/>
            <w:tcBorders>
              <w:top w:val="single" w:sz="12" w:space="0" w:color="auto"/>
              <w:left w:val="single" w:sz="12" w:space="0" w:color="auto"/>
              <w:bottom w:val="single" w:sz="4" w:space="0" w:color="auto"/>
              <w:right w:val="single" w:sz="4" w:space="0" w:color="auto"/>
            </w:tcBorders>
          </w:tcPr>
          <w:p w14:paraId="1D14F697" w14:textId="77777777" w:rsidR="007C74CB" w:rsidRPr="009302DF" w:rsidRDefault="007C74CB" w:rsidP="007C74CB">
            <w:pPr>
              <w:rPr>
                <w:rFonts w:ascii="Arial" w:hAnsi="Arial" w:cs="Arial"/>
                <w:sz w:val="20"/>
                <w:szCs w:val="20"/>
                <w:lang w:val="en-GB"/>
              </w:rPr>
            </w:pPr>
            <w:r w:rsidRPr="009302DF">
              <w:rPr>
                <w:rFonts w:ascii="Arial" w:hAnsi="Arial" w:cs="Arial"/>
                <w:b/>
                <w:sz w:val="20"/>
                <w:szCs w:val="20"/>
                <w:lang w:val="en-GB"/>
              </w:rPr>
              <w:t xml:space="preserve">Output 11: </w:t>
            </w:r>
            <w:r w:rsidRPr="009302DF">
              <w:rPr>
                <w:rFonts w:ascii="Arial" w:hAnsi="Arial" w:cs="Arial"/>
                <w:color w:val="000000"/>
                <w:sz w:val="20"/>
                <w:szCs w:val="20"/>
              </w:rPr>
              <w:t>3.1.2 -  PAN Website</w:t>
            </w:r>
          </w:p>
        </w:tc>
        <w:tc>
          <w:tcPr>
            <w:tcW w:w="1350" w:type="dxa"/>
            <w:tcBorders>
              <w:top w:val="single" w:sz="12" w:space="0" w:color="auto"/>
              <w:left w:val="single" w:sz="4" w:space="0" w:color="auto"/>
              <w:bottom w:val="single" w:sz="4" w:space="0" w:color="auto"/>
              <w:right w:val="single" w:sz="4" w:space="0" w:color="auto"/>
            </w:tcBorders>
          </w:tcPr>
          <w:p w14:paraId="4844CA9C" w14:textId="77777777" w:rsidR="007C74CB" w:rsidRDefault="007C74CB" w:rsidP="007C74CB">
            <w:pPr>
              <w:rPr>
                <w:rFonts w:ascii="Arial" w:hAnsi="Arial" w:cs="Arial"/>
                <w:sz w:val="20"/>
                <w:szCs w:val="20"/>
                <w:lang w:val="en-GB"/>
              </w:rPr>
            </w:pPr>
            <w:r>
              <w:rPr>
                <w:rFonts w:ascii="Arial" w:hAnsi="Arial" w:cs="Arial"/>
                <w:sz w:val="20"/>
                <w:szCs w:val="20"/>
                <w:lang w:val="en-GB"/>
              </w:rPr>
              <w:t>2019-2022</w:t>
            </w:r>
          </w:p>
        </w:tc>
        <w:tc>
          <w:tcPr>
            <w:tcW w:w="1297" w:type="dxa"/>
            <w:tcBorders>
              <w:top w:val="single" w:sz="12" w:space="0" w:color="auto"/>
              <w:left w:val="single" w:sz="4" w:space="0" w:color="auto"/>
              <w:bottom w:val="single" w:sz="4" w:space="0" w:color="auto"/>
              <w:right w:val="single" w:sz="4" w:space="0" w:color="auto"/>
            </w:tcBorders>
          </w:tcPr>
          <w:p w14:paraId="121D8EA7" w14:textId="77777777" w:rsidR="007C74CB" w:rsidRDefault="007C74CB" w:rsidP="007C74CB">
            <w:pPr>
              <w:rPr>
                <w:rFonts w:ascii="Arial" w:hAnsi="Arial" w:cs="Arial"/>
                <w:sz w:val="20"/>
                <w:szCs w:val="20"/>
                <w:lang w:val="en-GB"/>
              </w:rPr>
            </w:pPr>
            <w:r>
              <w:rPr>
                <w:rFonts w:ascii="Arial" w:hAnsi="Arial" w:cs="Arial"/>
                <w:sz w:val="20"/>
                <w:szCs w:val="20"/>
                <w:lang w:val="en-GB"/>
              </w:rPr>
              <w:t>0%</w:t>
            </w:r>
          </w:p>
        </w:tc>
        <w:tc>
          <w:tcPr>
            <w:tcW w:w="1331" w:type="dxa"/>
            <w:tcBorders>
              <w:top w:val="single" w:sz="12" w:space="0" w:color="auto"/>
              <w:left w:val="single" w:sz="4" w:space="0" w:color="auto"/>
              <w:bottom w:val="single" w:sz="4" w:space="0" w:color="auto"/>
              <w:right w:val="single" w:sz="4" w:space="0" w:color="auto"/>
            </w:tcBorders>
          </w:tcPr>
          <w:p w14:paraId="12F65731" w14:textId="77777777" w:rsidR="007C74CB" w:rsidRDefault="007C74CB" w:rsidP="007C74CB">
            <w:pPr>
              <w:rPr>
                <w:rFonts w:ascii="Arial" w:hAnsi="Arial" w:cs="Arial"/>
                <w:sz w:val="20"/>
                <w:szCs w:val="20"/>
                <w:lang w:val="en-GB"/>
              </w:rPr>
            </w:pPr>
            <w:r>
              <w:rPr>
                <w:rFonts w:ascii="Arial" w:hAnsi="Arial" w:cs="Arial"/>
                <w:sz w:val="20"/>
                <w:szCs w:val="20"/>
                <w:lang w:val="en-GB"/>
              </w:rPr>
              <w:t>0%</w:t>
            </w:r>
          </w:p>
        </w:tc>
        <w:tc>
          <w:tcPr>
            <w:tcW w:w="2862" w:type="dxa"/>
            <w:tcBorders>
              <w:top w:val="single" w:sz="12" w:space="0" w:color="auto"/>
              <w:left w:val="single" w:sz="4" w:space="0" w:color="auto"/>
              <w:bottom w:val="single" w:sz="4" w:space="0" w:color="auto"/>
              <w:right w:val="single" w:sz="4" w:space="0" w:color="auto"/>
            </w:tcBorders>
          </w:tcPr>
          <w:p w14:paraId="0F7BA0F6" w14:textId="77777777" w:rsidR="007C74CB" w:rsidRDefault="007C74CB" w:rsidP="007C74CB">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4DAACA6" w14:textId="56C4D9F2" w:rsidR="007C74CB" w:rsidRDefault="007C74CB" w:rsidP="007C74CB">
            <w:pPr>
              <w:rPr>
                <w:rFonts w:ascii="Arial" w:hAnsi="Arial" w:cs="Arial"/>
                <w:sz w:val="20"/>
                <w:szCs w:val="20"/>
                <w:lang w:val="en-GB"/>
              </w:rPr>
            </w:pPr>
            <w:r>
              <w:rPr>
                <w:rFonts w:ascii="Arial" w:hAnsi="Arial" w:cs="Arial"/>
                <w:sz w:val="20"/>
                <w:szCs w:val="20"/>
                <w:lang w:val="en-GB"/>
              </w:rPr>
              <w:t>N/A</w:t>
            </w:r>
          </w:p>
        </w:tc>
      </w:tr>
      <w:tr w:rsidR="007C74CB" w14:paraId="3A474DD2" w14:textId="77777777" w:rsidTr="00F62851">
        <w:tc>
          <w:tcPr>
            <w:tcW w:w="5317" w:type="dxa"/>
            <w:tcBorders>
              <w:top w:val="single" w:sz="12" w:space="0" w:color="auto"/>
              <w:left w:val="single" w:sz="12" w:space="0" w:color="auto"/>
              <w:bottom w:val="single" w:sz="4" w:space="0" w:color="auto"/>
              <w:right w:val="single" w:sz="4" w:space="0" w:color="auto"/>
            </w:tcBorders>
          </w:tcPr>
          <w:p w14:paraId="25FC1DB1" w14:textId="77777777" w:rsidR="007C74CB" w:rsidRPr="009302DF" w:rsidRDefault="007C74CB" w:rsidP="007C74CB">
            <w:pPr>
              <w:rPr>
                <w:rFonts w:ascii="Arial" w:hAnsi="Arial" w:cs="Arial"/>
                <w:sz w:val="20"/>
                <w:szCs w:val="20"/>
                <w:lang w:val="en-GB"/>
              </w:rPr>
            </w:pPr>
            <w:r w:rsidRPr="009302DF">
              <w:rPr>
                <w:rFonts w:ascii="Arial" w:hAnsi="Arial" w:cs="Arial"/>
                <w:b/>
                <w:bCs/>
                <w:sz w:val="20"/>
                <w:szCs w:val="20"/>
              </w:rPr>
              <w:t xml:space="preserve">Output 12: </w:t>
            </w:r>
            <w:r w:rsidRPr="009302DF">
              <w:rPr>
                <w:rFonts w:ascii="Arial" w:hAnsi="Arial" w:cs="Arial"/>
                <w:sz w:val="20"/>
                <w:szCs w:val="20"/>
              </w:rPr>
              <w:t>3.1.3 -  Outreach Materials and technical Toolkits</w:t>
            </w:r>
          </w:p>
        </w:tc>
        <w:tc>
          <w:tcPr>
            <w:tcW w:w="1350" w:type="dxa"/>
            <w:tcBorders>
              <w:top w:val="single" w:sz="12" w:space="0" w:color="auto"/>
              <w:left w:val="single" w:sz="4" w:space="0" w:color="auto"/>
              <w:bottom w:val="single" w:sz="4" w:space="0" w:color="auto"/>
              <w:right w:val="single" w:sz="4" w:space="0" w:color="auto"/>
            </w:tcBorders>
          </w:tcPr>
          <w:p w14:paraId="540BCBEB" w14:textId="77777777" w:rsidR="007C74CB" w:rsidRDefault="007C74CB" w:rsidP="007C74CB">
            <w:pPr>
              <w:rPr>
                <w:rFonts w:ascii="Arial" w:hAnsi="Arial" w:cs="Arial"/>
                <w:sz w:val="20"/>
                <w:szCs w:val="20"/>
                <w:lang w:val="en-GB"/>
              </w:rPr>
            </w:pPr>
            <w:r>
              <w:rPr>
                <w:rFonts w:ascii="Arial" w:hAnsi="Arial" w:cs="Arial"/>
                <w:sz w:val="20"/>
                <w:szCs w:val="20"/>
                <w:lang w:val="en-GB"/>
              </w:rPr>
              <w:t>2019-2022</w:t>
            </w:r>
          </w:p>
        </w:tc>
        <w:tc>
          <w:tcPr>
            <w:tcW w:w="1297" w:type="dxa"/>
            <w:tcBorders>
              <w:top w:val="single" w:sz="12" w:space="0" w:color="auto"/>
              <w:left w:val="single" w:sz="4" w:space="0" w:color="auto"/>
              <w:bottom w:val="single" w:sz="4" w:space="0" w:color="auto"/>
              <w:right w:val="single" w:sz="4" w:space="0" w:color="auto"/>
            </w:tcBorders>
          </w:tcPr>
          <w:p w14:paraId="639ACE2F" w14:textId="77777777" w:rsidR="007C74CB" w:rsidRDefault="007C74CB" w:rsidP="007C74CB">
            <w:pPr>
              <w:rPr>
                <w:rFonts w:ascii="Arial" w:hAnsi="Arial" w:cs="Arial"/>
                <w:sz w:val="20"/>
                <w:szCs w:val="20"/>
                <w:lang w:val="en-GB"/>
              </w:rPr>
            </w:pPr>
            <w:r>
              <w:rPr>
                <w:rFonts w:ascii="Arial" w:hAnsi="Arial" w:cs="Arial"/>
                <w:sz w:val="20"/>
                <w:szCs w:val="20"/>
                <w:lang w:val="en-GB"/>
              </w:rPr>
              <w:t>0%</w:t>
            </w:r>
          </w:p>
        </w:tc>
        <w:tc>
          <w:tcPr>
            <w:tcW w:w="1331" w:type="dxa"/>
            <w:tcBorders>
              <w:top w:val="single" w:sz="12" w:space="0" w:color="auto"/>
              <w:left w:val="single" w:sz="4" w:space="0" w:color="auto"/>
              <w:bottom w:val="single" w:sz="4" w:space="0" w:color="auto"/>
              <w:right w:val="single" w:sz="4" w:space="0" w:color="auto"/>
            </w:tcBorders>
          </w:tcPr>
          <w:p w14:paraId="44E4DCC8" w14:textId="77777777" w:rsidR="007C74CB" w:rsidRDefault="007C74CB" w:rsidP="007C74CB">
            <w:pPr>
              <w:rPr>
                <w:rFonts w:ascii="Arial" w:hAnsi="Arial" w:cs="Arial"/>
                <w:sz w:val="20"/>
                <w:szCs w:val="20"/>
                <w:lang w:val="en-GB"/>
              </w:rPr>
            </w:pPr>
            <w:r>
              <w:rPr>
                <w:rFonts w:ascii="Arial" w:hAnsi="Arial" w:cs="Arial"/>
                <w:sz w:val="20"/>
                <w:szCs w:val="20"/>
                <w:lang w:val="en-GB"/>
              </w:rPr>
              <w:t>0%</w:t>
            </w:r>
          </w:p>
        </w:tc>
        <w:tc>
          <w:tcPr>
            <w:tcW w:w="2862" w:type="dxa"/>
            <w:tcBorders>
              <w:top w:val="single" w:sz="12" w:space="0" w:color="auto"/>
              <w:left w:val="single" w:sz="4" w:space="0" w:color="auto"/>
              <w:bottom w:val="single" w:sz="4" w:space="0" w:color="auto"/>
              <w:right w:val="single" w:sz="4" w:space="0" w:color="auto"/>
            </w:tcBorders>
          </w:tcPr>
          <w:p w14:paraId="1AF6BA3A" w14:textId="77777777" w:rsidR="007C74CB" w:rsidRDefault="007C74CB" w:rsidP="007C74CB">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653072F" w14:textId="326C2A8A" w:rsidR="007C74CB" w:rsidRDefault="007C74CB" w:rsidP="007C74CB">
            <w:pPr>
              <w:rPr>
                <w:rFonts w:ascii="Arial" w:hAnsi="Arial" w:cs="Arial"/>
                <w:sz w:val="20"/>
                <w:szCs w:val="20"/>
                <w:lang w:val="en-GB"/>
              </w:rPr>
            </w:pPr>
            <w:r>
              <w:rPr>
                <w:rFonts w:ascii="Arial" w:hAnsi="Arial" w:cs="Arial"/>
                <w:sz w:val="20"/>
                <w:szCs w:val="20"/>
                <w:lang w:val="en-GB"/>
              </w:rPr>
              <w:t>N/A</w:t>
            </w:r>
          </w:p>
        </w:tc>
      </w:tr>
      <w:tr w:rsidR="007C74CB" w14:paraId="314A01F5" w14:textId="77777777" w:rsidTr="00F62851">
        <w:tc>
          <w:tcPr>
            <w:tcW w:w="5317" w:type="dxa"/>
            <w:tcBorders>
              <w:top w:val="single" w:sz="12" w:space="0" w:color="auto"/>
              <w:left w:val="single" w:sz="12" w:space="0" w:color="auto"/>
              <w:bottom w:val="single" w:sz="4" w:space="0" w:color="auto"/>
              <w:right w:val="single" w:sz="4" w:space="0" w:color="auto"/>
            </w:tcBorders>
          </w:tcPr>
          <w:p w14:paraId="4CA32893" w14:textId="77777777" w:rsidR="007C74CB" w:rsidRPr="009302DF" w:rsidRDefault="007C74CB" w:rsidP="007C74CB">
            <w:pPr>
              <w:rPr>
                <w:rFonts w:ascii="Arial" w:hAnsi="Arial" w:cs="Arial"/>
                <w:sz w:val="20"/>
                <w:szCs w:val="20"/>
                <w:lang w:val="en-GB"/>
              </w:rPr>
            </w:pPr>
            <w:r w:rsidRPr="009302DF">
              <w:rPr>
                <w:rFonts w:ascii="Arial" w:hAnsi="Arial" w:cs="Arial"/>
                <w:b/>
                <w:bCs/>
                <w:sz w:val="20"/>
                <w:szCs w:val="20"/>
              </w:rPr>
              <w:t xml:space="preserve">Output 13: </w:t>
            </w:r>
            <w:r w:rsidRPr="009302DF">
              <w:rPr>
                <w:rFonts w:ascii="Arial" w:hAnsi="Arial" w:cs="Arial"/>
                <w:sz w:val="20"/>
                <w:szCs w:val="20"/>
              </w:rPr>
              <w:t>Project Management</w:t>
            </w:r>
          </w:p>
        </w:tc>
        <w:tc>
          <w:tcPr>
            <w:tcW w:w="1350" w:type="dxa"/>
            <w:tcBorders>
              <w:top w:val="single" w:sz="12" w:space="0" w:color="auto"/>
              <w:left w:val="single" w:sz="4" w:space="0" w:color="auto"/>
              <w:bottom w:val="single" w:sz="4" w:space="0" w:color="auto"/>
              <w:right w:val="single" w:sz="4" w:space="0" w:color="auto"/>
            </w:tcBorders>
          </w:tcPr>
          <w:p w14:paraId="2A587DA0" w14:textId="77777777" w:rsidR="007C74CB" w:rsidRDefault="007C74CB" w:rsidP="007C74CB">
            <w:pPr>
              <w:rPr>
                <w:rFonts w:ascii="Arial" w:hAnsi="Arial"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1FD81E05" w14:textId="77777777" w:rsidR="007C74CB" w:rsidRDefault="007C74CB" w:rsidP="007C74CB">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410476D0" w14:textId="77777777" w:rsidR="007C74CB" w:rsidRDefault="007C74CB" w:rsidP="007C74CB">
            <w:pPr>
              <w:rPr>
                <w:rFonts w:ascii="Arial" w:hAnsi="Arial"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634EF0F6" w14:textId="28C22360" w:rsidR="007C74CB" w:rsidRDefault="007C74CB" w:rsidP="007C74CB">
            <w:pPr>
              <w:rPr>
                <w:rFonts w:ascii="Arial" w:hAnsi="Arial" w:cs="Arial"/>
                <w:sz w:val="20"/>
                <w:szCs w:val="20"/>
                <w:lang w:val="en-GB"/>
              </w:rPr>
            </w:pPr>
            <w:r>
              <w:rPr>
                <w:rFonts w:ascii="Arial" w:hAnsi="Arial" w:cs="Arial"/>
                <w:sz w:val="20"/>
                <w:szCs w:val="20"/>
                <w:lang w:val="en-GB"/>
              </w:rPr>
              <w:t>Project Inception was conducted in Nov 2017.Mid Term Evaluation planned in Q4 2019 and Yearly Progress Review is conduct on time.</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67F00AE" w14:textId="1F12CAE2" w:rsidR="007C74CB" w:rsidRDefault="007C74CB" w:rsidP="007C74CB">
            <w:pPr>
              <w:rPr>
                <w:rFonts w:ascii="Arial" w:hAnsi="Arial" w:cs="Arial"/>
                <w:sz w:val="20"/>
                <w:szCs w:val="20"/>
                <w:lang w:val="en-GB"/>
              </w:rPr>
            </w:pPr>
            <w:r>
              <w:rPr>
                <w:rFonts w:ascii="Arial" w:hAnsi="Arial" w:cs="Arial"/>
                <w:sz w:val="20"/>
                <w:szCs w:val="20"/>
                <w:lang w:val="en-GB"/>
              </w:rPr>
              <w:t>S</w:t>
            </w:r>
          </w:p>
        </w:tc>
      </w:tr>
    </w:tbl>
    <w:p w14:paraId="7FBCBC9E" w14:textId="77777777" w:rsidR="00A30A23" w:rsidRDefault="00A30A23">
      <w:pPr>
        <w:rPr>
          <w:b/>
          <w:lang w:val="en-GB"/>
        </w:rPr>
      </w:pPr>
    </w:p>
    <w:p w14:paraId="069D0166" w14:textId="77777777" w:rsidR="00A30A23" w:rsidRDefault="00A30A23">
      <w:pPr>
        <w:rPr>
          <w:b/>
          <w:lang w:val="en-GB"/>
        </w:rPr>
      </w:pPr>
    </w:p>
    <w:p w14:paraId="504B4D3E" w14:textId="77777777" w:rsidR="00A30A23" w:rsidRDefault="00A30A23">
      <w:pPr>
        <w:keepNext/>
        <w:rPr>
          <w:rFonts w:ascii="Arial" w:hAnsi="Arial" w:cs="Arial"/>
          <w:sz w:val="20"/>
          <w:szCs w:val="20"/>
          <w:lang w:val="en-GB"/>
        </w:rPr>
      </w:pPr>
      <w:r>
        <w:rPr>
          <w:rFonts w:ascii="Arial" w:hAnsi="Arial" w:cs="Arial"/>
          <w:sz w:val="20"/>
          <w:szCs w:val="20"/>
          <w:lang w:val="en-GB"/>
        </w:rPr>
        <w:t xml:space="preserve">Overall project implementation progress </w:t>
      </w:r>
      <w:r>
        <w:rPr>
          <w:rStyle w:val="FootnoteReference"/>
          <w:rFonts w:ascii="Arial" w:hAnsi="Arial" w:cs="Arial"/>
          <w:sz w:val="20"/>
          <w:szCs w:val="20"/>
          <w:lang w:val="en-GB"/>
        </w:rPr>
        <w:footnoteReference w:id="9"/>
      </w:r>
      <w:r>
        <w:rPr>
          <w:rFonts w:ascii="Arial" w:hAnsi="Arial" w:cs="Arial"/>
          <w:sz w:val="20"/>
          <w:szCs w:val="20"/>
          <w:lang w:val="en-GB"/>
        </w:rPr>
        <w:t xml:space="preserve"> </w:t>
      </w:r>
      <w:r>
        <w:rPr>
          <w:rFonts w:ascii="Arial" w:hAnsi="Arial" w:cs="Arial"/>
          <w:i/>
          <w:sz w:val="20"/>
          <w:szCs w:val="20"/>
          <w:lang w:val="en-GB"/>
        </w:rPr>
        <w:t>(</w:t>
      </w:r>
      <w:r>
        <w:rPr>
          <w:rFonts w:ascii="Arial" w:hAnsi="Arial" w:cs="Arial"/>
          <w:i/>
          <w:color w:val="FF0000"/>
          <w:sz w:val="20"/>
          <w:szCs w:val="20"/>
          <w:lang w:val="en-GB"/>
        </w:rPr>
        <w:t>To be completed by UNEP GEF Task Manager.</w:t>
      </w:r>
      <w:r>
        <w:rPr>
          <w:rFonts w:ascii="Arial" w:hAnsi="Arial" w:cs="Arial"/>
          <w:i/>
          <w:sz w:val="20"/>
          <w:szCs w:val="20"/>
          <w:lang w:val="en-GB"/>
        </w:rPr>
        <w:t>):</w:t>
      </w:r>
    </w:p>
    <w:p w14:paraId="73DF1D49"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49967D79" w14:textId="77777777">
        <w:trPr>
          <w:cantSplit/>
        </w:trPr>
        <w:tc>
          <w:tcPr>
            <w:tcW w:w="1548" w:type="dxa"/>
            <w:shd w:val="clear" w:color="auto" w:fill="CCFFFF"/>
          </w:tcPr>
          <w:p w14:paraId="51736A96" w14:textId="77777777" w:rsidR="00A30A23" w:rsidRDefault="00D4691C" w:rsidP="0031604A">
            <w:pPr>
              <w:rPr>
                <w:rFonts w:ascii="Arial" w:hAnsi="Arial" w:cs="Arial"/>
                <w:b/>
                <w:color w:val="FF0000"/>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53CCDA14" w14:textId="77777777" w:rsidR="00D4691C" w:rsidRDefault="00D4691C" w:rsidP="00D4691C">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74D70615" w14:textId="77777777" w:rsidR="00A30A23" w:rsidRDefault="00D4691C"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78114524" w14:textId="77777777" w:rsidR="00A30A23" w:rsidRDefault="00663C7C">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A30A23" w14:paraId="6A5EEB1A" w14:textId="77777777">
        <w:tc>
          <w:tcPr>
            <w:tcW w:w="1548" w:type="dxa"/>
          </w:tcPr>
          <w:p w14:paraId="2D586D7D" w14:textId="092AACB0" w:rsidR="00A30A23" w:rsidRPr="00950528" w:rsidRDefault="0094395F" w:rsidP="00950528">
            <w:pPr>
              <w:jc w:val="center"/>
              <w:rPr>
                <w:rFonts w:ascii="Arial" w:hAnsi="Arial" w:cs="Arial"/>
                <w:b/>
                <w:bCs/>
                <w:sz w:val="20"/>
                <w:szCs w:val="20"/>
                <w:lang w:val="en-GB"/>
              </w:rPr>
            </w:pPr>
            <w:r>
              <w:rPr>
                <w:rFonts w:ascii="Arial" w:hAnsi="Arial" w:cs="Arial"/>
                <w:b/>
                <w:bCs/>
                <w:sz w:val="20"/>
                <w:szCs w:val="20"/>
                <w:lang w:val="en-GB"/>
              </w:rPr>
              <w:t>S</w:t>
            </w:r>
          </w:p>
        </w:tc>
        <w:tc>
          <w:tcPr>
            <w:tcW w:w="1620" w:type="dxa"/>
          </w:tcPr>
          <w:p w14:paraId="346D28C8" w14:textId="4D5B75A3" w:rsidR="00A30A23" w:rsidRPr="00950528" w:rsidRDefault="0094395F" w:rsidP="00950528">
            <w:pPr>
              <w:jc w:val="center"/>
              <w:rPr>
                <w:rFonts w:ascii="Arial" w:hAnsi="Arial" w:cs="Arial"/>
                <w:b/>
                <w:bCs/>
                <w:sz w:val="20"/>
                <w:szCs w:val="20"/>
                <w:lang w:val="en-GB"/>
              </w:rPr>
            </w:pPr>
            <w:r>
              <w:rPr>
                <w:rFonts w:ascii="Arial" w:hAnsi="Arial" w:cs="Arial"/>
                <w:b/>
                <w:bCs/>
                <w:sz w:val="20"/>
                <w:szCs w:val="20"/>
                <w:lang w:val="en-GB"/>
              </w:rPr>
              <w:t>MS</w:t>
            </w:r>
          </w:p>
        </w:tc>
        <w:tc>
          <w:tcPr>
            <w:tcW w:w="10080" w:type="dxa"/>
          </w:tcPr>
          <w:p w14:paraId="5AC2485C" w14:textId="14159862" w:rsidR="00A30A23" w:rsidRPr="0094395F" w:rsidRDefault="0094395F" w:rsidP="00B55497">
            <w:pPr>
              <w:rPr>
                <w:rFonts w:ascii="Arial" w:hAnsi="Arial" w:cs="Arial"/>
                <w:bCs/>
                <w:sz w:val="20"/>
                <w:szCs w:val="20"/>
                <w:lang w:val="en-GB"/>
              </w:rPr>
            </w:pPr>
            <w:r w:rsidRPr="0094395F">
              <w:rPr>
                <w:rFonts w:ascii="Arial" w:hAnsi="Arial" w:cs="Arial"/>
                <w:bCs/>
                <w:sz w:val="20"/>
                <w:szCs w:val="20"/>
                <w:lang w:val="en-GB"/>
              </w:rPr>
              <w:t>The volatile political context continues</w:t>
            </w:r>
            <w:r>
              <w:rPr>
                <w:rFonts w:ascii="Arial" w:hAnsi="Arial" w:cs="Arial"/>
                <w:bCs/>
                <w:sz w:val="20"/>
                <w:szCs w:val="20"/>
                <w:lang w:val="en-GB"/>
              </w:rPr>
              <w:t xml:space="preserve"> to impede and slow down project implementation</w:t>
            </w:r>
            <w:r w:rsidR="00A21C75">
              <w:rPr>
                <w:rFonts w:ascii="Arial" w:hAnsi="Arial" w:cs="Arial"/>
                <w:bCs/>
                <w:sz w:val="20"/>
                <w:szCs w:val="20"/>
                <w:lang w:val="en-GB"/>
              </w:rPr>
              <w:t>. Good progress with regard to establishing P</w:t>
            </w:r>
            <w:r w:rsidR="001961B7">
              <w:rPr>
                <w:rFonts w:ascii="Arial" w:hAnsi="Arial" w:cs="Arial"/>
                <w:bCs/>
                <w:sz w:val="20"/>
                <w:szCs w:val="20"/>
                <w:lang w:val="en-GB"/>
              </w:rPr>
              <w:t>As (component 1)</w:t>
            </w:r>
            <w:r w:rsidR="00A21C75">
              <w:rPr>
                <w:rFonts w:ascii="Arial" w:hAnsi="Arial" w:cs="Arial"/>
                <w:bCs/>
                <w:sz w:val="20"/>
                <w:szCs w:val="20"/>
                <w:lang w:val="en-GB"/>
              </w:rPr>
              <w:t xml:space="preserve"> is</w:t>
            </w:r>
            <w:r w:rsidRPr="0094395F">
              <w:rPr>
                <w:rFonts w:ascii="Arial" w:hAnsi="Arial" w:cs="Arial"/>
                <w:bCs/>
                <w:sz w:val="20"/>
                <w:szCs w:val="20"/>
                <w:lang w:val="en-GB"/>
              </w:rPr>
              <w:t xml:space="preserve"> </w:t>
            </w:r>
            <w:r w:rsidR="00A21C75">
              <w:rPr>
                <w:rFonts w:ascii="Arial" w:hAnsi="Arial" w:cs="Arial"/>
                <w:bCs/>
                <w:sz w:val="20"/>
                <w:szCs w:val="20"/>
                <w:lang w:val="en-GB"/>
              </w:rPr>
              <w:t>contrasted with little progress in determining and addressing capacity gaps and needs in PA management</w:t>
            </w:r>
            <w:r w:rsidR="001961B7">
              <w:rPr>
                <w:rFonts w:ascii="Arial" w:hAnsi="Arial" w:cs="Arial"/>
                <w:bCs/>
                <w:sz w:val="20"/>
                <w:szCs w:val="20"/>
                <w:lang w:val="en-GB"/>
              </w:rPr>
              <w:t xml:space="preserve"> or knowledge on PAs contributions to other sectors (components 2 and 3)</w:t>
            </w:r>
          </w:p>
        </w:tc>
      </w:tr>
    </w:tbl>
    <w:p w14:paraId="566E440C" w14:textId="77777777" w:rsidR="00A30A23" w:rsidRDefault="00A30A23">
      <w:pPr>
        <w:ind w:firstLine="360"/>
        <w:rPr>
          <w:b/>
          <w:lang w:val="en-GB"/>
        </w:rPr>
      </w:pPr>
    </w:p>
    <w:p w14:paraId="5F356702" w14:textId="77777777" w:rsidR="00A30A23" w:rsidRDefault="00A30A23">
      <w:pPr>
        <w:rPr>
          <w:b/>
          <w:lang w:val="en-GB"/>
        </w:rPr>
      </w:pPr>
    </w:p>
    <w:p w14:paraId="1EBDB216"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in implementation</w:t>
      </w:r>
    </w:p>
    <w:p w14:paraId="6E65C138" w14:textId="77777777" w:rsidR="00A30A23" w:rsidRDefault="00A30A23">
      <w:pPr>
        <w:keepNext/>
        <w:rPr>
          <w:rFonts w:ascii="Arial" w:hAnsi="Arial" w:cs="Arial"/>
          <w:sz w:val="20"/>
          <w:szCs w:val="20"/>
        </w:rPr>
      </w:pPr>
      <w:r>
        <w:rPr>
          <w:rFonts w:ascii="Arial" w:hAnsi="Arial" w:cs="Arial"/>
          <w:sz w:val="20"/>
          <w:szCs w:val="20"/>
        </w:rPr>
        <w:t xml:space="preserve">This section should be completed </w:t>
      </w:r>
      <w:r w:rsidR="0073217D">
        <w:rPr>
          <w:rFonts w:ascii="Arial" w:hAnsi="Arial" w:cs="Arial"/>
          <w:sz w:val="20"/>
          <w:szCs w:val="20"/>
        </w:rPr>
        <w:t xml:space="preserve">by the Project Manager </w:t>
      </w:r>
      <w:r w:rsidR="006C6BE3">
        <w:rPr>
          <w:rFonts w:ascii="Arial" w:hAnsi="Arial" w:cs="Arial"/>
          <w:sz w:val="20"/>
          <w:szCs w:val="20"/>
        </w:rPr>
        <w:t xml:space="preserve">and summarize </w:t>
      </w:r>
      <w:r w:rsidR="00C4588D">
        <w:rPr>
          <w:rFonts w:ascii="Arial" w:hAnsi="Arial" w:cs="Arial"/>
          <w:sz w:val="20"/>
          <w:szCs w:val="20"/>
        </w:rPr>
        <w:t>implementation risks (e.g. procurement delays, reputational risks etc).</w:t>
      </w:r>
    </w:p>
    <w:p w14:paraId="50B26945" w14:textId="77777777" w:rsidR="006C6BE3" w:rsidRDefault="006C6BE3" w:rsidP="006C6BE3">
      <w:pPr>
        <w:keepNext/>
        <w:rPr>
          <w:rFonts w:ascii="Arial" w:hAnsi="Arial" w:cs="Arial"/>
          <w:sz w:val="20"/>
          <w:szCs w:val="20"/>
        </w:rPr>
      </w:pPr>
      <w:r>
        <w:rPr>
          <w:rFonts w:ascii="Arial" w:hAnsi="Arial" w:cs="Arial"/>
          <w:sz w:val="20"/>
          <w:szCs w:val="20"/>
        </w:rPr>
        <w:t xml:space="preserve">The first column should be completed by the Project Manager and the </w:t>
      </w:r>
      <w:r w:rsidR="00C4588D">
        <w:rPr>
          <w:rFonts w:ascii="Arial" w:hAnsi="Arial" w:cs="Arial"/>
          <w:sz w:val="20"/>
          <w:szCs w:val="20"/>
        </w:rPr>
        <w:t>second</w:t>
      </w:r>
      <w:r>
        <w:rPr>
          <w:rFonts w:ascii="Arial" w:hAnsi="Arial" w:cs="Arial"/>
          <w:sz w:val="20"/>
          <w:szCs w:val="20"/>
        </w:rPr>
        <w:t xml:space="preserve"> column should summarize the recommendations that the Project Manager and Task Manager have agreed upon to address the problem/risk.  This section should inform the risk rating in section 3.3.</w:t>
      </w:r>
    </w:p>
    <w:p w14:paraId="677D5381"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A30A23" w14:paraId="76627FC7" w14:textId="77777777" w:rsidTr="0073217D">
        <w:trPr>
          <w:tblHeader/>
        </w:trPr>
        <w:tc>
          <w:tcPr>
            <w:tcW w:w="4077" w:type="dxa"/>
            <w:shd w:val="clear" w:color="auto" w:fill="F3F3F3"/>
          </w:tcPr>
          <w:p w14:paraId="4DF97B17" w14:textId="77777777" w:rsidR="00A30A23" w:rsidRDefault="006C6BE3">
            <w:pPr>
              <w:rPr>
                <w:rFonts w:ascii="Arial" w:hAnsi="Arial" w:cs="Arial"/>
                <w:b/>
                <w:sz w:val="20"/>
                <w:szCs w:val="20"/>
                <w:lang w:val="en-GB"/>
              </w:rPr>
            </w:pPr>
            <w:r>
              <w:rPr>
                <w:rFonts w:ascii="Arial" w:hAnsi="Arial" w:cs="Arial"/>
                <w:b/>
                <w:sz w:val="20"/>
                <w:szCs w:val="20"/>
                <w:lang w:val="en-GB"/>
              </w:rPr>
              <w:t>Problems/risks identified</w:t>
            </w:r>
          </w:p>
        </w:tc>
        <w:tc>
          <w:tcPr>
            <w:tcW w:w="4311" w:type="dxa"/>
            <w:shd w:val="clear" w:color="auto" w:fill="F3F3F3"/>
          </w:tcPr>
          <w:p w14:paraId="76F40B87" w14:textId="77777777" w:rsidR="00A30A23" w:rsidRDefault="00C4588D">
            <w:pPr>
              <w:rPr>
                <w:rFonts w:ascii="Arial" w:hAnsi="Arial" w:cs="Arial"/>
                <w:b/>
                <w:sz w:val="20"/>
                <w:szCs w:val="20"/>
                <w:lang w:val="en-GB"/>
              </w:rPr>
            </w:pPr>
            <w:r>
              <w:rPr>
                <w:rFonts w:ascii="Arial" w:hAnsi="Arial" w:cs="Arial"/>
                <w:b/>
                <w:sz w:val="20"/>
                <w:szCs w:val="20"/>
                <w:lang w:val="en-GB"/>
              </w:rPr>
              <w:t>Agreed r</w:t>
            </w:r>
            <w:r w:rsidR="0073217D">
              <w:rPr>
                <w:rFonts w:ascii="Arial" w:hAnsi="Arial" w:cs="Arial"/>
                <w:b/>
                <w:sz w:val="20"/>
                <w:szCs w:val="20"/>
                <w:lang w:val="en-GB"/>
              </w:rPr>
              <w:t>ecommended action</w:t>
            </w:r>
            <w:r w:rsidR="006C6BE3">
              <w:rPr>
                <w:rFonts w:ascii="Arial" w:hAnsi="Arial" w:cs="Arial"/>
                <w:b/>
                <w:sz w:val="20"/>
                <w:szCs w:val="20"/>
                <w:lang w:val="en-GB"/>
              </w:rPr>
              <w:t>s</w:t>
            </w:r>
          </w:p>
        </w:tc>
        <w:tc>
          <w:tcPr>
            <w:tcW w:w="2340" w:type="dxa"/>
            <w:shd w:val="clear" w:color="auto" w:fill="F3F3F3"/>
          </w:tcPr>
          <w:p w14:paraId="0B6B22A5" w14:textId="77777777" w:rsidR="00A30A23" w:rsidRDefault="00A30A23">
            <w:pPr>
              <w:rPr>
                <w:rFonts w:ascii="Arial" w:hAnsi="Arial" w:cs="Arial"/>
                <w:b/>
                <w:sz w:val="20"/>
                <w:szCs w:val="20"/>
                <w:lang w:val="en-GB"/>
              </w:rPr>
            </w:pPr>
            <w:r>
              <w:rPr>
                <w:rFonts w:ascii="Arial" w:hAnsi="Arial" w:cs="Arial"/>
                <w:b/>
                <w:sz w:val="20"/>
                <w:szCs w:val="20"/>
                <w:lang w:val="en-GB"/>
              </w:rPr>
              <w:t>By whom</w:t>
            </w:r>
          </w:p>
        </w:tc>
        <w:tc>
          <w:tcPr>
            <w:tcW w:w="2520" w:type="dxa"/>
            <w:shd w:val="clear" w:color="auto" w:fill="F3F3F3"/>
          </w:tcPr>
          <w:p w14:paraId="281CDD4C" w14:textId="77777777" w:rsidR="00A30A23" w:rsidRDefault="00A30A23">
            <w:pPr>
              <w:rPr>
                <w:rFonts w:ascii="Arial" w:hAnsi="Arial" w:cs="Arial"/>
                <w:b/>
                <w:sz w:val="20"/>
                <w:szCs w:val="20"/>
                <w:lang w:val="en-GB"/>
              </w:rPr>
            </w:pPr>
            <w:r>
              <w:rPr>
                <w:rFonts w:ascii="Arial" w:hAnsi="Arial" w:cs="Arial"/>
                <w:b/>
                <w:sz w:val="20"/>
                <w:szCs w:val="20"/>
                <w:lang w:val="en-GB"/>
              </w:rPr>
              <w:t>When</w:t>
            </w:r>
          </w:p>
        </w:tc>
      </w:tr>
      <w:tr w:rsidR="00A30A23" w14:paraId="3E37EF00" w14:textId="77777777" w:rsidTr="0073217D">
        <w:tc>
          <w:tcPr>
            <w:tcW w:w="4077" w:type="dxa"/>
          </w:tcPr>
          <w:p w14:paraId="3BCCE6F6" w14:textId="2A2E75CF" w:rsidR="00A30A23" w:rsidRDefault="00A21C75">
            <w:pPr>
              <w:rPr>
                <w:rFonts w:ascii="Arial" w:hAnsi="Arial" w:cs="Arial"/>
                <w:sz w:val="20"/>
                <w:szCs w:val="20"/>
                <w:lang w:val="en-GB"/>
              </w:rPr>
            </w:pPr>
            <w:r>
              <w:rPr>
                <w:rFonts w:ascii="Arial" w:hAnsi="Arial" w:cs="Arial"/>
                <w:sz w:val="20"/>
                <w:szCs w:val="20"/>
                <w:lang w:val="en-GB"/>
              </w:rPr>
              <w:t xml:space="preserve">Capacity needs at MoHE and subsidiary stakeholders for managing and enforcing PAs </w:t>
            </w:r>
          </w:p>
        </w:tc>
        <w:tc>
          <w:tcPr>
            <w:tcW w:w="4311" w:type="dxa"/>
          </w:tcPr>
          <w:p w14:paraId="3EC533F9" w14:textId="34B7F4F9" w:rsidR="00A30A23" w:rsidRDefault="00A21C75">
            <w:pPr>
              <w:rPr>
                <w:rFonts w:ascii="Arial" w:hAnsi="Arial" w:cs="Arial"/>
                <w:sz w:val="20"/>
                <w:szCs w:val="20"/>
                <w:lang w:val="en-GB"/>
              </w:rPr>
            </w:pPr>
            <w:r>
              <w:rPr>
                <w:rFonts w:ascii="Arial" w:hAnsi="Arial" w:cs="Arial"/>
                <w:sz w:val="20"/>
                <w:szCs w:val="20"/>
                <w:lang w:val="en-GB"/>
              </w:rPr>
              <w:t>PMT, MoHE and core project partners need to conduct capacity needs assessment and design appropriate programmatic responses to address gaps for PA management</w:t>
            </w:r>
          </w:p>
        </w:tc>
        <w:tc>
          <w:tcPr>
            <w:tcW w:w="2340" w:type="dxa"/>
          </w:tcPr>
          <w:p w14:paraId="2E67B1AC" w14:textId="1118F2C5" w:rsidR="00A30A23" w:rsidRDefault="00A21C75">
            <w:pPr>
              <w:rPr>
                <w:rFonts w:ascii="Arial" w:hAnsi="Arial" w:cs="Arial"/>
                <w:sz w:val="20"/>
                <w:szCs w:val="20"/>
                <w:lang w:val="en-GB"/>
              </w:rPr>
            </w:pPr>
            <w:r>
              <w:rPr>
                <w:rFonts w:ascii="Arial" w:hAnsi="Arial" w:cs="Arial"/>
                <w:sz w:val="20"/>
                <w:szCs w:val="20"/>
                <w:lang w:val="en-GB"/>
              </w:rPr>
              <w:t>PM and team</w:t>
            </w:r>
          </w:p>
        </w:tc>
        <w:tc>
          <w:tcPr>
            <w:tcW w:w="2520" w:type="dxa"/>
          </w:tcPr>
          <w:p w14:paraId="5B17E1A2" w14:textId="23F29A4B" w:rsidR="00A30A23" w:rsidRDefault="00A21C75">
            <w:pPr>
              <w:rPr>
                <w:rFonts w:ascii="Arial" w:hAnsi="Arial" w:cs="Arial"/>
                <w:sz w:val="20"/>
                <w:szCs w:val="20"/>
                <w:lang w:val="en-GB"/>
              </w:rPr>
            </w:pPr>
            <w:r>
              <w:rPr>
                <w:rFonts w:ascii="Arial" w:hAnsi="Arial" w:cs="Arial"/>
                <w:sz w:val="20"/>
                <w:szCs w:val="20"/>
                <w:lang w:val="en-GB"/>
              </w:rPr>
              <w:t>As soon as possible</w:t>
            </w:r>
          </w:p>
        </w:tc>
      </w:tr>
      <w:tr w:rsidR="00A30A23" w14:paraId="74E9058D" w14:textId="77777777" w:rsidTr="0073217D">
        <w:tc>
          <w:tcPr>
            <w:tcW w:w="4077" w:type="dxa"/>
          </w:tcPr>
          <w:p w14:paraId="02D8A31A" w14:textId="77777777" w:rsidR="00A30A23" w:rsidRDefault="00A30A23">
            <w:pPr>
              <w:rPr>
                <w:rFonts w:ascii="Arial" w:hAnsi="Arial" w:cs="Arial"/>
                <w:sz w:val="20"/>
                <w:szCs w:val="20"/>
                <w:lang w:val="en-GB"/>
              </w:rPr>
            </w:pPr>
          </w:p>
        </w:tc>
        <w:tc>
          <w:tcPr>
            <w:tcW w:w="4311" w:type="dxa"/>
          </w:tcPr>
          <w:p w14:paraId="4BF5D697" w14:textId="77777777" w:rsidR="00A30A23" w:rsidRDefault="00A30A23">
            <w:pPr>
              <w:rPr>
                <w:rFonts w:ascii="Arial" w:hAnsi="Arial" w:cs="Arial"/>
                <w:sz w:val="20"/>
                <w:szCs w:val="20"/>
                <w:lang w:val="en-GB"/>
              </w:rPr>
            </w:pPr>
          </w:p>
        </w:tc>
        <w:tc>
          <w:tcPr>
            <w:tcW w:w="2340" w:type="dxa"/>
          </w:tcPr>
          <w:p w14:paraId="313636E6" w14:textId="77777777" w:rsidR="00A30A23" w:rsidRDefault="00A30A23">
            <w:pPr>
              <w:rPr>
                <w:rFonts w:ascii="Arial" w:hAnsi="Arial" w:cs="Arial"/>
                <w:sz w:val="20"/>
                <w:szCs w:val="20"/>
                <w:lang w:val="en-GB"/>
              </w:rPr>
            </w:pPr>
          </w:p>
        </w:tc>
        <w:tc>
          <w:tcPr>
            <w:tcW w:w="2520" w:type="dxa"/>
          </w:tcPr>
          <w:p w14:paraId="07E4F072" w14:textId="77777777" w:rsidR="00A30A23" w:rsidRDefault="00A30A23">
            <w:pPr>
              <w:rPr>
                <w:rFonts w:ascii="Arial" w:hAnsi="Arial" w:cs="Arial"/>
                <w:sz w:val="20"/>
                <w:szCs w:val="20"/>
                <w:lang w:val="en-GB"/>
              </w:rPr>
            </w:pPr>
          </w:p>
        </w:tc>
      </w:tr>
      <w:tr w:rsidR="00A30A23" w14:paraId="0D984B7A" w14:textId="77777777" w:rsidTr="0073217D">
        <w:tc>
          <w:tcPr>
            <w:tcW w:w="4077" w:type="dxa"/>
          </w:tcPr>
          <w:p w14:paraId="2A86DEA5" w14:textId="77777777" w:rsidR="00A30A23" w:rsidRDefault="00A30A23">
            <w:pPr>
              <w:rPr>
                <w:rFonts w:ascii="Arial" w:hAnsi="Arial" w:cs="Arial"/>
                <w:sz w:val="20"/>
                <w:szCs w:val="20"/>
                <w:lang w:val="en-GB"/>
              </w:rPr>
            </w:pPr>
          </w:p>
        </w:tc>
        <w:tc>
          <w:tcPr>
            <w:tcW w:w="4311" w:type="dxa"/>
          </w:tcPr>
          <w:p w14:paraId="1318337D" w14:textId="77777777" w:rsidR="00A30A23" w:rsidRDefault="00A30A23">
            <w:pPr>
              <w:rPr>
                <w:rFonts w:ascii="Arial" w:hAnsi="Arial" w:cs="Arial"/>
                <w:sz w:val="20"/>
                <w:szCs w:val="20"/>
                <w:lang w:val="en-GB"/>
              </w:rPr>
            </w:pPr>
          </w:p>
        </w:tc>
        <w:tc>
          <w:tcPr>
            <w:tcW w:w="2340" w:type="dxa"/>
          </w:tcPr>
          <w:p w14:paraId="227C0A32" w14:textId="77777777" w:rsidR="00A30A23" w:rsidRDefault="00A30A23">
            <w:pPr>
              <w:rPr>
                <w:rFonts w:ascii="Arial" w:hAnsi="Arial" w:cs="Arial"/>
                <w:sz w:val="20"/>
                <w:szCs w:val="20"/>
                <w:lang w:val="en-GB"/>
              </w:rPr>
            </w:pPr>
          </w:p>
        </w:tc>
        <w:tc>
          <w:tcPr>
            <w:tcW w:w="2520" w:type="dxa"/>
          </w:tcPr>
          <w:p w14:paraId="0B9FD418" w14:textId="77777777" w:rsidR="00A30A23" w:rsidRDefault="00A30A23">
            <w:pPr>
              <w:rPr>
                <w:rFonts w:ascii="Arial" w:hAnsi="Arial" w:cs="Arial"/>
                <w:sz w:val="20"/>
                <w:szCs w:val="20"/>
                <w:lang w:val="en-GB"/>
              </w:rPr>
            </w:pPr>
          </w:p>
        </w:tc>
      </w:tr>
    </w:tbl>
    <w:p w14:paraId="269447FC" w14:textId="77777777" w:rsidR="00405D01" w:rsidRDefault="00405D01">
      <w:pPr>
        <w:rPr>
          <w:rFonts w:ascii="Arial" w:hAnsi="Arial" w:cs="Arial"/>
          <w:sz w:val="20"/>
          <w:szCs w:val="20"/>
          <w:lang w:val="en-GB"/>
        </w:rPr>
      </w:pPr>
    </w:p>
    <w:p w14:paraId="219A5F06" w14:textId="77777777" w:rsidR="00405D01" w:rsidRDefault="00405D01">
      <w:pPr>
        <w:rPr>
          <w:rFonts w:ascii="Arial" w:hAnsi="Arial" w:cs="Arial"/>
          <w:sz w:val="20"/>
          <w:szCs w:val="20"/>
          <w:lang w:val="en-GB"/>
        </w:rPr>
      </w:pPr>
    </w:p>
    <w:p w14:paraId="3A3C1FCE" w14:textId="5900DF49" w:rsidR="00663C7C" w:rsidRPr="00761F6F" w:rsidRDefault="00CD24E4">
      <w:pPr>
        <w:rPr>
          <w:rFonts w:ascii="Arial" w:hAnsi="Arial" w:cs="Arial"/>
          <w:sz w:val="20"/>
          <w:szCs w:val="20"/>
          <w:lang w:val="en-GB"/>
        </w:rPr>
      </w:pPr>
      <w:r w:rsidRPr="00C4588D">
        <w:rPr>
          <w:rFonts w:ascii="Arial" w:hAnsi="Arial" w:cs="Arial"/>
          <w:b/>
          <w:bCs/>
          <w:sz w:val="20"/>
          <w:szCs w:val="20"/>
          <w:lang w:val="en-GB"/>
        </w:rPr>
        <w:t>3.3.</w:t>
      </w:r>
      <w:r w:rsidR="00405D01" w:rsidRPr="00C4588D">
        <w:rPr>
          <w:rFonts w:ascii="Arial" w:hAnsi="Arial" w:cs="Arial"/>
          <w:b/>
          <w:bCs/>
          <w:sz w:val="20"/>
          <w:szCs w:val="20"/>
          <w:lang w:val="en-GB"/>
        </w:rPr>
        <w:t xml:space="preserve"> Risk Rating</w:t>
      </w:r>
      <w:r w:rsidR="0018039F" w:rsidRPr="008522DD">
        <w:rPr>
          <w:rFonts w:ascii="Arial" w:hAnsi="Arial" w:cs="Arial"/>
          <w:i/>
          <w:iCs/>
          <w:color w:val="4472C4"/>
          <w:sz w:val="20"/>
          <w:szCs w:val="20"/>
        </w:rPr>
        <w:t xml:space="preserve"> </w:t>
      </w:r>
    </w:p>
    <w:p w14:paraId="2F9CE546" w14:textId="77777777" w:rsidR="002E2B8E" w:rsidRDefault="002E2B8E">
      <w:pPr>
        <w:rPr>
          <w:rFonts w:ascii="Arial" w:hAnsi="Arial" w:cs="Arial"/>
          <w:i/>
          <w:color w:val="4472C4"/>
          <w:sz w:val="20"/>
          <w:szCs w:val="20"/>
          <w:lang w:val="en-GB"/>
        </w:rPr>
      </w:pPr>
    </w:p>
    <w:tbl>
      <w:tblPr>
        <w:tblW w:w="13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248"/>
      </w:tblGrid>
      <w:tr w:rsidR="002E2B8E" w:rsidRPr="008522DD" w14:paraId="27ACBB03" w14:textId="77777777" w:rsidTr="00B57FE4">
        <w:tc>
          <w:tcPr>
            <w:tcW w:w="4077" w:type="dxa"/>
            <w:shd w:val="clear" w:color="auto" w:fill="D9D9D9"/>
          </w:tcPr>
          <w:p w14:paraId="31147430"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Risk</w:t>
            </w:r>
          </w:p>
        </w:tc>
        <w:tc>
          <w:tcPr>
            <w:tcW w:w="4253" w:type="dxa"/>
            <w:shd w:val="clear" w:color="auto" w:fill="D9D9D9"/>
          </w:tcPr>
          <w:p w14:paraId="78BA3365"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CEO approval</w:t>
            </w:r>
          </w:p>
        </w:tc>
        <w:tc>
          <w:tcPr>
            <w:tcW w:w="3827" w:type="dxa"/>
            <w:shd w:val="clear" w:color="auto" w:fill="D9D9D9"/>
          </w:tcPr>
          <w:p w14:paraId="1A52A15B"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implementation</w:t>
            </w:r>
          </w:p>
        </w:tc>
        <w:tc>
          <w:tcPr>
            <w:tcW w:w="1248" w:type="dxa"/>
            <w:shd w:val="clear" w:color="auto" w:fill="D9D9D9"/>
          </w:tcPr>
          <w:p w14:paraId="6F04D6AE" w14:textId="77777777" w:rsidR="002E2B8E" w:rsidRPr="008522DD" w:rsidRDefault="002E2B8E">
            <w:pPr>
              <w:rPr>
                <w:rFonts w:ascii="Arial" w:hAnsi="Arial" w:cs="Arial"/>
                <w:b/>
                <w:color w:val="000000"/>
                <w:sz w:val="20"/>
                <w:szCs w:val="20"/>
                <w:lang w:val="en-GB"/>
              </w:rPr>
            </w:pPr>
            <w:r w:rsidRPr="008522DD">
              <w:rPr>
                <w:rFonts w:ascii="Arial" w:hAnsi="Arial" w:cs="Arial"/>
                <w:b/>
                <w:color w:val="000000"/>
                <w:sz w:val="20"/>
                <w:szCs w:val="20"/>
                <w:lang w:val="en-GB"/>
              </w:rPr>
              <w:t>Rank</w:t>
            </w:r>
          </w:p>
        </w:tc>
      </w:tr>
      <w:tr w:rsidR="00B57FE4" w:rsidRPr="00B57FE4" w14:paraId="32BF871D" w14:textId="77777777" w:rsidTr="00B57FE4">
        <w:tc>
          <w:tcPr>
            <w:tcW w:w="4077" w:type="dxa"/>
            <w:vMerge w:val="restart"/>
            <w:shd w:val="clear" w:color="auto" w:fill="auto"/>
          </w:tcPr>
          <w:p w14:paraId="19D86C42" w14:textId="77777777" w:rsidR="00B57FE4" w:rsidRDefault="00B57FE4" w:rsidP="00B57FE4">
            <w:pPr>
              <w:rPr>
                <w:sz w:val="20"/>
                <w:szCs w:val="20"/>
              </w:rPr>
            </w:pPr>
            <w:r w:rsidRPr="00757755">
              <w:rPr>
                <w:sz w:val="20"/>
                <w:szCs w:val="20"/>
              </w:rPr>
              <w:t xml:space="preserve">There is very limited professional capacity in Iraq to support the implementation of technical project activities. </w:t>
            </w:r>
          </w:p>
          <w:p w14:paraId="1EBDE177" w14:textId="77777777" w:rsidR="00B57FE4" w:rsidRDefault="00B57FE4" w:rsidP="00B57FE4">
            <w:pPr>
              <w:rPr>
                <w:sz w:val="20"/>
                <w:szCs w:val="20"/>
              </w:rPr>
            </w:pPr>
            <w:r w:rsidRPr="00757755">
              <w:rPr>
                <w:sz w:val="20"/>
                <w:szCs w:val="20"/>
              </w:rPr>
              <w:t>The UN Security Phase status of Iraq results in limitation</w:t>
            </w:r>
            <w:r>
              <w:rPr>
                <w:sz w:val="20"/>
                <w:szCs w:val="20"/>
              </w:rPr>
              <w:t>s</w:t>
            </w:r>
            <w:r w:rsidRPr="00757755">
              <w:rPr>
                <w:sz w:val="20"/>
                <w:szCs w:val="20"/>
              </w:rPr>
              <w:t xml:space="preserve"> for travel to Iraq </w:t>
            </w:r>
            <w:r>
              <w:rPr>
                <w:sz w:val="20"/>
                <w:szCs w:val="20"/>
              </w:rPr>
              <w:t xml:space="preserve">and participation to field activities </w:t>
            </w:r>
            <w:r w:rsidRPr="00757755">
              <w:rPr>
                <w:sz w:val="20"/>
                <w:szCs w:val="20"/>
              </w:rPr>
              <w:t>by international consultants. This results in much higher-than-normal operational costs for all project meetings, workshops and trainings</w:t>
            </w:r>
            <w:r>
              <w:rPr>
                <w:sz w:val="20"/>
                <w:szCs w:val="20"/>
              </w:rPr>
              <w:t xml:space="preserve">, due to special arrangements and security measures to be undertaken </w:t>
            </w:r>
            <w:r w:rsidRPr="00757755">
              <w:rPr>
                <w:sz w:val="20"/>
                <w:szCs w:val="20"/>
              </w:rPr>
              <w:t xml:space="preserve">whenever there is participation of international staff involved </w:t>
            </w:r>
            <w:r>
              <w:rPr>
                <w:sz w:val="20"/>
                <w:szCs w:val="20"/>
              </w:rPr>
              <w:t>in</w:t>
            </w:r>
            <w:r w:rsidRPr="00757755">
              <w:rPr>
                <w:sz w:val="20"/>
                <w:szCs w:val="20"/>
              </w:rPr>
              <w:t xml:space="preserve"> implementation of site-level surveys within Iraq (a requirement due to the nature of activities involved and the limited availability of Iraqi trainers)</w:t>
            </w:r>
            <w:r>
              <w:rPr>
                <w:sz w:val="20"/>
                <w:szCs w:val="20"/>
              </w:rPr>
              <w:t>.</w:t>
            </w:r>
          </w:p>
          <w:p w14:paraId="757F62A0" w14:textId="77777777" w:rsidR="00B57FE4" w:rsidRPr="00B756C0" w:rsidRDefault="00B57FE4" w:rsidP="00B57FE4">
            <w:pPr>
              <w:rPr>
                <w:sz w:val="20"/>
                <w:szCs w:val="20"/>
              </w:rPr>
            </w:pPr>
            <w:r>
              <w:rPr>
                <w:sz w:val="20"/>
                <w:szCs w:val="20"/>
              </w:rPr>
              <w:t>In some cases project workshops might h</w:t>
            </w:r>
            <w:r w:rsidRPr="00757755">
              <w:rPr>
                <w:sz w:val="20"/>
                <w:szCs w:val="20"/>
              </w:rPr>
              <w:t>ave to be held abroad (in Jordan</w:t>
            </w:r>
            <w:r>
              <w:rPr>
                <w:sz w:val="20"/>
                <w:szCs w:val="20"/>
              </w:rPr>
              <w:t xml:space="preserve"> or Turkey</w:t>
            </w:r>
            <w:r w:rsidRPr="00757755">
              <w:rPr>
                <w:sz w:val="20"/>
                <w:szCs w:val="20"/>
              </w:rPr>
              <w:t xml:space="preserve">) </w:t>
            </w:r>
          </w:p>
          <w:p w14:paraId="288F27DA" w14:textId="2E89938A" w:rsidR="006C1A3D" w:rsidRPr="00B57FE4" w:rsidRDefault="00B57FE4" w:rsidP="00B57FE4">
            <w:pPr>
              <w:rPr>
                <w:rFonts w:ascii="Arial" w:hAnsi="Arial" w:cs="Arial"/>
                <w:sz w:val="20"/>
                <w:szCs w:val="20"/>
                <w:lang w:val="en-GB"/>
              </w:rPr>
            </w:pPr>
            <w:r w:rsidRPr="00757755">
              <w:rPr>
                <w:sz w:val="20"/>
                <w:szCs w:val="20"/>
              </w:rPr>
              <w:t xml:space="preserve">There are significant delays and difficulties for Iraqi citizens in obtaining visas to </w:t>
            </w:r>
            <w:r>
              <w:rPr>
                <w:sz w:val="20"/>
                <w:szCs w:val="20"/>
              </w:rPr>
              <w:t>travel to</w:t>
            </w:r>
            <w:r w:rsidRPr="00757755">
              <w:rPr>
                <w:sz w:val="20"/>
                <w:szCs w:val="20"/>
              </w:rPr>
              <w:t xml:space="preserve"> countries abroad (but not in neighboring countries such as Jordan</w:t>
            </w:r>
            <w:r>
              <w:rPr>
                <w:sz w:val="20"/>
                <w:szCs w:val="20"/>
              </w:rPr>
              <w:t xml:space="preserve"> or Turkey</w:t>
            </w:r>
            <w:r w:rsidRPr="00757755">
              <w:rPr>
                <w:sz w:val="20"/>
                <w:szCs w:val="20"/>
              </w:rPr>
              <w:t>)</w:t>
            </w:r>
          </w:p>
        </w:tc>
        <w:tc>
          <w:tcPr>
            <w:tcW w:w="4253" w:type="dxa"/>
            <w:vMerge w:val="restart"/>
            <w:shd w:val="clear" w:color="auto" w:fill="auto"/>
          </w:tcPr>
          <w:p w14:paraId="709A66E1" w14:textId="77777777" w:rsidR="00B57FE4" w:rsidRPr="00B756C0" w:rsidRDefault="00B57FE4" w:rsidP="00B57FE4">
            <w:pPr>
              <w:rPr>
                <w:sz w:val="20"/>
                <w:szCs w:val="20"/>
              </w:rPr>
            </w:pPr>
            <w:r w:rsidRPr="00757755">
              <w:rPr>
                <w:sz w:val="20"/>
                <w:szCs w:val="20"/>
              </w:rPr>
              <w:t xml:space="preserve">The project takes into account and is designed to address all these risks through the following main mitigation actions: </w:t>
            </w:r>
          </w:p>
          <w:p w14:paraId="6E69AC63" w14:textId="77777777" w:rsidR="00B57FE4" w:rsidRDefault="00B57FE4" w:rsidP="00B57FE4">
            <w:pPr>
              <w:pStyle w:val="CommentText"/>
              <w:spacing w:before="60"/>
              <w:rPr>
                <w:iCs/>
              </w:rPr>
            </w:pPr>
            <w:r w:rsidRPr="00FA0B85">
              <w:rPr>
                <w:iCs/>
              </w:rPr>
              <w:t xml:space="preserve">The Project Management capacity of the Iraqi </w:t>
            </w:r>
            <w:r>
              <w:rPr>
                <w:iCs/>
              </w:rPr>
              <w:t>MoE</w:t>
            </w:r>
            <w:r w:rsidRPr="00FA0B85">
              <w:rPr>
                <w:iCs/>
              </w:rPr>
              <w:t xml:space="preserve"> has improved in developing the ongoing GEF funded projects carried out with </w:t>
            </w:r>
            <w:r>
              <w:rPr>
                <w:iCs/>
              </w:rPr>
              <w:t>UN Environment West Asia Office</w:t>
            </w:r>
            <w:r w:rsidRPr="00FA0B85">
              <w:rPr>
                <w:iCs/>
              </w:rPr>
              <w:t xml:space="preserve"> </w:t>
            </w:r>
          </w:p>
          <w:p w14:paraId="67074C78" w14:textId="263D1733" w:rsidR="00B57FE4" w:rsidRPr="00B57FE4" w:rsidRDefault="00B57FE4" w:rsidP="00B57FE4">
            <w:pPr>
              <w:pStyle w:val="CommentText"/>
              <w:spacing w:before="60"/>
              <w:rPr>
                <w:iCs/>
              </w:rPr>
            </w:pPr>
            <w:r w:rsidRPr="00B57FE4">
              <w:rPr>
                <w:iCs/>
              </w:rPr>
              <w:t>The project will be executed by UN Environment ROWA with the support of M</w:t>
            </w:r>
            <w:r>
              <w:rPr>
                <w:iCs/>
              </w:rPr>
              <w:t>oH</w:t>
            </w:r>
            <w:r w:rsidRPr="00B57FE4">
              <w:rPr>
                <w:iCs/>
              </w:rPr>
              <w:t xml:space="preserve">E. </w:t>
            </w:r>
          </w:p>
          <w:p w14:paraId="1E0D9733" w14:textId="77777777" w:rsidR="00B57FE4" w:rsidRPr="00FA0B85" w:rsidRDefault="00B57FE4" w:rsidP="00B57FE4">
            <w:pPr>
              <w:pStyle w:val="CommentText"/>
              <w:spacing w:before="60"/>
              <w:rPr>
                <w:iCs/>
              </w:rPr>
            </w:pPr>
            <w:r>
              <w:rPr>
                <w:iCs/>
              </w:rPr>
              <w:t>The project sites are located in none conflict areas</w:t>
            </w:r>
          </w:p>
          <w:p w14:paraId="0A6E3FD2" w14:textId="77777777" w:rsidR="00B57FE4" w:rsidRDefault="00B57FE4" w:rsidP="00B57FE4">
            <w:pPr>
              <w:ind w:left="175" w:hanging="175"/>
              <w:rPr>
                <w:sz w:val="20"/>
                <w:szCs w:val="20"/>
              </w:rPr>
            </w:pPr>
            <w:r>
              <w:rPr>
                <w:sz w:val="20"/>
                <w:szCs w:val="20"/>
              </w:rPr>
              <w:t xml:space="preserve">-  </w:t>
            </w:r>
            <w:r w:rsidRPr="00757755">
              <w:rPr>
                <w:sz w:val="20"/>
                <w:szCs w:val="20"/>
              </w:rPr>
              <w:t xml:space="preserve">Development of adequate national professional and technical capacity through formal and informal (on-the-job) training for Iraqi nationals to support the PAN development process </w:t>
            </w:r>
          </w:p>
          <w:p w14:paraId="429308EC" w14:textId="77777777" w:rsidR="00B57FE4" w:rsidRDefault="00B57FE4" w:rsidP="00B57FE4">
            <w:pPr>
              <w:ind w:left="175" w:hanging="175"/>
              <w:rPr>
                <w:sz w:val="20"/>
                <w:szCs w:val="20"/>
              </w:rPr>
            </w:pPr>
            <w:r>
              <w:rPr>
                <w:sz w:val="20"/>
                <w:szCs w:val="20"/>
              </w:rPr>
              <w:t xml:space="preserve">-  </w:t>
            </w:r>
            <w:r w:rsidRPr="00757755">
              <w:rPr>
                <w:sz w:val="20"/>
                <w:szCs w:val="20"/>
              </w:rPr>
              <w:t>project activities are nested in well-established national government and non-government institutions that are equipped to execute the project at the national level as demonstrated through the successful execution of the first NBSAP (ongoing)</w:t>
            </w:r>
          </w:p>
          <w:p w14:paraId="1DCA10F7" w14:textId="10AFB781" w:rsidR="00B57FE4" w:rsidRDefault="00B57FE4" w:rsidP="00B57FE4">
            <w:pPr>
              <w:ind w:left="175" w:hanging="175"/>
              <w:rPr>
                <w:sz w:val="20"/>
                <w:szCs w:val="20"/>
              </w:rPr>
            </w:pPr>
            <w:r>
              <w:rPr>
                <w:sz w:val="20"/>
                <w:szCs w:val="20"/>
              </w:rPr>
              <w:t xml:space="preserve">-  </w:t>
            </w:r>
            <w:r w:rsidRPr="00757755">
              <w:rPr>
                <w:sz w:val="20"/>
                <w:szCs w:val="20"/>
              </w:rPr>
              <w:t xml:space="preserve">On-the-job capacity building is to be carried out largely through the sustained presence in Iraq of a team of full-time advisors to the </w:t>
            </w:r>
            <w:r>
              <w:rPr>
                <w:sz w:val="20"/>
                <w:szCs w:val="20"/>
              </w:rPr>
              <w:t>MoHE</w:t>
            </w:r>
          </w:p>
          <w:p w14:paraId="6BF9954A" w14:textId="77777777" w:rsidR="00B57FE4" w:rsidRDefault="00B57FE4" w:rsidP="00B57FE4">
            <w:pPr>
              <w:ind w:left="175" w:hanging="175"/>
              <w:rPr>
                <w:sz w:val="20"/>
                <w:szCs w:val="20"/>
              </w:rPr>
            </w:pPr>
            <w:r>
              <w:rPr>
                <w:sz w:val="20"/>
                <w:szCs w:val="20"/>
              </w:rPr>
              <w:t xml:space="preserve">-  Workshops and </w:t>
            </w:r>
            <w:r w:rsidRPr="00757755">
              <w:rPr>
                <w:sz w:val="20"/>
                <w:szCs w:val="20"/>
              </w:rPr>
              <w:t xml:space="preserve">training </w:t>
            </w:r>
            <w:r>
              <w:rPr>
                <w:sz w:val="20"/>
                <w:szCs w:val="20"/>
              </w:rPr>
              <w:t>need to</w:t>
            </w:r>
            <w:r w:rsidRPr="00757755">
              <w:rPr>
                <w:sz w:val="20"/>
                <w:szCs w:val="20"/>
              </w:rPr>
              <w:t xml:space="preserve"> be </w:t>
            </w:r>
            <w:r>
              <w:rPr>
                <w:sz w:val="20"/>
                <w:szCs w:val="20"/>
              </w:rPr>
              <w:t>done</w:t>
            </w:r>
            <w:r w:rsidRPr="00757755">
              <w:rPr>
                <w:sz w:val="20"/>
                <w:szCs w:val="20"/>
              </w:rPr>
              <w:t xml:space="preserve"> </w:t>
            </w:r>
            <w:r>
              <w:rPr>
                <w:sz w:val="20"/>
                <w:szCs w:val="20"/>
              </w:rPr>
              <w:t xml:space="preserve">by </w:t>
            </w:r>
            <w:r w:rsidRPr="00757755">
              <w:rPr>
                <w:sz w:val="20"/>
                <w:szCs w:val="20"/>
              </w:rPr>
              <w:t xml:space="preserve">a) </w:t>
            </w:r>
            <w:r>
              <w:rPr>
                <w:sz w:val="20"/>
                <w:szCs w:val="20"/>
              </w:rPr>
              <w:t xml:space="preserve">international experts from neighboring countries invited to share their </w:t>
            </w:r>
            <w:r w:rsidRPr="00757755">
              <w:rPr>
                <w:sz w:val="20"/>
                <w:szCs w:val="20"/>
              </w:rPr>
              <w:t xml:space="preserve">experience </w:t>
            </w:r>
            <w:r>
              <w:rPr>
                <w:sz w:val="20"/>
                <w:szCs w:val="20"/>
              </w:rPr>
              <w:t>of PA management in</w:t>
            </w:r>
            <w:r w:rsidRPr="00757755">
              <w:rPr>
                <w:sz w:val="20"/>
                <w:szCs w:val="20"/>
              </w:rPr>
              <w:t xml:space="preserve"> existing protected areas, and (b) </w:t>
            </w:r>
            <w:r>
              <w:rPr>
                <w:sz w:val="20"/>
                <w:szCs w:val="20"/>
              </w:rPr>
              <w:t xml:space="preserve">using internet based tools for allowing </w:t>
            </w:r>
            <w:r>
              <w:rPr>
                <w:sz w:val="20"/>
                <w:szCs w:val="20"/>
              </w:rPr>
              <w:lastRenderedPageBreak/>
              <w:t>participation of national trainees (video-conference, webinars, e-learning courses)</w:t>
            </w:r>
          </w:p>
          <w:p w14:paraId="16F88DCC" w14:textId="381E01D4" w:rsidR="006C1A3D" w:rsidRPr="00B57FE4" w:rsidRDefault="00B57FE4" w:rsidP="00B57FE4">
            <w:pPr>
              <w:widowControl w:val="0"/>
              <w:suppressAutoHyphens/>
              <w:autoSpaceDN w:val="0"/>
              <w:jc w:val="both"/>
              <w:textAlignment w:val="baseline"/>
              <w:rPr>
                <w:rFonts w:eastAsia="Calibri"/>
                <w:bCs/>
                <w:sz w:val="20"/>
                <w:szCs w:val="20"/>
                <w:lang w:val="en-GB"/>
              </w:rPr>
            </w:pPr>
            <w:r w:rsidRPr="00757755">
              <w:rPr>
                <w:sz w:val="20"/>
                <w:szCs w:val="20"/>
              </w:rPr>
              <w:t>In general, given the above considerations and considering the project implementation set-up mainly through experienced local partners, the risks of carrying out the field activities related to the PA implementation in the two target areas are considered acceptable, and the chances that these activities cannot be carried out is relatively small.</w:t>
            </w:r>
          </w:p>
        </w:tc>
        <w:tc>
          <w:tcPr>
            <w:tcW w:w="3827" w:type="dxa"/>
            <w:vMerge w:val="restart"/>
            <w:shd w:val="clear" w:color="auto" w:fill="auto"/>
          </w:tcPr>
          <w:p w14:paraId="67804D8A" w14:textId="77777777" w:rsidR="00F6667F" w:rsidRPr="00363DE0" w:rsidRDefault="006D6F4C" w:rsidP="006D6F4C">
            <w:pPr>
              <w:rPr>
                <w:rFonts w:ascii="Arial" w:hAnsi="Arial" w:cs="Arial"/>
                <w:sz w:val="18"/>
                <w:szCs w:val="20"/>
                <w:lang w:val="en-GB"/>
              </w:rPr>
            </w:pPr>
            <w:r w:rsidRPr="00363DE0">
              <w:rPr>
                <w:rFonts w:ascii="Arial" w:hAnsi="Arial" w:cs="Arial"/>
                <w:sz w:val="18"/>
                <w:szCs w:val="20"/>
                <w:lang w:val="en-GB"/>
              </w:rPr>
              <w:lastRenderedPageBreak/>
              <w:t>A Training Needs Assessment (TNA) for staff of MoE and line Ministries at central (institutional) level as well as local level (Dalmaj and Teeb areas), and also other strategic partners, will be carried out in Q4 2019, providing the basis for the Capacity Building programme to be developed and effectively implemented throughout the project. The institutional capacity building will be enhanced through establishing inter-sectorial collaboration mechanisms for the development of the PA network. Special attention will be given to an integrated planning at the ecosystem level as well as to an enhanced inter-regional and inter-ministerial coordination. In order to develop on site staff technical capacity for monitoring and assessment of habitats and biodiversity and evaluation of ecosystem functions, training on the job will be provided to local staff of the new PAs in Dalmaj and Teeb with the support of national and international Consultants. In addition, in order to expand the capability of MoE to reach a large participation, a series of webinars will be organized on specific themes related to PA planning and management.</w:t>
            </w:r>
          </w:p>
          <w:p w14:paraId="007DF8BF" w14:textId="77777777" w:rsidR="006D6F4C" w:rsidRPr="00363DE0" w:rsidRDefault="006D6F4C" w:rsidP="006D6F4C">
            <w:pPr>
              <w:rPr>
                <w:rFonts w:ascii="Arial" w:hAnsi="Arial" w:cs="Arial"/>
                <w:sz w:val="18"/>
                <w:szCs w:val="20"/>
                <w:lang w:val="en-GB"/>
              </w:rPr>
            </w:pPr>
          </w:p>
          <w:p w14:paraId="5864760B" w14:textId="720055C1" w:rsidR="006D6F4C" w:rsidRPr="00363DE0" w:rsidRDefault="00515EA1">
            <w:pPr>
              <w:rPr>
                <w:lang w:val="en-GB"/>
              </w:rPr>
            </w:pPr>
            <w:r w:rsidRPr="00363DE0">
              <w:rPr>
                <w:rFonts w:ascii="Arial" w:hAnsi="Arial" w:cs="Arial"/>
                <w:sz w:val="18"/>
                <w:szCs w:val="20"/>
                <w:lang w:val="en-GB"/>
              </w:rPr>
              <w:t>UN Environment has contracted with IUCN ROWA to provide technical assistance to the Mo</w:t>
            </w:r>
            <w:r w:rsidR="00C5642F" w:rsidRPr="00363DE0">
              <w:rPr>
                <w:rFonts w:ascii="Arial" w:hAnsi="Arial" w:cs="Arial"/>
                <w:sz w:val="18"/>
                <w:szCs w:val="20"/>
                <w:lang w:val="en-GB"/>
              </w:rPr>
              <w:t>H</w:t>
            </w:r>
            <w:r w:rsidRPr="00363DE0">
              <w:rPr>
                <w:rFonts w:ascii="Arial" w:hAnsi="Arial" w:cs="Arial"/>
                <w:sz w:val="18"/>
                <w:szCs w:val="20"/>
                <w:lang w:val="en-GB"/>
              </w:rPr>
              <w:t xml:space="preserve">E during the project period. </w:t>
            </w:r>
          </w:p>
        </w:tc>
        <w:tc>
          <w:tcPr>
            <w:tcW w:w="1248" w:type="dxa"/>
            <w:shd w:val="clear" w:color="auto" w:fill="auto"/>
          </w:tcPr>
          <w:p w14:paraId="211160E9" w14:textId="31C9729E" w:rsidR="006C1A3D" w:rsidRPr="00B57FE4" w:rsidRDefault="006C1A3D" w:rsidP="006C1A3D">
            <w:pPr>
              <w:rPr>
                <w:rFonts w:ascii="Arial" w:hAnsi="Arial" w:cs="Arial"/>
                <w:sz w:val="20"/>
                <w:szCs w:val="20"/>
                <w:lang w:val="en-GB"/>
              </w:rPr>
            </w:pPr>
            <w:r w:rsidRPr="00B57FE4">
              <w:rPr>
                <w:rFonts w:ascii="Arial" w:hAnsi="Arial" w:cs="Arial"/>
                <w:sz w:val="20"/>
                <w:szCs w:val="20"/>
                <w:lang w:val="en-GB"/>
              </w:rPr>
              <w:t xml:space="preserve">CEO: </w:t>
            </w:r>
            <w:r w:rsidRPr="00B57FE4">
              <w:rPr>
                <w:rFonts w:ascii="Arial" w:hAnsi="Arial" w:cs="Arial"/>
                <w:b/>
                <w:sz w:val="20"/>
                <w:szCs w:val="20"/>
                <w:lang w:val="en-GB"/>
              </w:rPr>
              <w:t>M</w:t>
            </w:r>
            <w:r w:rsidR="00B57FE4">
              <w:rPr>
                <w:rFonts w:ascii="Arial" w:hAnsi="Arial" w:cs="Arial"/>
                <w:b/>
                <w:sz w:val="20"/>
                <w:szCs w:val="20"/>
                <w:lang w:val="en-GB"/>
              </w:rPr>
              <w:t>-H</w:t>
            </w:r>
          </w:p>
        </w:tc>
      </w:tr>
      <w:tr w:rsidR="00B57FE4" w:rsidRPr="00B57FE4" w14:paraId="6F8D223C" w14:textId="77777777" w:rsidTr="00B57FE4">
        <w:tc>
          <w:tcPr>
            <w:tcW w:w="4077" w:type="dxa"/>
            <w:vMerge/>
            <w:shd w:val="clear" w:color="auto" w:fill="auto"/>
          </w:tcPr>
          <w:p w14:paraId="78AF2D69" w14:textId="77777777" w:rsidR="006C1A3D" w:rsidRPr="00B57FE4" w:rsidRDefault="006C1A3D" w:rsidP="006C1A3D">
            <w:pPr>
              <w:rPr>
                <w:rFonts w:ascii="Arial" w:hAnsi="Arial" w:cs="Arial"/>
                <w:sz w:val="20"/>
                <w:szCs w:val="20"/>
                <w:lang w:val="en-GB"/>
              </w:rPr>
            </w:pPr>
          </w:p>
        </w:tc>
        <w:tc>
          <w:tcPr>
            <w:tcW w:w="4253" w:type="dxa"/>
            <w:vMerge/>
            <w:shd w:val="clear" w:color="auto" w:fill="auto"/>
          </w:tcPr>
          <w:p w14:paraId="736E1917" w14:textId="77777777" w:rsidR="006C1A3D" w:rsidRPr="00B57FE4" w:rsidRDefault="006C1A3D" w:rsidP="006C1A3D">
            <w:pPr>
              <w:rPr>
                <w:rFonts w:ascii="Arial" w:hAnsi="Arial" w:cs="Arial"/>
                <w:sz w:val="20"/>
                <w:szCs w:val="20"/>
                <w:lang w:val="en-GB"/>
              </w:rPr>
            </w:pPr>
          </w:p>
        </w:tc>
        <w:tc>
          <w:tcPr>
            <w:tcW w:w="3827" w:type="dxa"/>
            <w:vMerge/>
            <w:shd w:val="clear" w:color="auto" w:fill="auto"/>
          </w:tcPr>
          <w:p w14:paraId="61C5829C" w14:textId="77777777" w:rsidR="006C1A3D" w:rsidRPr="00B57FE4" w:rsidRDefault="006C1A3D" w:rsidP="006C1A3D">
            <w:pPr>
              <w:rPr>
                <w:rFonts w:ascii="Arial" w:hAnsi="Arial" w:cs="Arial"/>
                <w:sz w:val="20"/>
                <w:szCs w:val="20"/>
                <w:lang w:val="en-GB"/>
              </w:rPr>
            </w:pPr>
          </w:p>
        </w:tc>
        <w:tc>
          <w:tcPr>
            <w:tcW w:w="1248" w:type="dxa"/>
            <w:shd w:val="clear" w:color="auto" w:fill="auto"/>
          </w:tcPr>
          <w:p w14:paraId="7130933B" w14:textId="7238FDA6" w:rsidR="006C1A3D" w:rsidRPr="00B57FE4" w:rsidRDefault="006C1A3D" w:rsidP="006C1A3D">
            <w:pPr>
              <w:rPr>
                <w:rFonts w:ascii="Arial" w:hAnsi="Arial" w:cs="Arial"/>
                <w:sz w:val="20"/>
                <w:szCs w:val="20"/>
                <w:lang w:val="en-GB"/>
              </w:rPr>
            </w:pPr>
            <w:r w:rsidRPr="00B57FE4">
              <w:rPr>
                <w:rFonts w:ascii="Arial" w:hAnsi="Arial" w:cs="Arial"/>
                <w:sz w:val="20"/>
                <w:szCs w:val="20"/>
                <w:lang w:val="en-GB"/>
              </w:rPr>
              <w:t>TM:</w:t>
            </w:r>
            <w:r w:rsidR="00363DE0">
              <w:rPr>
                <w:rFonts w:ascii="Arial" w:hAnsi="Arial" w:cs="Arial"/>
                <w:sz w:val="20"/>
                <w:szCs w:val="20"/>
                <w:lang w:val="en-GB"/>
              </w:rPr>
              <w:t xml:space="preserve"> </w:t>
            </w:r>
            <w:r w:rsidR="00363DE0" w:rsidRPr="00363DE0">
              <w:rPr>
                <w:rFonts w:ascii="Arial" w:hAnsi="Arial" w:cs="Arial"/>
                <w:b/>
                <w:sz w:val="20"/>
                <w:szCs w:val="20"/>
                <w:lang w:val="en-GB"/>
              </w:rPr>
              <w:t>M</w:t>
            </w:r>
          </w:p>
        </w:tc>
      </w:tr>
      <w:tr w:rsidR="00B57FE4" w:rsidRPr="00B57FE4" w14:paraId="26CFE892" w14:textId="77777777" w:rsidTr="00B57FE4">
        <w:tc>
          <w:tcPr>
            <w:tcW w:w="4077" w:type="dxa"/>
            <w:vMerge/>
            <w:shd w:val="clear" w:color="auto" w:fill="auto"/>
          </w:tcPr>
          <w:p w14:paraId="146755E7" w14:textId="77777777" w:rsidR="006C1A3D" w:rsidRPr="00B57FE4" w:rsidRDefault="006C1A3D" w:rsidP="006C1A3D">
            <w:pPr>
              <w:rPr>
                <w:rFonts w:ascii="Arial" w:hAnsi="Arial" w:cs="Arial"/>
                <w:sz w:val="20"/>
                <w:szCs w:val="20"/>
                <w:lang w:val="en-GB"/>
              </w:rPr>
            </w:pPr>
          </w:p>
        </w:tc>
        <w:tc>
          <w:tcPr>
            <w:tcW w:w="4253" w:type="dxa"/>
            <w:vMerge/>
            <w:shd w:val="clear" w:color="auto" w:fill="auto"/>
          </w:tcPr>
          <w:p w14:paraId="5B574D5E" w14:textId="77777777" w:rsidR="006C1A3D" w:rsidRPr="00B57FE4" w:rsidRDefault="006C1A3D" w:rsidP="006C1A3D">
            <w:pPr>
              <w:rPr>
                <w:rFonts w:ascii="Arial" w:hAnsi="Arial" w:cs="Arial"/>
                <w:sz w:val="20"/>
                <w:szCs w:val="20"/>
                <w:lang w:val="en-GB"/>
              </w:rPr>
            </w:pPr>
          </w:p>
        </w:tc>
        <w:tc>
          <w:tcPr>
            <w:tcW w:w="3827" w:type="dxa"/>
            <w:vMerge/>
            <w:shd w:val="clear" w:color="auto" w:fill="auto"/>
          </w:tcPr>
          <w:p w14:paraId="3F3FEFCE" w14:textId="77777777" w:rsidR="006C1A3D" w:rsidRPr="00B57FE4" w:rsidRDefault="006C1A3D" w:rsidP="006C1A3D">
            <w:pPr>
              <w:rPr>
                <w:rFonts w:ascii="Arial" w:hAnsi="Arial" w:cs="Arial"/>
                <w:sz w:val="20"/>
                <w:szCs w:val="20"/>
                <w:lang w:val="en-GB"/>
              </w:rPr>
            </w:pPr>
          </w:p>
        </w:tc>
        <w:tc>
          <w:tcPr>
            <w:tcW w:w="1248" w:type="dxa"/>
            <w:shd w:val="clear" w:color="auto" w:fill="auto"/>
          </w:tcPr>
          <w:p w14:paraId="12DF97D1" w14:textId="6A48F995" w:rsidR="006C1A3D" w:rsidRPr="00B57FE4" w:rsidRDefault="006C1A3D" w:rsidP="006C1A3D">
            <w:pPr>
              <w:rPr>
                <w:rFonts w:ascii="Arial" w:hAnsi="Arial" w:cs="Arial"/>
                <w:sz w:val="20"/>
                <w:szCs w:val="20"/>
                <w:lang w:val="en-GB"/>
              </w:rPr>
            </w:pPr>
            <w:r w:rsidRPr="00B57FE4">
              <w:rPr>
                <w:rFonts w:ascii="Arial" w:hAnsi="Arial" w:cs="Arial"/>
                <w:sz w:val="20"/>
                <w:szCs w:val="20"/>
                <w:lang w:val="en-GB"/>
              </w:rPr>
              <w:t>PM:</w:t>
            </w:r>
            <w:r w:rsidR="00A34C42">
              <w:rPr>
                <w:rFonts w:ascii="Arial" w:hAnsi="Arial" w:cs="Arial"/>
                <w:sz w:val="20"/>
                <w:szCs w:val="20"/>
                <w:lang w:val="en-GB"/>
              </w:rPr>
              <w:t xml:space="preserve"> </w:t>
            </w:r>
            <w:r w:rsidR="00A34C42" w:rsidRPr="00363DE0">
              <w:rPr>
                <w:rFonts w:ascii="Arial" w:hAnsi="Arial" w:cs="Arial"/>
                <w:b/>
                <w:bCs/>
                <w:sz w:val="20"/>
                <w:szCs w:val="20"/>
                <w:lang w:val="en-GB"/>
              </w:rPr>
              <w:t>L</w:t>
            </w:r>
          </w:p>
        </w:tc>
      </w:tr>
      <w:tr w:rsidR="00B57FE4" w:rsidRPr="00B57FE4" w14:paraId="6DCC7323" w14:textId="77777777" w:rsidTr="00B57FE4">
        <w:tc>
          <w:tcPr>
            <w:tcW w:w="4077" w:type="dxa"/>
            <w:vMerge w:val="restart"/>
            <w:shd w:val="clear" w:color="auto" w:fill="auto"/>
          </w:tcPr>
          <w:p w14:paraId="2B8BDED4" w14:textId="3EBB837C" w:rsidR="006C1A3D" w:rsidRPr="00B57FE4" w:rsidRDefault="00B57FE4" w:rsidP="006C1A3D">
            <w:pPr>
              <w:rPr>
                <w:rFonts w:ascii="Arial" w:hAnsi="Arial" w:cs="Arial"/>
                <w:sz w:val="20"/>
                <w:szCs w:val="20"/>
                <w:lang w:val="en-GB"/>
              </w:rPr>
            </w:pPr>
            <w:r w:rsidRPr="00757755">
              <w:rPr>
                <w:sz w:val="20"/>
                <w:szCs w:val="20"/>
              </w:rPr>
              <w:t xml:space="preserve">Relevant stakeholders for the PAN development processes have very limited understanding and awareness of the environmental and BD conservations issues at stake. This is (and will continue to) limit severely the efforts of </w:t>
            </w:r>
            <w:r>
              <w:rPr>
                <w:sz w:val="20"/>
                <w:szCs w:val="20"/>
              </w:rPr>
              <w:t>MoHE</w:t>
            </w:r>
            <w:r w:rsidRPr="00757755">
              <w:rPr>
                <w:sz w:val="20"/>
                <w:szCs w:val="20"/>
              </w:rPr>
              <w:t xml:space="preserve"> to uphold BD conservation issues in the Government’s agenda. The </w:t>
            </w:r>
            <w:r>
              <w:rPr>
                <w:sz w:val="20"/>
                <w:szCs w:val="20"/>
              </w:rPr>
              <w:t>MoHE</w:t>
            </w:r>
            <w:r w:rsidRPr="00757755">
              <w:rPr>
                <w:sz w:val="20"/>
                <w:szCs w:val="20"/>
              </w:rPr>
              <w:t xml:space="preserve"> is also constrained in terms of its ability to foster mainstreaming of biodiversity conservation issues and environmental concerns into other sectors and Ministries.</w:t>
            </w:r>
          </w:p>
        </w:tc>
        <w:tc>
          <w:tcPr>
            <w:tcW w:w="4253" w:type="dxa"/>
            <w:vMerge w:val="restart"/>
            <w:shd w:val="clear" w:color="auto" w:fill="auto"/>
          </w:tcPr>
          <w:p w14:paraId="2FF03BB7" w14:textId="2B63FC9D" w:rsidR="006C1A3D" w:rsidRPr="00B57FE4" w:rsidRDefault="00B57FE4" w:rsidP="008522DD">
            <w:pPr>
              <w:widowControl w:val="0"/>
              <w:suppressAutoHyphens/>
              <w:autoSpaceDN w:val="0"/>
              <w:jc w:val="both"/>
              <w:textAlignment w:val="baseline"/>
              <w:rPr>
                <w:rFonts w:eastAsia="Calibri"/>
                <w:bCs/>
                <w:sz w:val="20"/>
                <w:szCs w:val="20"/>
                <w:lang w:val="en-GB"/>
              </w:rPr>
            </w:pPr>
            <w:r w:rsidRPr="00757755">
              <w:rPr>
                <w:sz w:val="20"/>
                <w:szCs w:val="20"/>
              </w:rPr>
              <w:t xml:space="preserve">This is a constraint and risk that will be addressed through a significant budget allocation for stakeholder consultation, awareness raising, consensus building and communication-related activities. These tasks are outlined as Component 3 of the project, and will be designed to provide cross-cutting support to Components </w:t>
            </w:r>
            <w:r>
              <w:rPr>
                <w:sz w:val="20"/>
                <w:szCs w:val="20"/>
              </w:rPr>
              <w:t>1 and 2.</w:t>
            </w:r>
          </w:p>
        </w:tc>
        <w:tc>
          <w:tcPr>
            <w:tcW w:w="3827" w:type="dxa"/>
            <w:vMerge w:val="restart"/>
            <w:shd w:val="clear" w:color="auto" w:fill="auto"/>
          </w:tcPr>
          <w:p w14:paraId="5DC171DA" w14:textId="77777777" w:rsidR="006C1A3D" w:rsidRDefault="00C5642F" w:rsidP="006C1A3D">
            <w:pPr>
              <w:rPr>
                <w:rFonts w:ascii="Arial" w:hAnsi="Arial" w:cs="Arial"/>
                <w:sz w:val="20"/>
                <w:szCs w:val="20"/>
                <w:lang w:val="en-GB"/>
              </w:rPr>
            </w:pPr>
            <w:r>
              <w:rPr>
                <w:rFonts w:ascii="Arial" w:hAnsi="Arial" w:cs="Arial"/>
                <w:sz w:val="20"/>
                <w:szCs w:val="20"/>
                <w:lang w:val="en-GB"/>
              </w:rPr>
              <w:t>At the local level, MoHE will be conducting stakeholder engagement and consultation workshops in each of the three governorates that are covering the pilot sites, Qadisiyah, Wasit and Maysan to present the project in details and interact with the feedbacks and discussion that will be raised by the local stakeholders.</w:t>
            </w:r>
          </w:p>
          <w:p w14:paraId="3846371F" w14:textId="77777777" w:rsidR="00C5642F" w:rsidRDefault="00C5642F" w:rsidP="006C1A3D">
            <w:pPr>
              <w:rPr>
                <w:rFonts w:ascii="Arial" w:hAnsi="Arial" w:cs="Arial"/>
                <w:sz w:val="20"/>
                <w:szCs w:val="20"/>
                <w:lang w:val="en-GB"/>
              </w:rPr>
            </w:pPr>
            <w:r>
              <w:rPr>
                <w:rFonts w:ascii="Arial" w:hAnsi="Arial" w:cs="Arial"/>
                <w:sz w:val="20"/>
                <w:szCs w:val="20"/>
                <w:lang w:val="en-GB"/>
              </w:rPr>
              <w:t xml:space="preserve">The </w:t>
            </w:r>
            <w:r w:rsidR="00F85B4B">
              <w:rPr>
                <w:rFonts w:ascii="Arial" w:hAnsi="Arial" w:cs="Arial"/>
                <w:sz w:val="20"/>
                <w:szCs w:val="20"/>
                <w:lang w:val="en-GB"/>
              </w:rPr>
              <w:t>Awareness</w:t>
            </w:r>
            <w:r>
              <w:rPr>
                <w:rFonts w:ascii="Arial" w:hAnsi="Arial" w:cs="Arial"/>
                <w:sz w:val="20"/>
                <w:szCs w:val="20"/>
                <w:lang w:val="en-GB"/>
              </w:rPr>
              <w:t xml:space="preserve"> and Outreach Strategy </w:t>
            </w:r>
            <w:r w:rsidR="00F85B4B">
              <w:rPr>
                <w:rFonts w:ascii="Arial" w:hAnsi="Arial" w:cs="Arial"/>
                <w:sz w:val="20"/>
                <w:szCs w:val="20"/>
                <w:lang w:val="en-GB"/>
              </w:rPr>
              <w:t>will be fully developed based on the feedbacks received from the relevant stakeholders. Moreover, all the project materials (documents, pictures, updates) will be publically accessible through the PAN website, that is currently in the developing stage.</w:t>
            </w:r>
          </w:p>
          <w:p w14:paraId="422736D0" w14:textId="7E00A21A" w:rsidR="00F85B4B" w:rsidRDefault="00F85B4B">
            <w:pPr>
              <w:rPr>
                <w:rFonts w:ascii="Arial" w:hAnsi="Arial" w:cs="Arial"/>
                <w:sz w:val="20"/>
                <w:szCs w:val="20"/>
                <w:lang w:val="en-GB"/>
              </w:rPr>
            </w:pPr>
            <w:r>
              <w:rPr>
                <w:rFonts w:ascii="Arial" w:hAnsi="Arial" w:cs="Arial"/>
                <w:sz w:val="20"/>
                <w:szCs w:val="20"/>
                <w:lang w:val="en-GB"/>
              </w:rPr>
              <w:t>Also, the outreach materials and technical toolkits will be designed to be highly beneficial for all stakeholders.</w:t>
            </w:r>
          </w:p>
          <w:p w14:paraId="7957B561" w14:textId="77777777" w:rsidR="00F85B4B" w:rsidRDefault="00F85B4B">
            <w:pPr>
              <w:rPr>
                <w:rFonts w:ascii="Arial" w:hAnsi="Arial" w:cs="Arial"/>
                <w:sz w:val="20"/>
                <w:szCs w:val="20"/>
                <w:lang w:val="en-GB"/>
              </w:rPr>
            </w:pPr>
          </w:p>
          <w:p w14:paraId="2E2FA702" w14:textId="3F37E454" w:rsidR="00F85B4B" w:rsidRPr="00B57FE4" w:rsidRDefault="00F85B4B" w:rsidP="006C1A3D">
            <w:pPr>
              <w:rPr>
                <w:rFonts w:ascii="Arial" w:hAnsi="Arial" w:cs="Arial"/>
                <w:sz w:val="20"/>
                <w:szCs w:val="20"/>
                <w:lang w:val="en-GB"/>
              </w:rPr>
            </w:pPr>
            <w:r>
              <w:rPr>
                <w:rFonts w:ascii="Arial" w:hAnsi="Arial" w:cs="Arial"/>
                <w:sz w:val="20"/>
                <w:szCs w:val="20"/>
                <w:lang w:val="en-GB"/>
              </w:rPr>
              <w:t>The stakeholders engagement and awareness will be discussed in the 1</w:t>
            </w:r>
            <w:r w:rsidRPr="00363DE0">
              <w:rPr>
                <w:rFonts w:ascii="Arial" w:hAnsi="Arial" w:cs="Arial"/>
                <w:sz w:val="20"/>
                <w:szCs w:val="20"/>
                <w:vertAlign w:val="superscript"/>
                <w:lang w:val="en-GB"/>
              </w:rPr>
              <w:t>st</w:t>
            </w:r>
            <w:r>
              <w:rPr>
                <w:rFonts w:ascii="Arial" w:hAnsi="Arial" w:cs="Arial"/>
                <w:sz w:val="20"/>
                <w:szCs w:val="20"/>
                <w:lang w:val="en-GB"/>
              </w:rPr>
              <w:t xml:space="preserve"> Project Steering Committee Meeting that will be taking place in July 2019 where members from relevant ministers will be present to provide their feedbacks and actions towards actively involvement of their ministries in the project.</w:t>
            </w:r>
          </w:p>
        </w:tc>
        <w:tc>
          <w:tcPr>
            <w:tcW w:w="1248" w:type="dxa"/>
            <w:shd w:val="clear" w:color="auto" w:fill="auto"/>
          </w:tcPr>
          <w:p w14:paraId="7526D529" w14:textId="5FBE8712" w:rsidR="006C1A3D" w:rsidRPr="00B57FE4" w:rsidRDefault="006C1A3D" w:rsidP="006C1A3D">
            <w:pPr>
              <w:rPr>
                <w:rFonts w:ascii="Arial" w:hAnsi="Arial" w:cs="Arial"/>
                <w:sz w:val="20"/>
                <w:szCs w:val="20"/>
                <w:lang w:val="en-GB"/>
              </w:rPr>
            </w:pPr>
            <w:r w:rsidRPr="00B57FE4">
              <w:rPr>
                <w:rFonts w:ascii="Arial" w:hAnsi="Arial" w:cs="Arial"/>
                <w:sz w:val="20"/>
                <w:szCs w:val="20"/>
                <w:lang w:val="en-GB"/>
              </w:rPr>
              <w:t xml:space="preserve">CEO: </w:t>
            </w:r>
            <w:r w:rsidRPr="00B57FE4">
              <w:rPr>
                <w:rFonts w:ascii="Arial" w:hAnsi="Arial" w:cs="Arial"/>
                <w:b/>
                <w:sz w:val="20"/>
                <w:szCs w:val="20"/>
                <w:lang w:val="en-GB"/>
              </w:rPr>
              <w:t>M</w:t>
            </w:r>
            <w:r w:rsidR="00B57FE4">
              <w:rPr>
                <w:rFonts w:ascii="Arial" w:hAnsi="Arial" w:cs="Arial"/>
                <w:b/>
                <w:sz w:val="20"/>
                <w:szCs w:val="20"/>
                <w:lang w:val="en-GB"/>
              </w:rPr>
              <w:t>-H</w:t>
            </w:r>
          </w:p>
        </w:tc>
      </w:tr>
      <w:tr w:rsidR="00B57FE4" w:rsidRPr="00B57FE4" w14:paraId="37AA55C3" w14:textId="77777777" w:rsidTr="00B57FE4">
        <w:tc>
          <w:tcPr>
            <w:tcW w:w="4077" w:type="dxa"/>
            <w:vMerge/>
            <w:shd w:val="clear" w:color="auto" w:fill="auto"/>
          </w:tcPr>
          <w:p w14:paraId="5769FF9F" w14:textId="77777777" w:rsidR="006C1A3D" w:rsidRPr="00B57FE4" w:rsidRDefault="006C1A3D" w:rsidP="006C1A3D">
            <w:pPr>
              <w:rPr>
                <w:rFonts w:ascii="Arial" w:hAnsi="Arial" w:cs="Arial"/>
                <w:sz w:val="20"/>
                <w:szCs w:val="20"/>
                <w:lang w:val="en-GB"/>
              </w:rPr>
            </w:pPr>
          </w:p>
        </w:tc>
        <w:tc>
          <w:tcPr>
            <w:tcW w:w="4253" w:type="dxa"/>
            <w:vMerge/>
            <w:shd w:val="clear" w:color="auto" w:fill="auto"/>
          </w:tcPr>
          <w:p w14:paraId="188064FC" w14:textId="77777777" w:rsidR="006C1A3D" w:rsidRPr="00B57FE4" w:rsidRDefault="006C1A3D" w:rsidP="006C1A3D">
            <w:pPr>
              <w:rPr>
                <w:rFonts w:ascii="Arial" w:hAnsi="Arial" w:cs="Arial"/>
                <w:sz w:val="20"/>
                <w:szCs w:val="20"/>
                <w:lang w:val="en-GB"/>
              </w:rPr>
            </w:pPr>
          </w:p>
        </w:tc>
        <w:tc>
          <w:tcPr>
            <w:tcW w:w="3827" w:type="dxa"/>
            <w:vMerge/>
            <w:shd w:val="clear" w:color="auto" w:fill="auto"/>
          </w:tcPr>
          <w:p w14:paraId="10AED272" w14:textId="77777777" w:rsidR="006C1A3D" w:rsidRPr="00B57FE4" w:rsidRDefault="006C1A3D" w:rsidP="006C1A3D">
            <w:pPr>
              <w:rPr>
                <w:rFonts w:ascii="Arial" w:hAnsi="Arial" w:cs="Arial"/>
                <w:sz w:val="20"/>
                <w:szCs w:val="20"/>
                <w:lang w:val="en-GB"/>
              </w:rPr>
            </w:pPr>
          </w:p>
        </w:tc>
        <w:tc>
          <w:tcPr>
            <w:tcW w:w="1248" w:type="dxa"/>
            <w:shd w:val="clear" w:color="auto" w:fill="auto"/>
          </w:tcPr>
          <w:p w14:paraId="1DCC0A0D" w14:textId="0F67CF21" w:rsidR="006C1A3D" w:rsidRPr="00B57FE4" w:rsidRDefault="006C1A3D" w:rsidP="006C1A3D">
            <w:pPr>
              <w:rPr>
                <w:rFonts w:ascii="Arial" w:hAnsi="Arial" w:cs="Arial"/>
                <w:sz w:val="20"/>
                <w:szCs w:val="20"/>
                <w:lang w:val="en-GB"/>
              </w:rPr>
            </w:pPr>
            <w:r w:rsidRPr="00B57FE4">
              <w:rPr>
                <w:rFonts w:ascii="Arial" w:hAnsi="Arial" w:cs="Arial"/>
                <w:sz w:val="20"/>
                <w:szCs w:val="20"/>
                <w:lang w:val="en-GB"/>
              </w:rPr>
              <w:t>TM:</w:t>
            </w:r>
            <w:r w:rsidR="00363DE0">
              <w:rPr>
                <w:rFonts w:ascii="Arial" w:hAnsi="Arial" w:cs="Arial"/>
                <w:sz w:val="20"/>
                <w:szCs w:val="20"/>
                <w:lang w:val="en-GB"/>
              </w:rPr>
              <w:t xml:space="preserve"> </w:t>
            </w:r>
            <w:r w:rsidR="00363DE0" w:rsidRPr="00363DE0">
              <w:rPr>
                <w:rFonts w:ascii="Arial" w:hAnsi="Arial" w:cs="Arial"/>
                <w:b/>
                <w:sz w:val="20"/>
                <w:szCs w:val="20"/>
                <w:lang w:val="en-GB"/>
              </w:rPr>
              <w:t>M</w:t>
            </w:r>
          </w:p>
        </w:tc>
      </w:tr>
      <w:tr w:rsidR="00B57FE4" w:rsidRPr="00B57FE4" w14:paraId="28FD8E49" w14:textId="77777777" w:rsidTr="00B57FE4">
        <w:tc>
          <w:tcPr>
            <w:tcW w:w="4077" w:type="dxa"/>
            <w:vMerge/>
            <w:shd w:val="clear" w:color="auto" w:fill="auto"/>
          </w:tcPr>
          <w:p w14:paraId="1CA8E6CB" w14:textId="77777777" w:rsidR="006C1A3D" w:rsidRPr="00B57FE4" w:rsidRDefault="006C1A3D" w:rsidP="006C1A3D">
            <w:pPr>
              <w:rPr>
                <w:rFonts w:ascii="Arial" w:hAnsi="Arial" w:cs="Arial"/>
                <w:sz w:val="20"/>
                <w:szCs w:val="20"/>
                <w:lang w:val="en-GB"/>
              </w:rPr>
            </w:pPr>
          </w:p>
        </w:tc>
        <w:tc>
          <w:tcPr>
            <w:tcW w:w="4253" w:type="dxa"/>
            <w:vMerge/>
            <w:shd w:val="clear" w:color="auto" w:fill="auto"/>
          </w:tcPr>
          <w:p w14:paraId="16AAC221" w14:textId="77777777" w:rsidR="006C1A3D" w:rsidRPr="00B57FE4" w:rsidRDefault="006C1A3D" w:rsidP="006C1A3D">
            <w:pPr>
              <w:rPr>
                <w:rFonts w:ascii="Arial" w:hAnsi="Arial" w:cs="Arial"/>
                <w:sz w:val="20"/>
                <w:szCs w:val="20"/>
                <w:lang w:val="en-GB"/>
              </w:rPr>
            </w:pPr>
          </w:p>
        </w:tc>
        <w:tc>
          <w:tcPr>
            <w:tcW w:w="3827" w:type="dxa"/>
            <w:vMerge/>
            <w:shd w:val="clear" w:color="auto" w:fill="auto"/>
          </w:tcPr>
          <w:p w14:paraId="2FE6314C" w14:textId="77777777" w:rsidR="006C1A3D" w:rsidRPr="00B57FE4" w:rsidRDefault="006C1A3D" w:rsidP="006C1A3D">
            <w:pPr>
              <w:rPr>
                <w:rFonts w:ascii="Arial" w:hAnsi="Arial" w:cs="Arial"/>
                <w:sz w:val="20"/>
                <w:szCs w:val="20"/>
                <w:lang w:val="en-GB"/>
              </w:rPr>
            </w:pPr>
          </w:p>
        </w:tc>
        <w:tc>
          <w:tcPr>
            <w:tcW w:w="1248" w:type="dxa"/>
            <w:shd w:val="clear" w:color="auto" w:fill="auto"/>
          </w:tcPr>
          <w:p w14:paraId="2CFE0B20" w14:textId="6DFA37D7" w:rsidR="006C1A3D" w:rsidRPr="00B57FE4" w:rsidRDefault="006C1A3D" w:rsidP="006C1A3D">
            <w:pPr>
              <w:rPr>
                <w:rFonts w:ascii="Arial" w:hAnsi="Arial" w:cs="Arial"/>
                <w:sz w:val="20"/>
                <w:szCs w:val="20"/>
                <w:lang w:val="en-GB"/>
              </w:rPr>
            </w:pPr>
            <w:r w:rsidRPr="00B57FE4">
              <w:rPr>
                <w:rFonts w:ascii="Arial" w:hAnsi="Arial" w:cs="Arial"/>
                <w:sz w:val="20"/>
                <w:szCs w:val="20"/>
                <w:lang w:val="en-GB"/>
              </w:rPr>
              <w:t>PM:</w:t>
            </w:r>
            <w:r w:rsidR="00A34C42">
              <w:rPr>
                <w:rFonts w:ascii="Arial" w:hAnsi="Arial" w:cs="Arial"/>
                <w:sz w:val="20"/>
                <w:szCs w:val="20"/>
                <w:lang w:val="en-GB"/>
              </w:rPr>
              <w:t xml:space="preserve"> </w:t>
            </w:r>
            <w:r w:rsidR="00A34C42" w:rsidRPr="00363DE0">
              <w:rPr>
                <w:rFonts w:ascii="Arial" w:hAnsi="Arial" w:cs="Arial"/>
                <w:b/>
                <w:bCs/>
                <w:sz w:val="20"/>
                <w:szCs w:val="20"/>
                <w:lang w:val="en-GB"/>
              </w:rPr>
              <w:t>L</w:t>
            </w:r>
          </w:p>
        </w:tc>
      </w:tr>
      <w:tr w:rsidR="00B57FE4" w:rsidRPr="00B57FE4" w14:paraId="5E993EDD" w14:textId="77777777" w:rsidTr="00B57FE4">
        <w:tc>
          <w:tcPr>
            <w:tcW w:w="4077" w:type="dxa"/>
            <w:vMerge w:val="restart"/>
            <w:shd w:val="clear" w:color="auto" w:fill="auto"/>
          </w:tcPr>
          <w:p w14:paraId="2248612F" w14:textId="3706DF9E" w:rsidR="006C1A3D" w:rsidRPr="00B57FE4" w:rsidRDefault="00B57FE4" w:rsidP="006C1A3D">
            <w:pPr>
              <w:rPr>
                <w:rFonts w:ascii="Arial" w:hAnsi="Arial" w:cs="Arial"/>
                <w:sz w:val="20"/>
                <w:szCs w:val="20"/>
                <w:lang w:val="en-GB"/>
              </w:rPr>
            </w:pPr>
            <w:r w:rsidRPr="00757755">
              <w:rPr>
                <w:sz w:val="20"/>
                <w:szCs w:val="20"/>
              </w:rPr>
              <w:lastRenderedPageBreak/>
              <w:t>Political instability and frequent changes in government might negatively affect the level of political commitment towards biodiversity conservation</w:t>
            </w:r>
          </w:p>
        </w:tc>
        <w:tc>
          <w:tcPr>
            <w:tcW w:w="4253" w:type="dxa"/>
            <w:vMerge w:val="restart"/>
            <w:shd w:val="clear" w:color="auto" w:fill="auto"/>
          </w:tcPr>
          <w:p w14:paraId="4DC519AC" w14:textId="7F5C26CA" w:rsidR="006C1A3D" w:rsidRPr="00B57FE4" w:rsidRDefault="00B57FE4" w:rsidP="006C1A3D">
            <w:pPr>
              <w:rPr>
                <w:rFonts w:ascii="Arial" w:hAnsi="Arial" w:cs="Arial"/>
                <w:sz w:val="20"/>
                <w:szCs w:val="20"/>
                <w:lang w:val="en-GB"/>
              </w:rPr>
            </w:pPr>
            <w:r w:rsidRPr="00757755">
              <w:rPr>
                <w:sz w:val="20"/>
                <w:szCs w:val="20"/>
              </w:rPr>
              <w:t>The design of the project will take this risk into account by</w:t>
            </w:r>
            <w:r>
              <w:rPr>
                <w:sz w:val="20"/>
                <w:szCs w:val="20"/>
              </w:rPr>
              <w:t>:</w:t>
            </w:r>
            <w:r w:rsidRPr="00757755">
              <w:rPr>
                <w:sz w:val="20"/>
                <w:szCs w:val="20"/>
              </w:rPr>
              <w:t xml:space="preserve"> (a) focusing on the development of broad-based technical, professional and institutional capacity within the MOE. This may partly compensate for the possible temporary lack of high-level political support, and technical staff can sustain the process of PAN development. In addition (b) Through an active consultation, awareness and outreach program (component 3), the project will develop a broader base of understanding, consensus and support within other ministries and stakeholders (with a special focus on decision makers), thus increasing the level of political support for the BD conservation agenda and PA establishment in the country</w:t>
            </w:r>
          </w:p>
        </w:tc>
        <w:tc>
          <w:tcPr>
            <w:tcW w:w="3827" w:type="dxa"/>
            <w:vMerge w:val="restart"/>
            <w:shd w:val="clear" w:color="auto" w:fill="auto"/>
          </w:tcPr>
          <w:p w14:paraId="1D76ADE8" w14:textId="099BFBE1" w:rsidR="006C1A3D" w:rsidRPr="00B57FE4" w:rsidRDefault="007A4B3D">
            <w:pPr>
              <w:rPr>
                <w:rFonts w:ascii="Arial" w:hAnsi="Arial" w:cs="Arial"/>
                <w:sz w:val="20"/>
                <w:szCs w:val="20"/>
                <w:lang w:val="en-GB"/>
              </w:rPr>
            </w:pPr>
            <w:r>
              <w:rPr>
                <w:rFonts w:ascii="Arial" w:hAnsi="Arial" w:cs="Arial"/>
                <w:sz w:val="20"/>
                <w:szCs w:val="20"/>
                <w:lang w:val="en-GB"/>
              </w:rPr>
              <w:t xml:space="preserve">Stakeholder engagement (local and national levels), Capacity Building Programme, and awareness and outreach strategy along with implementation plan will </w:t>
            </w:r>
            <w:r w:rsidRPr="007A4B3D">
              <w:rPr>
                <w:rFonts w:ascii="Arial" w:hAnsi="Arial" w:cs="Arial"/>
                <w:sz w:val="20"/>
                <w:szCs w:val="20"/>
                <w:lang w:val="en-GB"/>
              </w:rPr>
              <w:t>greatly assist in creating a local, national and international support base which will enable the project to overcome the political fluctuation in the country on the progress of the project.</w:t>
            </w:r>
          </w:p>
        </w:tc>
        <w:tc>
          <w:tcPr>
            <w:tcW w:w="1248" w:type="dxa"/>
            <w:shd w:val="clear" w:color="auto" w:fill="auto"/>
          </w:tcPr>
          <w:p w14:paraId="6CFA6FA0" w14:textId="77777777" w:rsidR="006C1A3D" w:rsidRPr="00B57FE4" w:rsidRDefault="006C1A3D" w:rsidP="006C1A3D">
            <w:pPr>
              <w:rPr>
                <w:rFonts w:ascii="Arial" w:hAnsi="Arial" w:cs="Arial"/>
                <w:sz w:val="20"/>
                <w:szCs w:val="20"/>
                <w:lang w:val="en-GB"/>
              </w:rPr>
            </w:pPr>
            <w:r w:rsidRPr="00B57FE4">
              <w:rPr>
                <w:rFonts w:ascii="Arial" w:hAnsi="Arial" w:cs="Arial"/>
                <w:sz w:val="20"/>
                <w:szCs w:val="20"/>
                <w:lang w:val="en-GB"/>
              </w:rPr>
              <w:t xml:space="preserve">CEO: </w:t>
            </w:r>
            <w:r w:rsidRPr="00B57FE4">
              <w:rPr>
                <w:rFonts w:ascii="Arial" w:hAnsi="Arial" w:cs="Arial"/>
                <w:b/>
                <w:sz w:val="20"/>
                <w:szCs w:val="20"/>
                <w:lang w:val="en-GB"/>
              </w:rPr>
              <w:t>M</w:t>
            </w:r>
          </w:p>
        </w:tc>
      </w:tr>
      <w:tr w:rsidR="00B57FE4" w:rsidRPr="00B57FE4" w14:paraId="61565982" w14:textId="77777777" w:rsidTr="00B57FE4">
        <w:tc>
          <w:tcPr>
            <w:tcW w:w="4077" w:type="dxa"/>
            <w:vMerge/>
            <w:shd w:val="clear" w:color="auto" w:fill="auto"/>
          </w:tcPr>
          <w:p w14:paraId="380D9A4C" w14:textId="77777777" w:rsidR="006C1A3D" w:rsidRPr="00B57FE4" w:rsidRDefault="006C1A3D" w:rsidP="006C1A3D">
            <w:pPr>
              <w:rPr>
                <w:rFonts w:ascii="Arial" w:hAnsi="Arial" w:cs="Arial"/>
                <w:sz w:val="20"/>
                <w:szCs w:val="20"/>
                <w:lang w:val="en-GB"/>
              </w:rPr>
            </w:pPr>
          </w:p>
        </w:tc>
        <w:tc>
          <w:tcPr>
            <w:tcW w:w="4253" w:type="dxa"/>
            <w:vMerge/>
            <w:shd w:val="clear" w:color="auto" w:fill="auto"/>
          </w:tcPr>
          <w:p w14:paraId="7CE532AB" w14:textId="77777777" w:rsidR="006C1A3D" w:rsidRPr="00B57FE4" w:rsidRDefault="006C1A3D" w:rsidP="006C1A3D">
            <w:pPr>
              <w:rPr>
                <w:rFonts w:ascii="Arial" w:hAnsi="Arial" w:cs="Arial"/>
                <w:sz w:val="20"/>
                <w:szCs w:val="20"/>
                <w:lang w:val="en-GB"/>
              </w:rPr>
            </w:pPr>
          </w:p>
        </w:tc>
        <w:tc>
          <w:tcPr>
            <w:tcW w:w="3827" w:type="dxa"/>
            <w:vMerge/>
            <w:shd w:val="clear" w:color="auto" w:fill="auto"/>
          </w:tcPr>
          <w:p w14:paraId="7FD5BAE2" w14:textId="77777777" w:rsidR="006C1A3D" w:rsidRPr="00B57FE4" w:rsidRDefault="006C1A3D" w:rsidP="006C1A3D">
            <w:pPr>
              <w:rPr>
                <w:rFonts w:ascii="Arial" w:hAnsi="Arial" w:cs="Arial"/>
                <w:sz w:val="20"/>
                <w:szCs w:val="20"/>
                <w:lang w:val="en-GB"/>
              </w:rPr>
            </w:pPr>
          </w:p>
        </w:tc>
        <w:tc>
          <w:tcPr>
            <w:tcW w:w="1248" w:type="dxa"/>
            <w:shd w:val="clear" w:color="auto" w:fill="auto"/>
          </w:tcPr>
          <w:p w14:paraId="456F7E8A" w14:textId="0D491383" w:rsidR="006C1A3D" w:rsidRPr="00B57FE4" w:rsidRDefault="006C1A3D" w:rsidP="006C1A3D">
            <w:pPr>
              <w:rPr>
                <w:rFonts w:ascii="Arial" w:hAnsi="Arial" w:cs="Arial"/>
                <w:sz w:val="20"/>
                <w:szCs w:val="20"/>
                <w:lang w:val="en-GB"/>
              </w:rPr>
            </w:pPr>
            <w:r w:rsidRPr="00B57FE4">
              <w:rPr>
                <w:rFonts w:ascii="Arial" w:hAnsi="Arial" w:cs="Arial"/>
                <w:sz w:val="20"/>
                <w:szCs w:val="20"/>
                <w:lang w:val="en-GB"/>
              </w:rPr>
              <w:t>TM:</w:t>
            </w:r>
            <w:r w:rsidR="00F84884">
              <w:rPr>
                <w:rFonts w:ascii="Arial" w:hAnsi="Arial" w:cs="Arial"/>
                <w:sz w:val="20"/>
                <w:szCs w:val="20"/>
                <w:lang w:val="en-GB"/>
              </w:rPr>
              <w:t xml:space="preserve"> </w:t>
            </w:r>
            <w:r w:rsidR="00F84884" w:rsidRPr="00BD6780">
              <w:rPr>
                <w:rFonts w:ascii="Arial" w:hAnsi="Arial" w:cs="Arial"/>
                <w:b/>
                <w:bCs/>
                <w:sz w:val="20"/>
                <w:szCs w:val="20"/>
                <w:lang w:val="en-GB"/>
              </w:rPr>
              <w:t>M</w:t>
            </w:r>
          </w:p>
        </w:tc>
      </w:tr>
      <w:tr w:rsidR="00B57FE4" w:rsidRPr="00B57FE4" w14:paraId="2147401E" w14:textId="77777777" w:rsidTr="00B57FE4">
        <w:tc>
          <w:tcPr>
            <w:tcW w:w="4077" w:type="dxa"/>
            <w:vMerge/>
            <w:shd w:val="clear" w:color="auto" w:fill="auto"/>
          </w:tcPr>
          <w:p w14:paraId="48B4C736" w14:textId="77777777" w:rsidR="006C1A3D" w:rsidRPr="00B57FE4" w:rsidRDefault="006C1A3D" w:rsidP="006C1A3D">
            <w:pPr>
              <w:rPr>
                <w:rFonts w:ascii="Arial" w:hAnsi="Arial" w:cs="Arial"/>
                <w:sz w:val="20"/>
                <w:szCs w:val="20"/>
                <w:lang w:val="en-GB"/>
              </w:rPr>
            </w:pPr>
          </w:p>
        </w:tc>
        <w:tc>
          <w:tcPr>
            <w:tcW w:w="4253" w:type="dxa"/>
            <w:vMerge/>
            <w:shd w:val="clear" w:color="auto" w:fill="auto"/>
          </w:tcPr>
          <w:p w14:paraId="5A4B4D8A" w14:textId="77777777" w:rsidR="006C1A3D" w:rsidRPr="00B57FE4" w:rsidRDefault="006C1A3D" w:rsidP="006C1A3D">
            <w:pPr>
              <w:rPr>
                <w:rFonts w:ascii="Arial" w:hAnsi="Arial" w:cs="Arial"/>
                <w:sz w:val="20"/>
                <w:szCs w:val="20"/>
                <w:lang w:val="en-GB"/>
              </w:rPr>
            </w:pPr>
          </w:p>
        </w:tc>
        <w:tc>
          <w:tcPr>
            <w:tcW w:w="3827" w:type="dxa"/>
            <w:vMerge/>
            <w:shd w:val="clear" w:color="auto" w:fill="auto"/>
          </w:tcPr>
          <w:p w14:paraId="15EA88B1" w14:textId="77777777" w:rsidR="006C1A3D" w:rsidRPr="00B57FE4" w:rsidRDefault="006C1A3D" w:rsidP="006C1A3D">
            <w:pPr>
              <w:rPr>
                <w:rFonts w:ascii="Arial" w:hAnsi="Arial" w:cs="Arial"/>
                <w:sz w:val="20"/>
                <w:szCs w:val="20"/>
                <w:lang w:val="en-GB"/>
              </w:rPr>
            </w:pPr>
          </w:p>
        </w:tc>
        <w:tc>
          <w:tcPr>
            <w:tcW w:w="1248" w:type="dxa"/>
            <w:shd w:val="clear" w:color="auto" w:fill="auto"/>
          </w:tcPr>
          <w:p w14:paraId="618AB4CE" w14:textId="1EE1FD0E" w:rsidR="006C1A3D" w:rsidRPr="00B57FE4" w:rsidRDefault="006C1A3D" w:rsidP="006C1A3D">
            <w:pPr>
              <w:rPr>
                <w:rFonts w:ascii="Arial" w:hAnsi="Arial" w:cs="Arial"/>
                <w:sz w:val="20"/>
                <w:szCs w:val="20"/>
                <w:lang w:val="en-GB"/>
              </w:rPr>
            </w:pPr>
            <w:r w:rsidRPr="00B57FE4">
              <w:rPr>
                <w:rFonts w:ascii="Arial" w:hAnsi="Arial" w:cs="Arial"/>
                <w:sz w:val="20"/>
                <w:szCs w:val="20"/>
                <w:lang w:val="en-GB"/>
              </w:rPr>
              <w:t>PM:</w:t>
            </w:r>
            <w:r w:rsidR="007A4B3D">
              <w:rPr>
                <w:rFonts w:ascii="Arial" w:hAnsi="Arial" w:cs="Arial"/>
                <w:sz w:val="20"/>
                <w:szCs w:val="20"/>
                <w:lang w:val="en-GB"/>
              </w:rPr>
              <w:t xml:space="preserve"> </w:t>
            </w:r>
            <w:r w:rsidR="007A4B3D" w:rsidRPr="00363DE0">
              <w:rPr>
                <w:rFonts w:ascii="Arial" w:hAnsi="Arial" w:cs="Arial"/>
                <w:b/>
                <w:bCs/>
                <w:sz w:val="20"/>
                <w:szCs w:val="20"/>
                <w:lang w:val="en-GB"/>
              </w:rPr>
              <w:t>L</w:t>
            </w:r>
          </w:p>
        </w:tc>
      </w:tr>
      <w:tr w:rsidR="00B57FE4" w:rsidRPr="00B57FE4" w14:paraId="26780B2F" w14:textId="77777777" w:rsidTr="00B57FE4">
        <w:trPr>
          <w:trHeight w:val="59"/>
        </w:trPr>
        <w:tc>
          <w:tcPr>
            <w:tcW w:w="4077" w:type="dxa"/>
            <w:vMerge w:val="restart"/>
            <w:shd w:val="clear" w:color="auto" w:fill="auto"/>
          </w:tcPr>
          <w:p w14:paraId="18047518" w14:textId="0EA6E258" w:rsidR="00B57FE4" w:rsidRPr="00B57FE4" w:rsidRDefault="00B57FE4" w:rsidP="00B57FE4">
            <w:pPr>
              <w:rPr>
                <w:sz w:val="20"/>
                <w:lang w:val="en-GB"/>
              </w:rPr>
            </w:pPr>
            <w:r w:rsidRPr="00757755">
              <w:rPr>
                <w:sz w:val="20"/>
                <w:szCs w:val="20"/>
              </w:rPr>
              <w:t>The concept of Protected Areas “</w:t>
            </w:r>
            <w:r w:rsidRPr="00757755">
              <w:rPr>
                <w:i/>
                <w:sz w:val="20"/>
                <w:szCs w:val="20"/>
              </w:rPr>
              <w:t>Mahmiat</w:t>
            </w:r>
            <w:r w:rsidRPr="00757755">
              <w:rPr>
                <w:sz w:val="20"/>
                <w:szCs w:val="20"/>
              </w:rPr>
              <w:t xml:space="preserve">” is often initially met with resistance and prejudice by stakeholders and local communities. This is expected to constrain the initial efforts of the </w:t>
            </w:r>
            <w:r>
              <w:rPr>
                <w:sz w:val="20"/>
                <w:szCs w:val="20"/>
              </w:rPr>
              <w:t>MoHE</w:t>
            </w:r>
            <w:r w:rsidRPr="00757755">
              <w:rPr>
                <w:sz w:val="20"/>
                <w:szCs w:val="20"/>
              </w:rPr>
              <w:t xml:space="preserve"> towards discussing and establishing a PAN</w:t>
            </w:r>
          </w:p>
        </w:tc>
        <w:tc>
          <w:tcPr>
            <w:tcW w:w="4253" w:type="dxa"/>
            <w:vMerge w:val="restart"/>
            <w:shd w:val="clear" w:color="auto" w:fill="auto"/>
          </w:tcPr>
          <w:p w14:paraId="7E0CD821" w14:textId="103F0931" w:rsidR="00B57FE4" w:rsidRPr="00B57FE4" w:rsidRDefault="00B57FE4" w:rsidP="00B57FE4">
            <w:pPr>
              <w:rPr>
                <w:rFonts w:ascii="Arial" w:hAnsi="Arial" w:cs="Arial"/>
                <w:sz w:val="20"/>
                <w:szCs w:val="20"/>
                <w:lang w:val="en-GB"/>
              </w:rPr>
            </w:pPr>
            <w:r w:rsidRPr="00757755">
              <w:rPr>
                <w:sz w:val="20"/>
                <w:szCs w:val="20"/>
              </w:rPr>
              <w:t>Same as above: the combination of increased national capacity and broad consultative and awareness efforts is expected to mitigate this anticipated problem by removing critical barriers and building consensus and understanding of BD conservation issues among all key stakeholders involved in the PAN development process. The project will also take stock of the participatory and community based “Hima” approach to PA management as approved at the IUCN congress in Jeju</w:t>
            </w:r>
            <w:r>
              <w:rPr>
                <w:sz w:val="20"/>
                <w:szCs w:val="20"/>
              </w:rPr>
              <w:t xml:space="preserve"> (2012)</w:t>
            </w:r>
            <w:r w:rsidRPr="00757755">
              <w:rPr>
                <w:sz w:val="20"/>
                <w:szCs w:val="20"/>
              </w:rPr>
              <w:t xml:space="preserve">, ref.: </w:t>
            </w:r>
            <w:hyperlink r:id="rId11" w:history="1">
              <w:r w:rsidRPr="00757755">
                <w:rPr>
                  <w:rStyle w:val="Hyperlink"/>
                  <w:sz w:val="20"/>
                  <w:szCs w:val="20"/>
                </w:rPr>
                <w:t>http://www.spnl.org/jeju-declaration-adopted-to-promote-green-growth/</w:t>
              </w:r>
            </w:hyperlink>
          </w:p>
        </w:tc>
        <w:tc>
          <w:tcPr>
            <w:tcW w:w="3827" w:type="dxa"/>
            <w:vMerge w:val="restart"/>
            <w:shd w:val="clear" w:color="auto" w:fill="auto"/>
          </w:tcPr>
          <w:p w14:paraId="2BCF675D" w14:textId="4887D678" w:rsidR="008A128E" w:rsidRDefault="00F85B4B">
            <w:pPr>
              <w:rPr>
                <w:rFonts w:ascii="Arial" w:hAnsi="Arial" w:cs="Arial"/>
                <w:sz w:val="20"/>
                <w:szCs w:val="20"/>
                <w:lang w:val="en-GB"/>
              </w:rPr>
            </w:pPr>
            <w:r>
              <w:rPr>
                <w:rFonts w:ascii="Arial" w:hAnsi="Arial" w:cs="Arial"/>
                <w:sz w:val="20"/>
                <w:szCs w:val="20"/>
                <w:lang w:val="en-GB"/>
              </w:rPr>
              <w:t>The local stakeholder</w:t>
            </w:r>
            <w:r w:rsidR="008A128E">
              <w:rPr>
                <w:rFonts w:ascii="Arial" w:hAnsi="Arial" w:cs="Arial"/>
                <w:sz w:val="20"/>
                <w:szCs w:val="20"/>
                <w:lang w:val="en-GB"/>
              </w:rPr>
              <w:t xml:space="preserve"> engagement workshops will be presenting on their agendas the concept of stakeholders and the economic, environmental, social, health benefits to the covered governorates and local residences, which will also be comprehensively considered in developing the awareness and outreach strategy and outreach materials.</w:t>
            </w:r>
          </w:p>
          <w:p w14:paraId="2F67759F" w14:textId="263B8DB6" w:rsidR="008A128E" w:rsidRDefault="008A128E" w:rsidP="00B57FE4">
            <w:pPr>
              <w:rPr>
                <w:rFonts w:ascii="Arial" w:hAnsi="Arial" w:cs="Arial"/>
                <w:sz w:val="20"/>
                <w:szCs w:val="20"/>
                <w:lang w:val="en-GB"/>
              </w:rPr>
            </w:pPr>
          </w:p>
          <w:p w14:paraId="3C0FB2A7" w14:textId="7B897562" w:rsidR="008A128E" w:rsidRDefault="008A128E" w:rsidP="00B57FE4">
            <w:pPr>
              <w:rPr>
                <w:rFonts w:ascii="Arial" w:hAnsi="Arial" w:cs="Arial"/>
                <w:sz w:val="20"/>
                <w:szCs w:val="20"/>
                <w:lang w:val="en-GB"/>
              </w:rPr>
            </w:pPr>
            <w:r>
              <w:rPr>
                <w:rFonts w:ascii="Arial" w:hAnsi="Arial" w:cs="Arial"/>
                <w:sz w:val="20"/>
                <w:szCs w:val="20"/>
                <w:lang w:val="en-GB"/>
              </w:rPr>
              <w:t xml:space="preserve">Presenting the protected areas and their benefit as the national level is an </w:t>
            </w:r>
            <w:r w:rsidR="007A4B3D">
              <w:rPr>
                <w:rFonts w:ascii="Arial" w:hAnsi="Arial" w:cs="Arial"/>
                <w:sz w:val="20"/>
                <w:szCs w:val="20"/>
                <w:lang w:val="en-GB"/>
              </w:rPr>
              <w:t>on</w:t>
            </w:r>
            <w:r>
              <w:rPr>
                <w:rFonts w:ascii="Arial" w:hAnsi="Arial" w:cs="Arial"/>
                <w:sz w:val="20"/>
                <w:szCs w:val="20"/>
                <w:lang w:val="en-GB"/>
              </w:rPr>
              <w:t>going process with other ministers and high government offices aligning with the process of declaring Dalmaj and Teeb as protected areas.</w:t>
            </w:r>
          </w:p>
          <w:p w14:paraId="3491E2EE" w14:textId="77777777" w:rsidR="008A128E" w:rsidRDefault="008A128E" w:rsidP="00B57FE4">
            <w:pPr>
              <w:rPr>
                <w:rFonts w:ascii="Arial" w:hAnsi="Arial" w:cs="Arial"/>
                <w:sz w:val="20"/>
                <w:szCs w:val="20"/>
                <w:lang w:val="en-GB"/>
              </w:rPr>
            </w:pPr>
          </w:p>
          <w:p w14:paraId="4DCC75F4" w14:textId="7400B1EE" w:rsidR="008A128E" w:rsidRPr="00B57FE4" w:rsidRDefault="008A128E">
            <w:pPr>
              <w:rPr>
                <w:rFonts w:ascii="Arial" w:hAnsi="Arial" w:cs="Arial"/>
                <w:sz w:val="20"/>
                <w:szCs w:val="20"/>
                <w:lang w:val="en-GB"/>
              </w:rPr>
            </w:pPr>
            <w:r>
              <w:rPr>
                <w:rFonts w:ascii="Arial" w:hAnsi="Arial" w:cs="Arial"/>
                <w:sz w:val="20"/>
                <w:szCs w:val="20"/>
                <w:lang w:val="en-GB"/>
              </w:rPr>
              <w:t xml:space="preserve">Initial feedbacks form relevant ministries and local authorities during the National Stakeholder Workshop in April 2019 as well as the feedbacks from </w:t>
            </w:r>
            <w:r w:rsidR="00C52860">
              <w:rPr>
                <w:rFonts w:ascii="Arial" w:hAnsi="Arial" w:cs="Arial"/>
                <w:sz w:val="20"/>
                <w:szCs w:val="20"/>
                <w:lang w:val="en-GB"/>
              </w:rPr>
              <w:t xml:space="preserve">local residence at the pilot sites during the </w:t>
            </w:r>
            <w:r w:rsidR="00C52860">
              <w:rPr>
                <w:rFonts w:ascii="Arial" w:hAnsi="Arial" w:cs="Arial"/>
                <w:sz w:val="20"/>
                <w:szCs w:val="20"/>
                <w:lang w:val="en-GB"/>
              </w:rPr>
              <w:lastRenderedPageBreak/>
              <w:t xml:space="preserve">field survey in March 2019 indicate that the establishment of protected areas in Iraq is welcome and recommended at the local and </w:t>
            </w:r>
            <w:r w:rsidR="007A4B3D">
              <w:rPr>
                <w:rFonts w:ascii="Arial" w:hAnsi="Arial" w:cs="Arial"/>
                <w:sz w:val="20"/>
                <w:szCs w:val="20"/>
                <w:lang w:val="en-GB"/>
              </w:rPr>
              <w:t>national levels.</w:t>
            </w:r>
            <w:r w:rsidR="00C52860">
              <w:rPr>
                <w:rFonts w:ascii="Arial" w:hAnsi="Arial" w:cs="Arial"/>
                <w:sz w:val="20"/>
                <w:szCs w:val="20"/>
                <w:lang w:val="en-GB"/>
              </w:rPr>
              <w:t xml:space="preserve"> </w:t>
            </w:r>
          </w:p>
        </w:tc>
        <w:tc>
          <w:tcPr>
            <w:tcW w:w="1248" w:type="dxa"/>
            <w:shd w:val="clear" w:color="auto" w:fill="auto"/>
          </w:tcPr>
          <w:p w14:paraId="37D5F72B" w14:textId="6875CB3C" w:rsidR="00B57FE4" w:rsidRPr="00B57FE4" w:rsidRDefault="00B57FE4" w:rsidP="00B57FE4">
            <w:pPr>
              <w:rPr>
                <w:rFonts w:ascii="Arial" w:hAnsi="Arial" w:cs="Arial"/>
                <w:sz w:val="20"/>
                <w:szCs w:val="20"/>
                <w:lang w:val="en-GB"/>
              </w:rPr>
            </w:pPr>
            <w:r w:rsidRPr="00B57FE4">
              <w:rPr>
                <w:rFonts w:ascii="Arial" w:hAnsi="Arial" w:cs="Arial"/>
                <w:sz w:val="20"/>
                <w:szCs w:val="20"/>
                <w:lang w:val="en-GB"/>
              </w:rPr>
              <w:lastRenderedPageBreak/>
              <w:t xml:space="preserve">CEO: </w:t>
            </w:r>
            <w:r w:rsidRPr="00B57FE4">
              <w:rPr>
                <w:rFonts w:ascii="Arial" w:hAnsi="Arial" w:cs="Arial"/>
                <w:b/>
                <w:sz w:val="20"/>
                <w:szCs w:val="20"/>
                <w:lang w:val="en-GB"/>
              </w:rPr>
              <w:t>M</w:t>
            </w:r>
          </w:p>
        </w:tc>
      </w:tr>
      <w:tr w:rsidR="00B57FE4" w:rsidRPr="00B57FE4" w14:paraId="7338DE3E" w14:textId="77777777" w:rsidTr="00B57FE4">
        <w:trPr>
          <w:trHeight w:val="57"/>
        </w:trPr>
        <w:tc>
          <w:tcPr>
            <w:tcW w:w="4077" w:type="dxa"/>
            <w:vMerge/>
            <w:shd w:val="clear" w:color="auto" w:fill="auto"/>
          </w:tcPr>
          <w:p w14:paraId="4A970F5A" w14:textId="77777777" w:rsidR="00B57FE4" w:rsidRPr="00B57FE4" w:rsidRDefault="00B57FE4" w:rsidP="00B57FE4">
            <w:pPr>
              <w:rPr>
                <w:sz w:val="20"/>
                <w:lang w:val="en-GB"/>
              </w:rPr>
            </w:pPr>
          </w:p>
        </w:tc>
        <w:tc>
          <w:tcPr>
            <w:tcW w:w="4253" w:type="dxa"/>
            <w:vMerge/>
            <w:shd w:val="clear" w:color="auto" w:fill="auto"/>
          </w:tcPr>
          <w:p w14:paraId="2034D381" w14:textId="77777777" w:rsidR="00B57FE4" w:rsidRPr="00B57FE4" w:rsidRDefault="00B57FE4" w:rsidP="00B57FE4">
            <w:pPr>
              <w:rPr>
                <w:rFonts w:ascii="Arial" w:hAnsi="Arial" w:cs="Arial"/>
                <w:sz w:val="20"/>
                <w:szCs w:val="20"/>
                <w:lang w:val="en-GB"/>
              </w:rPr>
            </w:pPr>
          </w:p>
        </w:tc>
        <w:tc>
          <w:tcPr>
            <w:tcW w:w="3827" w:type="dxa"/>
            <w:vMerge/>
            <w:shd w:val="clear" w:color="auto" w:fill="auto"/>
          </w:tcPr>
          <w:p w14:paraId="25A2AD3E" w14:textId="77777777" w:rsidR="00B57FE4" w:rsidRPr="00B57FE4" w:rsidRDefault="00B57FE4" w:rsidP="00B57FE4">
            <w:pPr>
              <w:rPr>
                <w:rFonts w:ascii="Arial" w:hAnsi="Arial" w:cs="Arial"/>
                <w:sz w:val="20"/>
                <w:szCs w:val="20"/>
                <w:lang w:val="en-GB"/>
              </w:rPr>
            </w:pPr>
          </w:p>
        </w:tc>
        <w:tc>
          <w:tcPr>
            <w:tcW w:w="1248" w:type="dxa"/>
            <w:shd w:val="clear" w:color="auto" w:fill="auto"/>
          </w:tcPr>
          <w:p w14:paraId="6CDCF1E5" w14:textId="638E027E" w:rsidR="00B57FE4" w:rsidRPr="00B57FE4" w:rsidRDefault="00B57FE4" w:rsidP="00B57FE4">
            <w:pPr>
              <w:rPr>
                <w:rFonts w:ascii="Arial" w:hAnsi="Arial" w:cs="Arial"/>
                <w:sz w:val="20"/>
                <w:szCs w:val="20"/>
                <w:lang w:val="en-GB"/>
              </w:rPr>
            </w:pPr>
            <w:r w:rsidRPr="00B57FE4">
              <w:rPr>
                <w:rFonts w:ascii="Arial" w:hAnsi="Arial" w:cs="Arial"/>
                <w:sz w:val="20"/>
                <w:szCs w:val="20"/>
                <w:lang w:val="en-GB"/>
              </w:rPr>
              <w:t>TM:</w:t>
            </w:r>
            <w:r w:rsidR="00F84884" w:rsidRPr="00F84884">
              <w:rPr>
                <w:rFonts w:ascii="Arial" w:hAnsi="Arial" w:cs="Arial"/>
                <w:b/>
                <w:sz w:val="20"/>
                <w:szCs w:val="20"/>
                <w:lang w:val="en-GB"/>
              </w:rPr>
              <w:t>M</w:t>
            </w:r>
          </w:p>
        </w:tc>
      </w:tr>
      <w:tr w:rsidR="00B57FE4" w:rsidRPr="00B57FE4" w14:paraId="131AA658" w14:textId="77777777" w:rsidTr="00B57FE4">
        <w:trPr>
          <w:trHeight w:val="57"/>
        </w:trPr>
        <w:tc>
          <w:tcPr>
            <w:tcW w:w="4077" w:type="dxa"/>
            <w:vMerge/>
            <w:shd w:val="clear" w:color="auto" w:fill="auto"/>
          </w:tcPr>
          <w:p w14:paraId="67B2DAB2" w14:textId="77777777" w:rsidR="00B57FE4" w:rsidRPr="00B57FE4" w:rsidRDefault="00B57FE4" w:rsidP="00B57FE4">
            <w:pPr>
              <w:rPr>
                <w:sz w:val="20"/>
                <w:lang w:val="en-GB"/>
              </w:rPr>
            </w:pPr>
          </w:p>
        </w:tc>
        <w:tc>
          <w:tcPr>
            <w:tcW w:w="4253" w:type="dxa"/>
            <w:vMerge/>
            <w:shd w:val="clear" w:color="auto" w:fill="auto"/>
          </w:tcPr>
          <w:p w14:paraId="537CC757" w14:textId="77777777" w:rsidR="00B57FE4" w:rsidRPr="00B57FE4" w:rsidRDefault="00B57FE4" w:rsidP="00B57FE4">
            <w:pPr>
              <w:rPr>
                <w:rFonts w:ascii="Arial" w:hAnsi="Arial" w:cs="Arial"/>
                <w:sz w:val="20"/>
                <w:szCs w:val="20"/>
                <w:lang w:val="en-GB"/>
              </w:rPr>
            </w:pPr>
          </w:p>
        </w:tc>
        <w:tc>
          <w:tcPr>
            <w:tcW w:w="3827" w:type="dxa"/>
            <w:vMerge/>
            <w:shd w:val="clear" w:color="auto" w:fill="auto"/>
          </w:tcPr>
          <w:p w14:paraId="74F824ED" w14:textId="77777777" w:rsidR="00B57FE4" w:rsidRPr="00B57FE4" w:rsidRDefault="00B57FE4" w:rsidP="00B57FE4">
            <w:pPr>
              <w:rPr>
                <w:rFonts w:ascii="Arial" w:hAnsi="Arial" w:cs="Arial"/>
                <w:sz w:val="20"/>
                <w:szCs w:val="20"/>
                <w:lang w:val="en-GB"/>
              </w:rPr>
            </w:pPr>
          </w:p>
        </w:tc>
        <w:tc>
          <w:tcPr>
            <w:tcW w:w="1248" w:type="dxa"/>
            <w:shd w:val="clear" w:color="auto" w:fill="auto"/>
          </w:tcPr>
          <w:p w14:paraId="6EAD8D82" w14:textId="523C133C" w:rsidR="00B57FE4" w:rsidRPr="00B57FE4" w:rsidRDefault="00B57FE4" w:rsidP="00B57FE4">
            <w:pPr>
              <w:rPr>
                <w:rFonts w:ascii="Arial" w:hAnsi="Arial" w:cs="Arial"/>
                <w:sz w:val="20"/>
                <w:szCs w:val="20"/>
                <w:lang w:val="en-GB"/>
              </w:rPr>
            </w:pPr>
            <w:r w:rsidRPr="00B57FE4">
              <w:rPr>
                <w:rFonts w:ascii="Arial" w:hAnsi="Arial" w:cs="Arial"/>
                <w:sz w:val="20"/>
                <w:szCs w:val="20"/>
                <w:lang w:val="en-GB"/>
              </w:rPr>
              <w:t>PM:</w:t>
            </w:r>
            <w:r w:rsidR="00A34C42">
              <w:rPr>
                <w:rFonts w:ascii="Arial" w:hAnsi="Arial" w:cs="Arial"/>
                <w:sz w:val="20"/>
                <w:szCs w:val="20"/>
                <w:lang w:val="en-GB"/>
              </w:rPr>
              <w:t xml:space="preserve"> </w:t>
            </w:r>
            <w:r w:rsidR="00A34C42" w:rsidRPr="00F84884">
              <w:rPr>
                <w:rFonts w:ascii="Arial" w:hAnsi="Arial" w:cs="Arial"/>
                <w:b/>
                <w:bCs/>
                <w:sz w:val="20"/>
                <w:szCs w:val="20"/>
                <w:lang w:val="en-GB"/>
              </w:rPr>
              <w:t>L</w:t>
            </w:r>
          </w:p>
        </w:tc>
      </w:tr>
      <w:tr w:rsidR="00B57FE4" w:rsidRPr="00B57FE4" w14:paraId="50DFF1B7" w14:textId="77777777" w:rsidTr="00B57FE4">
        <w:trPr>
          <w:trHeight w:val="59"/>
        </w:trPr>
        <w:tc>
          <w:tcPr>
            <w:tcW w:w="4077" w:type="dxa"/>
            <w:vMerge w:val="restart"/>
            <w:shd w:val="clear" w:color="auto" w:fill="auto"/>
          </w:tcPr>
          <w:p w14:paraId="443520A6" w14:textId="47AD3131" w:rsidR="00B57FE4" w:rsidRPr="00B57FE4" w:rsidRDefault="00B57FE4" w:rsidP="00B57FE4">
            <w:pPr>
              <w:rPr>
                <w:sz w:val="20"/>
                <w:lang w:val="en-GB"/>
              </w:rPr>
            </w:pPr>
            <w:r w:rsidRPr="00757755">
              <w:rPr>
                <w:sz w:val="20"/>
                <w:szCs w:val="20"/>
              </w:rPr>
              <w:t>Lengthy processes of approval and activation of legislation</w:t>
            </w:r>
          </w:p>
        </w:tc>
        <w:tc>
          <w:tcPr>
            <w:tcW w:w="4253" w:type="dxa"/>
            <w:vMerge w:val="restart"/>
            <w:shd w:val="clear" w:color="auto" w:fill="auto"/>
          </w:tcPr>
          <w:p w14:paraId="45326A2E" w14:textId="26E648DA" w:rsidR="00B57FE4" w:rsidRPr="00B57FE4" w:rsidRDefault="00B57FE4" w:rsidP="00B57FE4">
            <w:pPr>
              <w:rPr>
                <w:rFonts w:ascii="Arial" w:hAnsi="Arial" w:cs="Arial"/>
                <w:sz w:val="20"/>
                <w:szCs w:val="20"/>
                <w:lang w:val="en-GB"/>
              </w:rPr>
            </w:pPr>
            <w:r w:rsidRPr="00757755">
              <w:rPr>
                <w:sz w:val="20"/>
                <w:szCs w:val="20"/>
              </w:rPr>
              <w:t xml:space="preserve">The project will have limited influence over this higher-level institutional and governance issue. However some steps will be taken to save time on other elements of the process and thus mitigating this problem, including: starting with a review of existing PA legislation in neighboring countries so as to save time and take advantage of suitable example already in place and in the Arabic Language; deploying a full-time technical assistance team to support the project and </w:t>
            </w:r>
            <w:r>
              <w:rPr>
                <w:sz w:val="20"/>
                <w:szCs w:val="20"/>
              </w:rPr>
              <w:t>MoE</w:t>
            </w:r>
            <w:r w:rsidRPr="00757755">
              <w:rPr>
                <w:sz w:val="20"/>
                <w:szCs w:val="20"/>
              </w:rPr>
              <w:t xml:space="preserve"> with a mandate to follow-up consistently on all steps of discussion of legislation and institutional set-up; supporting the preparation and discussion of legal and institutional set-up with a targeted consultation and awareness outreach campaigns focusing on decision-makers and other government departments represented in the Cabinet and members of parliament</w:t>
            </w:r>
          </w:p>
        </w:tc>
        <w:tc>
          <w:tcPr>
            <w:tcW w:w="3827" w:type="dxa"/>
            <w:vMerge w:val="restart"/>
            <w:shd w:val="clear" w:color="auto" w:fill="auto"/>
          </w:tcPr>
          <w:p w14:paraId="1D1232A9" w14:textId="77777777" w:rsidR="00C0334A" w:rsidRDefault="00E843C1">
            <w:pPr>
              <w:rPr>
                <w:rFonts w:ascii="Arial" w:hAnsi="Arial" w:cs="Arial"/>
                <w:sz w:val="20"/>
                <w:szCs w:val="20"/>
                <w:lang w:val="en-GB"/>
              </w:rPr>
            </w:pPr>
            <w:r>
              <w:rPr>
                <w:rFonts w:ascii="Arial" w:hAnsi="Arial" w:cs="Arial"/>
                <w:sz w:val="20"/>
                <w:szCs w:val="20"/>
                <w:lang w:val="en-GB"/>
              </w:rPr>
              <w:t xml:space="preserve">Legal Department at </w:t>
            </w:r>
            <w:r w:rsidR="00260F8B">
              <w:rPr>
                <w:rFonts w:ascii="Arial" w:hAnsi="Arial" w:cs="Arial"/>
                <w:sz w:val="20"/>
                <w:szCs w:val="20"/>
                <w:lang w:val="en-GB"/>
              </w:rPr>
              <w:t xml:space="preserve">MoHE has started the process to review the </w:t>
            </w:r>
            <w:r>
              <w:rPr>
                <w:rFonts w:ascii="Arial" w:hAnsi="Arial" w:cs="Arial"/>
                <w:sz w:val="20"/>
                <w:szCs w:val="20"/>
                <w:lang w:val="en-GB"/>
              </w:rPr>
              <w:t>legislation</w:t>
            </w:r>
            <w:r w:rsidR="00260F8B">
              <w:rPr>
                <w:rFonts w:ascii="Arial" w:hAnsi="Arial" w:cs="Arial"/>
                <w:sz w:val="20"/>
                <w:szCs w:val="20"/>
                <w:lang w:val="en-GB"/>
              </w:rPr>
              <w:t xml:space="preserve"> and case studies to support the establishment of protected areas in Iraq. Also MoHE is planning to establish a committee with the relevant ministries to review their </w:t>
            </w:r>
            <w:r>
              <w:rPr>
                <w:rFonts w:ascii="Arial" w:hAnsi="Arial" w:cs="Arial"/>
                <w:sz w:val="20"/>
                <w:szCs w:val="20"/>
                <w:lang w:val="en-GB"/>
              </w:rPr>
              <w:t xml:space="preserve">legislations as this is a requirement of Iraq’s laws and rules for the establishment of new legislation to ensure that the new legislations don’t be in conflict with other </w:t>
            </w:r>
            <w:r w:rsidRPr="00E843C1">
              <w:rPr>
                <w:rFonts w:ascii="Arial" w:hAnsi="Arial" w:cs="Arial"/>
                <w:sz w:val="20"/>
                <w:szCs w:val="20"/>
                <w:lang w:val="en-GB"/>
              </w:rPr>
              <w:t xml:space="preserve">existing </w:t>
            </w:r>
            <w:r w:rsidR="00C0334A">
              <w:rPr>
                <w:rFonts w:ascii="Arial" w:hAnsi="Arial" w:cs="Arial"/>
                <w:sz w:val="20"/>
                <w:szCs w:val="20"/>
                <w:lang w:val="en-GB"/>
              </w:rPr>
              <w:t>legislations</w:t>
            </w:r>
            <w:r>
              <w:rPr>
                <w:rFonts w:ascii="Arial" w:hAnsi="Arial" w:cs="Arial"/>
                <w:sz w:val="20"/>
                <w:szCs w:val="20"/>
                <w:lang w:val="en-GB"/>
              </w:rPr>
              <w:t>.</w:t>
            </w:r>
          </w:p>
          <w:p w14:paraId="308C9F37" w14:textId="77777777" w:rsidR="00C0334A" w:rsidRDefault="00C0334A">
            <w:pPr>
              <w:rPr>
                <w:rFonts w:ascii="Arial" w:hAnsi="Arial" w:cs="Arial"/>
                <w:sz w:val="20"/>
                <w:szCs w:val="20"/>
                <w:lang w:val="en-GB"/>
              </w:rPr>
            </w:pPr>
          </w:p>
          <w:p w14:paraId="3A203370" w14:textId="7F73B3AF" w:rsidR="00C0334A" w:rsidRPr="00B57FE4" w:rsidRDefault="00C0334A">
            <w:pPr>
              <w:rPr>
                <w:rFonts w:ascii="Arial" w:hAnsi="Arial" w:cs="Arial"/>
                <w:sz w:val="20"/>
                <w:szCs w:val="20"/>
                <w:lang w:val="en-GB"/>
              </w:rPr>
            </w:pPr>
            <w:r>
              <w:rPr>
                <w:rFonts w:ascii="Arial" w:hAnsi="Arial" w:cs="Arial"/>
                <w:sz w:val="20"/>
                <w:szCs w:val="20"/>
                <w:lang w:val="en-GB"/>
              </w:rPr>
              <w:t>The process of reviewing the legislations is under the supervision of Head of National Committee of Protected Areas in Iraq which it holds members from the relevant ministries, and that will be a significant advantage toward close coordination among the relevant ministries and accelerate the procedures.</w:t>
            </w:r>
          </w:p>
        </w:tc>
        <w:tc>
          <w:tcPr>
            <w:tcW w:w="1248" w:type="dxa"/>
            <w:shd w:val="clear" w:color="auto" w:fill="auto"/>
          </w:tcPr>
          <w:p w14:paraId="00622988" w14:textId="19F468DC" w:rsidR="00B57FE4" w:rsidRPr="00B57FE4" w:rsidRDefault="00B57FE4" w:rsidP="00B57FE4">
            <w:pPr>
              <w:rPr>
                <w:rFonts w:ascii="Arial" w:hAnsi="Arial" w:cs="Arial"/>
                <w:sz w:val="20"/>
                <w:szCs w:val="20"/>
                <w:lang w:val="en-GB"/>
              </w:rPr>
            </w:pPr>
            <w:r w:rsidRPr="00B57FE4">
              <w:rPr>
                <w:rFonts w:ascii="Arial" w:hAnsi="Arial" w:cs="Arial"/>
                <w:sz w:val="20"/>
                <w:szCs w:val="20"/>
                <w:lang w:val="en-GB"/>
              </w:rPr>
              <w:t xml:space="preserve">CEO: </w:t>
            </w:r>
            <w:r w:rsidRPr="00B57FE4">
              <w:rPr>
                <w:rFonts w:ascii="Arial" w:hAnsi="Arial" w:cs="Arial"/>
                <w:b/>
                <w:sz w:val="20"/>
                <w:szCs w:val="20"/>
                <w:lang w:val="en-GB"/>
              </w:rPr>
              <w:t>M</w:t>
            </w:r>
          </w:p>
        </w:tc>
      </w:tr>
      <w:tr w:rsidR="00B57FE4" w:rsidRPr="00B57FE4" w14:paraId="0FD20586" w14:textId="77777777" w:rsidTr="00B57FE4">
        <w:trPr>
          <w:trHeight w:val="57"/>
        </w:trPr>
        <w:tc>
          <w:tcPr>
            <w:tcW w:w="4077" w:type="dxa"/>
            <w:vMerge/>
            <w:shd w:val="clear" w:color="auto" w:fill="auto"/>
          </w:tcPr>
          <w:p w14:paraId="43A65BB6" w14:textId="77777777" w:rsidR="00B57FE4" w:rsidRPr="00B57FE4" w:rsidRDefault="00B57FE4" w:rsidP="00B57FE4">
            <w:pPr>
              <w:rPr>
                <w:sz w:val="20"/>
                <w:lang w:val="en-GB"/>
              </w:rPr>
            </w:pPr>
          </w:p>
        </w:tc>
        <w:tc>
          <w:tcPr>
            <w:tcW w:w="4253" w:type="dxa"/>
            <w:vMerge/>
            <w:shd w:val="clear" w:color="auto" w:fill="auto"/>
          </w:tcPr>
          <w:p w14:paraId="60193D6A" w14:textId="77777777" w:rsidR="00B57FE4" w:rsidRPr="00B57FE4" w:rsidRDefault="00B57FE4" w:rsidP="00B57FE4">
            <w:pPr>
              <w:rPr>
                <w:rFonts w:ascii="Arial" w:hAnsi="Arial" w:cs="Arial"/>
                <w:sz w:val="20"/>
                <w:szCs w:val="20"/>
                <w:lang w:val="en-GB"/>
              </w:rPr>
            </w:pPr>
          </w:p>
        </w:tc>
        <w:tc>
          <w:tcPr>
            <w:tcW w:w="3827" w:type="dxa"/>
            <w:vMerge/>
            <w:shd w:val="clear" w:color="auto" w:fill="auto"/>
          </w:tcPr>
          <w:p w14:paraId="435605B7" w14:textId="77777777" w:rsidR="00B57FE4" w:rsidRPr="00B57FE4" w:rsidRDefault="00B57FE4" w:rsidP="00B57FE4">
            <w:pPr>
              <w:rPr>
                <w:rFonts w:ascii="Arial" w:hAnsi="Arial" w:cs="Arial"/>
                <w:sz w:val="20"/>
                <w:szCs w:val="20"/>
                <w:lang w:val="en-GB"/>
              </w:rPr>
            </w:pPr>
          </w:p>
        </w:tc>
        <w:tc>
          <w:tcPr>
            <w:tcW w:w="1248" w:type="dxa"/>
            <w:shd w:val="clear" w:color="auto" w:fill="auto"/>
          </w:tcPr>
          <w:p w14:paraId="56262122" w14:textId="2AA02DB0" w:rsidR="00B57FE4" w:rsidRPr="00B57FE4" w:rsidRDefault="00B57FE4" w:rsidP="006C22E4">
            <w:pPr>
              <w:rPr>
                <w:rFonts w:ascii="Arial" w:hAnsi="Arial" w:cs="Arial"/>
                <w:sz w:val="20"/>
                <w:szCs w:val="20"/>
                <w:lang w:val="en-GB"/>
              </w:rPr>
            </w:pPr>
            <w:r w:rsidRPr="00B57FE4">
              <w:rPr>
                <w:rFonts w:ascii="Arial" w:hAnsi="Arial" w:cs="Arial"/>
                <w:sz w:val="20"/>
                <w:szCs w:val="20"/>
                <w:lang w:val="en-GB"/>
              </w:rPr>
              <w:t>TM:</w:t>
            </w:r>
            <w:r w:rsidR="006C22E4">
              <w:rPr>
                <w:rFonts w:ascii="Arial" w:hAnsi="Arial" w:cs="Arial"/>
                <w:sz w:val="20"/>
                <w:szCs w:val="20"/>
                <w:lang w:val="en-GB"/>
              </w:rPr>
              <w:t xml:space="preserve"> </w:t>
            </w:r>
            <w:r w:rsidR="006C22E4" w:rsidRPr="006C22E4">
              <w:rPr>
                <w:rFonts w:ascii="Arial" w:hAnsi="Arial" w:cs="Arial"/>
                <w:b/>
                <w:sz w:val="20"/>
                <w:szCs w:val="20"/>
                <w:lang w:val="en-GB"/>
              </w:rPr>
              <w:t>L-</w:t>
            </w:r>
            <w:r w:rsidR="00F84884" w:rsidRPr="006C22E4">
              <w:rPr>
                <w:rFonts w:ascii="Arial" w:hAnsi="Arial" w:cs="Arial"/>
                <w:b/>
                <w:sz w:val="20"/>
                <w:szCs w:val="20"/>
                <w:lang w:val="en-GB"/>
              </w:rPr>
              <w:t>M</w:t>
            </w:r>
          </w:p>
        </w:tc>
      </w:tr>
      <w:tr w:rsidR="00B57FE4" w:rsidRPr="00B57FE4" w14:paraId="79B6438F" w14:textId="77777777" w:rsidTr="00B57FE4">
        <w:trPr>
          <w:trHeight w:val="57"/>
        </w:trPr>
        <w:tc>
          <w:tcPr>
            <w:tcW w:w="4077" w:type="dxa"/>
            <w:vMerge/>
            <w:shd w:val="clear" w:color="auto" w:fill="auto"/>
          </w:tcPr>
          <w:p w14:paraId="072A95F0" w14:textId="77777777" w:rsidR="00B57FE4" w:rsidRPr="00B57FE4" w:rsidRDefault="00B57FE4" w:rsidP="00B57FE4">
            <w:pPr>
              <w:rPr>
                <w:sz w:val="20"/>
                <w:lang w:val="en-GB"/>
              </w:rPr>
            </w:pPr>
          </w:p>
        </w:tc>
        <w:tc>
          <w:tcPr>
            <w:tcW w:w="4253" w:type="dxa"/>
            <w:vMerge/>
            <w:shd w:val="clear" w:color="auto" w:fill="auto"/>
          </w:tcPr>
          <w:p w14:paraId="07C6CAC5" w14:textId="77777777" w:rsidR="00B57FE4" w:rsidRPr="00B57FE4" w:rsidRDefault="00B57FE4" w:rsidP="00B57FE4">
            <w:pPr>
              <w:rPr>
                <w:rFonts w:ascii="Arial" w:hAnsi="Arial" w:cs="Arial"/>
                <w:sz w:val="20"/>
                <w:szCs w:val="20"/>
                <w:lang w:val="en-GB"/>
              </w:rPr>
            </w:pPr>
          </w:p>
        </w:tc>
        <w:tc>
          <w:tcPr>
            <w:tcW w:w="3827" w:type="dxa"/>
            <w:vMerge/>
            <w:shd w:val="clear" w:color="auto" w:fill="auto"/>
          </w:tcPr>
          <w:p w14:paraId="705D8BFB" w14:textId="77777777" w:rsidR="00B57FE4" w:rsidRPr="00B57FE4" w:rsidRDefault="00B57FE4" w:rsidP="00B57FE4">
            <w:pPr>
              <w:rPr>
                <w:rFonts w:ascii="Arial" w:hAnsi="Arial" w:cs="Arial"/>
                <w:sz w:val="20"/>
                <w:szCs w:val="20"/>
                <w:lang w:val="en-GB"/>
              </w:rPr>
            </w:pPr>
          </w:p>
        </w:tc>
        <w:tc>
          <w:tcPr>
            <w:tcW w:w="1248" w:type="dxa"/>
            <w:shd w:val="clear" w:color="auto" w:fill="auto"/>
          </w:tcPr>
          <w:p w14:paraId="4FD000A9" w14:textId="245C0466" w:rsidR="00B57FE4" w:rsidRPr="00B57FE4" w:rsidRDefault="00B57FE4" w:rsidP="00B57FE4">
            <w:pPr>
              <w:rPr>
                <w:rFonts w:ascii="Arial" w:hAnsi="Arial" w:cs="Arial"/>
                <w:sz w:val="20"/>
                <w:szCs w:val="20"/>
                <w:lang w:val="en-GB"/>
              </w:rPr>
            </w:pPr>
            <w:r w:rsidRPr="00B57FE4">
              <w:rPr>
                <w:rFonts w:ascii="Arial" w:hAnsi="Arial" w:cs="Arial"/>
                <w:sz w:val="20"/>
                <w:szCs w:val="20"/>
                <w:lang w:val="en-GB"/>
              </w:rPr>
              <w:t>PM:</w:t>
            </w:r>
            <w:r w:rsidR="00A34C42">
              <w:rPr>
                <w:rFonts w:ascii="Arial" w:hAnsi="Arial" w:cs="Arial"/>
                <w:sz w:val="20"/>
                <w:szCs w:val="20"/>
                <w:lang w:val="en-GB"/>
              </w:rPr>
              <w:t xml:space="preserve"> </w:t>
            </w:r>
            <w:r w:rsidR="00A34C42" w:rsidRPr="00F84884">
              <w:rPr>
                <w:rFonts w:ascii="Arial" w:hAnsi="Arial" w:cs="Arial"/>
                <w:b/>
                <w:bCs/>
                <w:sz w:val="20"/>
                <w:szCs w:val="20"/>
                <w:lang w:val="en-GB"/>
              </w:rPr>
              <w:t>L-M</w:t>
            </w:r>
          </w:p>
        </w:tc>
      </w:tr>
      <w:tr w:rsidR="00B57FE4" w:rsidRPr="00B57FE4" w14:paraId="4C8FD817" w14:textId="77777777" w:rsidTr="00B57FE4">
        <w:tc>
          <w:tcPr>
            <w:tcW w:w="4077" w:type="dxa"/>
            <w:vMerge w:val="restart"/>
            <w:shd w:val="clear" w:color="auto" w:fill="auto"/>
          </w:tcPr>
          <w:p w14:paraId="7D026FFC" w14:textId="087E24EB" w:rsidR="00B57FE4" w:rsidRPr="00B57FE4" w:rsidRDefault="00153F7B" w:rsidP="00B57FE4">
            <w:pPr>
              <w:rPr>
                <w:rFonts w:ascii="Arial" w:hAnsi="Arial" w:cs="Arial"/>
                <w:sz w:val="20"/>
                <w:szCs w:val="20"/>
                <w:lang w:val="en-GB"/>
              </w:rPr>
            </w:pPr>
            <w:r w:rsidRPr="00757755">
              <w:rPr>
                <w:sz w:val="20"/>
                <w:szCs w:val="20"/>
              </w:rPr>
              <w:t>Difficulties in implementing project recommendations and enforcing legislative provisions</w:t>
            </w:r>
          </w:p>
        </w:tc>
        <w:tc>
          <w:tcPr>
            <w:tcW w:w="4253" w:type="dxa"/>
            <w:vMerge w:val="restart"/>
            <w:shd w:val="clear" w:color="auto" w:fill="auto"/>
          </w:tcPr>
          <w:p w14:paraId="618F22E3" w14:textId="4C9B3DAD" w:rsidR="00B57FE4" w:rsidRPr="00B57FE4" w:rsidRDefault="00153F7B" w:rsidP="00B57FE4">
            <w:pPr>
              <w:rPr>
                <w:rFonts w:ascii="Arial" w:hAnsi="Arial" w:cs="Arial"/>
                <w:sz w:val="20"/>
                <w:szCs w:val="20"/>
                <w:lang w:val="en-GB"/>
              </w:rPr>
            </w:pPr>
            <w:r w:rsidRPr="00757755">
              <w:rPr>
                <w:sz w:val="20"/>
                <w:szCs w:val="20"/>
              </w:rPr>
              <w:t xml:space="preserve">This is a longer-term risk that may affect the long-term impact and sustainability of project activities. This issue is bound to remain largely outside of the project’s influence due to the limited budget and time-frame of the project. However GEF support will focus on removing main initial barriers to lay-out solid foundations for a PA network in the country, by: </w:t>
            </w:r>
            <w:r>
              <w:rPr>
                <w:sz w:val="20"/>
                <w:szCs w:val="20"/>
              </w:rPr>
              <w:t>(a) b</w:t>
            </w:r>
            <w:r w:rsidRPr="00757755">
              <w:rPr>
                <w:sz w:val="20"/>
                <w:szCs w:val="20"/>
              </w:rPr>
              <w:t xml:space="preserve">uilding essential national capacity; </w:t>
            </w:r>
            <w:r>
              <w:rPr>
                <w:sz w:val="20"/>
                <w:szCs w:val="20"/>
              </w:rPr>
              <w:t xml:space="preserve">(b) </w:t>
            </w:r>
            <w:r w:rsidRPr="00757755">
              <w:rPr>
                <w:sz w:val="20"/>
                <w:szCs w:val="20"/>
              </w:rPr>
              <w:t xml:space="preserve">raising the level of understanding and buy-in with other government sectors and society at large; </w:t>
            </w:r>
            <w:r>
              <w:rPr>
                <w:sz w:val="20"/>
                <w:szCs w:val="20"/>
              </w:rPr>
              <w:t xml:space="preserve">and (c) </w:t>
            </w:r>
            <w:r w:rsidRPr="00757755">
              <w:rPr>
                <w:sz w:val="20"/>
                <w:szCs w:val="20"/>
              </w:rPr>
              <w:t xml:space="preserve">putting in place the necessary technical, legal and institutional instruments to support PA </w:t>
            </w:r>
            <w:r w:rsidRPr="00757755">
              <w:rPr>
                <w:sz w:val="20"/>
                <w:szCs w:val="20"/>
              </w:rPr>
              <w:lastRenderedPageBreak/>
              <w:t>management. These initial building blocks can be subsequently developed and expanded upon through Government efforts and other Donor-assisted projects.</w:t>
            </w:r>
          </w:p>
        </w:tc>
        <w:tc>
          <w:tcPr>
            <w:tcW w:w="3827" w:type="dxa"/>
            <w:vMerge w:val="restart"/>
            <w:shd w:val="clear" w:color="auto" w:fill="auto"/>
          </w:tcPr>
          <w:p w14:paraId="11A58067" w14:textId="5E058E21" w:rsidR="00B57FE4" w:rsidRDefault="00F67D27" w:rsidP="00B57FE4">
            <w:pPr>
              <w:rPr>
                <w:rFonts w:ascii="Arial" w:hAnsi="Arial" w:cs="Arial"/>
                <w:sz w:val="20"/>
                <w:szCs w:val="20"/>
                <w:lang w:val="en-GB"/>
              </w:rPr>
            </w:pPr>
            <w:r>
              <w:rPr>
                <w:rFonts w:ascii="Arial" w:hAnsi="Arial" w:cs="Arial"/>
                <w:sz w:val="20"/>
                <w:szCs w:val="20"/>
                <w:lang w:val="en-GB"/>
              </w:rPr>
              <w:lastRenderedPageBreak/>
              <w:t>Stakeholder engagements workshops on local and governmental level followed by close coordination with the related ministries and National Committee for Protected Areas in Iraq can minimize the risk outside influence.</w:t>
            </w:r>
            <w:r w:rsidR="00A34C42">
              <w:rPr>
                <w:rFonts w:ascii="Arial" w:hAnsi="Arial" w:cs="Arial"/>
                <w:sz w:val="20"/>
                <w:szCs w:val="20"/>
                <w:lang w:val="en-GB"/>
              </w:rPr>
              <w:t xml:space="preserve"> Also, Developing the Capacity Building Pr</w:t>
            </w:r>
            <w:r w:rsidR="006C22E4">
              <w:rPr>
                <w:rFonts w:ascii="Arial" w:hAnsi="Arial" w:cs="Arial"/>
                <w:sz w:val="20"/>
                <w:szCs w:val="20"/>
                <w:lang w:val="en-GB"/>
              </w:rPr>
              <w:t>o</w:t>
            </w:r>
            <w:r w:rsidR="00A34C42">
              <w:rPr>
                <w:rFonts w:ascii="Arial" w:hAnsi="Arial" w:cs="Arial"/>
                <w:sz w:val="20"/>
                <w:szCs w:val="20"/>
                <w:lang w:val="en-GB"/>
              </w:rPr>
              <w:t>gramme (under the process and planned to be taken place after the TNA in Q4 2019) will strengthen the technical and legal experience capacities the MoHE and other ministries.</w:t>
            </w:r>
            <w:r>
              <w:rPr>
                <w:rFonts w:ascii="Arial" w:hAnsi="Arial" w:cs="Arial"/>
                <w:sz w:val="20"/>
                <w:szCs w:val="20"/>
                <w:lang w:val="en-GB"/>
              </w:rPr>
              <w:t xml:space="preserve"> </w:t>
            </w:r>
          </w:p>
          <w:p w14:paraId="0BC49C18" w14:textId="77777777" w:rsidR="00A34C42" w:rsidRDefault="00A34C42">
            <w:pPr>
              <w:rPr>
                <w:rFonts w:ascii="Arial" w:hAnsi="Arial" w:cs="Arial"/>
                <w:sz w:val="20"/>
                <w:szCs w:val="20"/>
                <w:lang w:val="en-GB"/>
              </w:rPr>
            </w:pPr>
          </w:p>
          <w:p w14:paraId="4B3A408C" w14:textId="1B5AF70E" w:rsidR="00F67D27" w:rsidRPr="00B57FE4" w:rsidRDefault="00A34C42">
            <w:pPr>
              <w:rPr>
                <w:rFonts w:ascii="Arial" w:hAnsi="Arial" w:cs="Arial"/>
                <w:sz w:val="20"/>
                <w:szCs w:val="20"/>
                <w:lang w:val="en-GB"/>
              </w:rPr>
            </w:pPr>
            <w:r>
              <w:rPr>
                <w:rFonts w:ascii="Arial" w:hAnsi="Arial" w:cs="Arial"/>
                <w:sz w:val="20"/>
                <w:szCs w:val="20"/>
                <w:lang w:val="en-GB"/>
              </w:rPr>
              <w:lastRenderedPageBreak/>
              <w:t xml:space="preserve">Moreover, MoHE plays important role to activate the role </w:t>
            </w:r>
            <w:r w:rsidR="00F67D27">
              <w:rPr>
                <w:rFonts w:ascii="Arial" w:hAnsi="Arial" w:cs="Arial"/>
                <w:sz w:val="20"/>
                <w:szCs w:val="20"/>
                <w:lang w:val="en-GB"/>
              </w:rPr>
              <w:t xml:space="preserve">Iraq Environmental </w:t>
            </w:r>
            <w:r>
              <w:rPr>
                <w:rFonts w:ascii="Arial" w:hAnsi="Arial" w:cs="Arial"/>
                <w:sz w:val="20"/>
                <w:szCs w:val="20"/>
                <w:lang w:val="en-GB"/>
              </w:rPr>
              <w:t>Police, that was establish in 2015, and build the capacity and the number of the police which will play a critical role in enforcing the law in the protected areas.</w:t>
            </w:r>
          </w:p>
        </w:tc>
        <w:tc>
          <w:tcPr>
            <w:tcW w:w="1248" w:type="dxa"/>
            <w:shd w:val="clear" w:color="auto" w:fill="auto"/>
          </w:tcPr>
          <w:p w14:paraId="14CB0BC9" w14:textId="693E1094" w:rsidR="00B57FE4" w:rsidRPr="00B57FE4" w:rsidRDefault="00B57FE4" w:rsidP="00B57FE4">
            <w:pPr>
              <w:rPr>
                <w:rFonts w:ascii="Arial" w:hAnsi="Arial" w:cs="Arial"/>
                <w:sz w:val="20"/>
                <w:szCs w:val="20"/>
                <w:lang w:val="en-GB"/>
              </w:rPr>
            </w:pPr>
            <w:r w:rsidRPr="00B57FE4">
              <w:rPr>
                <w:rFonts w:ascii="Arial" w:hAnsi="Arial" w:cs="Arial"/>
                <w:sz w:val="20"/>
                <w:szCs w:val="20"/>
                <w:lang w:val="en-GB"/>
              </w:rPr>
              <w:lastRenderedPageBreak/>
              <w:t xml:space="preserve">CEO: </w:t>
            </w:r>
            <w:r w:rsidRPr="00B57FE4">
              <w:rPr>
                <w:rFonts w:ascii="Arial" w:hAnsi="Arial" w:cs="Arial"/>
                <w:b/>
                <w:sz w:val="20"/>
                <w:szCs w:val="20"/>
                <w:lang w:val="en-GB"/>
              </w:rPr>
              <w:t>M</w:t>
            </w:r>
          </w:p>
        </w:tc>
      </w:tr>
      <w:tr w:rsidR="00B57FE4" w:rsidRPr="00B57FE4" w14:paraId="62D32B6B" w14:textId="77777777" w:rsidTr="00B57FE4">
        <w:tc>
          <w:tcPr>
            <w:tcW w:w="4077" w:type="dxa"/>
            <w:vMerge/>
            <w:shd w:val="clear" w:color="auto" w:fill="auto"/>
          </w:tcPr>
          <w:p w14:paraId="4561BB6E" w14:textId="77777777" w:rsidR="00B57FE4" w:rsidRPr="00B57FE4" w:rsidRDefault="00B57FE4" w:rsidP="00B57FE4">
            <w:pPr>
              <w:rPr>
                <w:rFonts w:ascii="Arial" w:hAnsi="Arial" w:cs="Arial"/>
                <w:sz w:val="20"/>
                <w:szCs w:val="20"/>
                <w:lang w:val="en-GB"/>
              </w:rPr>
            </w:pPr>
          </w:p>
        </w:tc>
        <w:tc>
          <w:tcPr>
            <w:tcW w:w="4253" w:type="dxa"/>
            <w:vMerge/>
            <w:shd w:val="clear" w:color="auto" w:fill="auto"/>
          </w:tcPr>
          <w:p w14:paraId="516032F7" w14:textId="77777777" w:rsidR="00B57FE4" w:rsidRPr="00B57FE4" w:rsidRDefault="00B57FE4" w:rsidP="00B57FE4">
            <w:pPr>
              <w:rPr>
                <w:rFonts w:ascii="Arial" w:hAnsi="Arial" w:cs="Arial"/>
                <w:sz w:val="20"/>
                <w:szCs w:val="20"/>
                <w:lang w:val="en-GB"/>
              </w:rPr>
            </w:pPr>
          </w:p>
        </w:tc>
        <w:tc>
          <w:tcPr>
            <w:tcW w:w="3827" w:type="dxa"/>
            <w:vMerge/>
            <w:shd w:val="clear" w:color="auto" w:fill="auto"/>
          </w:tcPr>
          <w:p w14:paraId="72901CEC" w14:textId="77777777" w:rsidR="00B57FE4" w:rsidRPr="00B57FE4" w:rsidRDefault="00B57FE4" w:rsidP="00B57FE4">
            <w:pPr>
              <w:rPr>
                <w:rFonts w:ascii="Arial" w:hAnsi="Arial" w:cs="Arial"/>
                <w:sz w:val="20"/>
                <w:szCs w:val="20"/>
                <w:lang w:val="en-GB"/>
              </w:rPr>
            </w:pPr>
          </w:p>
        </w:tc>
        <w:tc>
          <w:tcPr>
            <w:tcW w:w="1248" w:type="dxa"/>
            <w:shd w:val="clear" w:color="auto" w:fill="auto"/>
          </w:tcPr>
          <w:p w14:paraId="1DB278DB" w14:textId="6A5B0B6F" w:rsidR="00B57FE4" w:rsidRPr="00B57FE4" w:rsidRDefault="00B57FE4" w:rsidP="00B57FE4">
            <w:pPr>
              <w:rPr>
                <w:rFonts w:ascii="Arial" w:hAnsi="Arial" w:cs="Arial"/>
                <w:sz w:val="20"/>
                <w:szCs w:val="20"/>
                <w:lang w:val="en-GB"/>
              </w:rPr>
            </w:pPr>
            <w:r w:rsidRPr="00B57FE4">
              <w:rPr>
                <w:rFonts w:ascii="Arial" w:hAnsi="Arial" w:cs="Arial"/>
                <w:sz w:val="20"/>
                <w:szCs w:val="20"/>
                <w:lang w:val="en-GB"/>
              </w:rPr>
              <w:t>TM:</w:t>
            </w:r>
            <w:r w:rsidR="006C22E4">
              <w:rPr>
                <w:rFonts w:ascii="Arial" w:hAnsi="Arial" w:cs="Arial"/>
                <w:sz w:val="20"/>
                <w:szCs w:val="20"/>
                <w:lang w:val="en-GB"/>
              </w:rPr>
              <w:t xml:space="preserve"> </w:t>
            </w:r>
            <w:r w:rsidR="006C22E4" w:rsidRPr="006C22E4">
              <w:rPr>
                <w:rFonts w:ascii="Arial" w:hAnsi="Arial" w:cs="Arial"/>
                <w:b/>
                <w:sz w:val="20"/>
                <w:szCs w:val="20"/>
                <w:lang w:val="en-GB"/>
              </w:rPr>
              <w:t>M</w:t>
            </w:r>
          </w:p>
        </w:tc>
      </w:tr>
      <w:tr w:rsidR="00B57FE4" w:rsidRPr="00B57FE4" w14:paraId="35F0A060" w14:textId="77777777" w:rsidTr="00B57FE4">
        <w:tc>
          <w:tcPr>
            <w:tcW w:w="4077" w:type="dxa"/>
            <w:vMerge/>
            <w:shd w:val="clear" w:color="auto" w:fill="auto"/>
          </w:tcPr>
          <w:p w14:paraId="5A359B1C" w14:textId="77777777" w:rsidR="00B57FE4" w:rsidRPr="00B57FE4" w:rsidRDefault="00B57FE4" w:rsidP="00B57FE4">
            <w:pPr>
              <w:rPr>
                <w:rFonts w:ascii="Arial" w:hAnsi="Arial" w:cs="Arial"/>
                <w:sz w:val="20"/>
                <w:szCs w:val="20"/>
                <w:lang w:val="en-GB"/>
              </w:rPr>
            </w:pPr>
          </w:p>
        </w:tc>
        <w:tc>
          <w:tcPr>
            <w:tcW w:w="4253" w:type="dxa"/>
            <w:vMerge/>
            <w:shd w:val="clear" w:color="auto" w:fill="auto"/>
          </w:tcPr>
          <w:p w14:paraId="558C68F2" w14:textId="77777777" w:rsidR="00B57FE4" w:rsidRPr="00B57FE4" w:rsidRDefault="00B57FE4" w:rsidP="00B57FE4">
            <w:pPr>
              <w:rPr>
                <w:rFonts w:ascii="Arial" w:hAnsi="Arial" w:cs="Arial"/>
                <w:sz w:val="20"/>
                <w:szCs w:val="20"/>
                <w:lang w:val="en-GB"/>
              </w:rPr>
            </w:pPr>
          </w:p>
        </w:tc>
        <w:tc>
          <w:tcPr>
            <w:tcW w:w="3827" w:type="dxa"/>
            <w:vMerge/>
            <w:shd w:val="clear" w:color="auto" w:fill="auto"/>
          </w:tcPr>
          <w:p w14:paraId="06A2FBB6" w14:textId="77777777" w:rsidR="00B57FE4" w:rsidRPr="00B57FE4" w:rsidRDefault="00B57FE4" w:rsidP="00B57FE4">
            <w:pPr>
              <w:rPr>
                <w:rFonts w:ascii="Arial" w:hAnsi="Arial" w:cs="Arial"/>
                <w:sz w:val="20"/>
                <w:szCs w:val="20"/>
                <w:lang w:val="en-GB"/>
              </w:rPr>
            </w:pPr>
          </w:p>
        </w:tc>
        <w:tc>
          <w:tcPr>
            <w:tcW w:w="1248" w:type="dxa"/>
            <w:shd w:val="clear" w:color="auto" w:fill="auto"/>
          </w:tcPr>
          <w:p w14:paraId="359F28E5" w14:textId="39AE9EB6" w:rsidR="00B57FE4" w:rsidRPr="00B57FE4" w:rsidRDefault="00B57FE4" w:rsidP="00B57FE4">
            <w:pPr>
              <w:rPr>
                <w:rFonts w:ascii="Arial" w:hAnsi="Arial" w:cs="Arial"/>
                <w:sz w:val="20"/>
                <w:szCs w:val="20"/>
                <w:lang w:val="en-GB"/>
              </w:rPr>
            </w:pPr>
            <w:r w:rsidRPr="00B57FE4">
              <w:rPr>
                <w:rFonts w:ascii="Arial" w:hAnsi="Arial" w:cs="Arial"/>
                <w:sz w:val="20"/>
                <w:szCs w:val="20"/>
                <w:lang w:val="en-GB"/>
              </w:rPr>
              <w:t>PM:</w:t>
            </w:r>
            <w:r w:rsidR="00A34C42">
              <w:rPr>
                <w:rFonts w:ascii="Arial" w:hAnsi="Arial" w:cs="Arial"/>
                <w:sz w:val="20"/>
                <w:szCs w:val="20"/>
                <w:lang w:val="en-GB"/>
              </w:rPr>
              <w:t xml:space="preserve"> </w:t>
            </w:r>
            <w:r w:rsidR="00A34C42" w:rsidRPr="006C22E4">
              <w:rPr>
                <w:rFonts w:ascii="Arial" w:hAnsi="Arial" w:cs="Arial"/>
                <w:b/>
                <w:bCs/>
                <w:sz w:val="20"/>
                <w:szCs w:val="20"/>
                <w:lang w:val="en-GB"/>
              </w:rPr>
              <w:t>L</w:t>
            </w:r>
          </w:p>
        </w:tc>
      </w:tr>
      <w:tr w:rsidR="00B57FE4" w:rsidRPr="00B57FE4" w14:paraId="346D355A" w14:textId="77777777" w:rsidTr="00B57FE4">
        <w:trPr>
          <w:trHeight w:val="470"/>
        </w:trPr>
        <w:tc>
          <w:tcPr>
            <w:tcW w:w="12157" w:type="dxa"/>
            <w:gridSpan w:val="3"/>
            <w:shd w:val="clear" w:color="auto" w:fill="auto"/>
          </w:tcPr>
          <w:p w14:paraId="6B454BC7" w14:textId="77777777" w:rsidR="00B57FE4" w:rsidRPr="00B57FE4" w:rsidRDefault="00B57FE4" w:rsidP="00B57FE4">
            <w:pPr>
              <w:jc w:val="right"/>
              <w:rPr>
                <w:rFonts w:ascii="Arial" w:hAnsi="Arial" w:cs="Arial"/>
                <w:b/>
                <w:sz w:val="20"/>
                <w:szCs w:val="20"/>
                <w:lang w:val="en-GB"/>
              </w:rPr>
            </w:pPr>
            <w:r w:rsidRPr="00B57FE4">
              <w:rPr>
                <w:rFonts w:ascii="Arial" w:hAnsi="Arial" w:cs="Arial"/>
                <w:b/>
                <w:sz w:val="20"/>
                <w:szCs w:val="20"/>
                <w:lang w:val="en-GB"/>
              </w:rPr>
              <w:t>Overall Risk Rating</w:t>
            </w:r>
          </w:p>
          <w:p w14:paraId="5C790761" w14:textId="77777777" w:rsidR="00B57FE4" w:rsidRPr="00B57FE4" w:rsidRDefault="00B57FE4" w:rsidP="00B57FE4">
            <w:pPr>
              <w:jc w:val="right"/>
              <w:rPr>
                <w:rFonts w:ascii="Arial" w:hAnsi="Arial" w:cs="Arial"/>
                <w:b/>
                <w:sz w:val="20"/>
                <w:szCs w:val="20"/>
                <w:lang w:val="en-GB"/>
              </w:rPr>
            </w:pPr>
            <w:r w:rsidRPr="00B57FE4">
              <w:rPr>
                <w:rFonts w:ascii="Arial" w:hAnsi="Arial" w:cs="Arial"/>
                <w:b/>
                <w:sz w:val="20"/>
                <w:szCs w:val="20"/>
                <w:lang w:val="en-GB"/>
              </w:rPr>
              <w:t>Project Manager</w:t>
            </w:r>
          </w:p>
        </w:tc>
        <w:tc>
          <w:tcPr>
            <w:tcW w:w="1248" w:type="dxa"/>
            <w:shd w:val="clear" w:color="auto" w:fill="auto"/>
          </w:tcPr>
          <w:p w14:paraId="2A1CF845" w14:textId="4C99C6BE" w:rsidR="00B57FE4" w:rsidRPr="006C22E4" w:rsidRDefault="00027D85" w:rsidP="00B57FE4">
            <w:pPr>
              <w:rPr>
                <w:rFonts w:ascii="Arial" w:hAnsi="Arial" w:cs="Arial"/>
                <w:b/>
                <w:bCs/>
                <w:sz w:val="20"/>
                <w:szCs w:val="20"/>
                <w:lang w:val="en-GB"/>
              </w:rPr>
            </w:pPr>
            <w:r w:rsidRPr="006C22E4">
              <w:rPr>
                <w:rFonts w:ascii="Arial" w:hAnsi="Arial" w:cs="Arial"/>
                <w:b/>
                <w:bCs/>
                <w:sz w:val="20"/>
                <w:szCs w:val="20"/>
                <w:lang w:val="en-GB"/>
              </w:rPr>
              <w:t>L</w:t>
            </w:r>
          </w:p>
        </w:tc>
      </w:tr>
      <w:tr w:rsidR="00B57FE4" w:rsidRPr="00B57FE4" w14:paraId="4D809D34" w14:textId="77777777" w:rsidTr="00B57FE4">
        <w:tc>
          <w:tcPr>
            <w:tcW w:w="12157" w:type="dxa"/>
            <w:gridSpan w:val="3"/>
            <w:shd w:val="clear" w:color="auto" w:fill="auto"/>
          </w:tcPr>
          <w:p w14:paraId="5CA47FB5" w14:textId="77777777" w:rsidR="00B57FE4" w:rsidRPr="00B57FE4" w:rsidRDefault="00B57FE4" w:rsidP="00B57FE4">
            <w:pPr>
              <w:jc w:val="right"/>
              <w:rPr>
                <w:rFonts w:ascii="Arial" w:hAnsi="Arial" w:cs="Arial"/>
                <w:sz w:val="20"/>
                <w:szCs w:val="20"/>
                <w:lang w:val="en-GB"/>
              </w:rPr>
            </w:pPr>
            <w:r w:rsidRPr="00B57FE4">
              <w:rPr>
                <w:rFonts w:ascii="Arial" w:hAnsi="Arial" w:cs="Arial"/>
                <w:sz w:val="20"/>
                <w:szCs w:val="20"/>
                <w:lang w:val="en-GB"/>
              </w:rPr>
              <w:t>Overall Risk Rating</w:t>
            </w:r>
          </w:p>
          <w:p w14:paraId="2DC41D92" w14:textId="77777777" w:rsidR="00B57FE4" w:rsidRPr="00B57FE4" w:rsidRDefault="00B57FE4" w:rsidP="00B57FE4">
            <w:pPr>
              <w:jc w:val="right"/>
              <w:rPr>
                <w:rFonts w:ascii="Arial" w:hAnsi="Arial" w:cs="Arial"/>
                <w:sz w:val="20"/>
                <w:szCs w:val="20"/>
                <w:lang w:val="en-GB"/>
              </w:rPr>
            </w:pPr>
            <w:r w:rsidRPr="00B57FE4">
              <w:rPr>
                <w:rFonts w:ascii="Arial" w:hAnsi="Arial" w:cs="Arial"/>
                <w:sz w:val="20"/>
                <w:szCs w:val="20"/>
                <w:lang w:val="en-GB"/>
              </w:rPr>
              <w:t>Task Manager</w:t>
            </w:r>
          </w:p>
        </w:tc>
        <w:tc>
          <w:tcPr>
            <w:tcW w:w="1248" w:type="dxa"/>
            <w:shd w:val="clear" w:color="auto" w:fill="auto"/>
          </w:tcPr>
          <w:p w14:paraId="57AF2335" w14:textId="1A3B2AA0" w:rsidR="00B57FE4" w:rsidRPr="00BD6780" w:rsidRDefault="006C22E4" w:rsidP="00B57FE4">
            <w:pPr>
              <w:rPr>
                <w:rFonts w:ascii="Arial" w:hAnsi="Arial" w:cs="Arial"/>
                <w:b/>
                <w:bCs/>
                <w:sz w:val="20"/>
                <w:szCs w:val="20"/>
                <w:lang w:val="en-GB"/>
              </w:rPr>
            </w:pPr>
            <w:r w:rsidRPr="00BD6780">
              <w:rPr>
                <w:rFonts w:ascii="Arial" w:hAnsi="Arial" w:cs="Arial"/>
                <w:b/>
                <w:bCs/>
                <w:sz w:val="20"/>
                <w:szCs w:val="20"/>
                <w:lang w:val="en-GB"/>
              </w:rPr>
              <w:t>M</w:t>
            </w:r>
          </w:p>
          <w:p w14:paraId="74E698CB" w14:textId="77777777" w:rsidR="00B57FE4" w:rsidRPr="00BD6780" w:rsidRDefault="00B57FE4" w:rsidP="00B57FE4">
            <w:pPr>
              <w:rPr>
                <w:rFonts w:ascii="Arial" w:hAnsi="Arial" w:cs="Arial"/>
                <w:b/>
                <w:bCs/>
                <w:sz w:val="20"/>
                <w:szCs w:val="20"/>
                <w:lang w:val="en-GB"/>
              </w:rPr>
            </w:pPr>
          </w:p>
        </w:tc>
      </w:tr>
    </w:tbl>
    <w:p w14:paraId="5A1BBEAA" w14:textId="77777777" w:rsidR="002E2B8E" w:rsidRPr="008522DD" w:rsidRDefault="002E2B8E">
      <w:pPr>
        <w:rPr>
          <w:rFonts w:ascii="Arial" w:hAnsi="Arial" w:cs="Arial"/>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63C7C" w14:paraId="053899E0" w14:textId="77777777" w:rsidTr="008522DD">
        <w:trPr>
          <w:cantSplit/>
        </w:trPr>
        <w:tc>
          <w:tcPr>
            <w:tcW w:w="1548" w:type="dxa"/>
            <w:shd w:val="clear" w:color="auto" w:fill="CCFFFF"/>
          </w:tcPr>
          <w:p w14:paraId="756E5360" w14:textId="77777777" w:rsidR="00663C7C" w:rsidRDefault="00663C7C" w:rsidP="0031604A">
            <w:pPr>
              <w:rPr>
                <w:rFonts w:ascii="Arial" w:hAnsi="Arial" w:cs="Arial"/>
                <w:b/>
                <w:color w:val="FF0000"/>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24817EFD" w14:textId="77777777" w:rsidR="00663C7C" w:rsidRDefault="00663C7C" w:rsidP="008522DD">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16F18628" w14:textId="77777777" w:rsidR="00663C7C" w:rsidRDefault="00663C7C"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4AB462A1" w14:textId="77777777" w:rsidR="00663C7C" w:rsidRDefault="00663C7C" w:rsidP="008522DD">
            <w:pPr>
              <w:rPr>
                <w:rFonts w:ascii="Arial" w:hAnsi="Arial" w:cs="Arial"/>
                <w:b/>
                <w:color w:val="FF0000"/>
                <w:sz w:val="20"/>
                <w:szCs w:val="20"/>
                <w:lang w:val="en-GB"/>
              </w:rPr>
            </w:pPr>
            <w:r>
              <w:rPr>
                <w:rFonts w:ascii="Arial" w:hAnsi="Arial" w:cs="Arial"/>
                <w:b/>
                <w:sz w:val="20"/>
                <w:szCs w:val="20"/>
                <w:lang w:val="en-GB"/>
              </w:rPr>
              <w:t>Justification of the current risk rating and explanation of reasons for change (positive or negative) since previous reporting periods</w:t>
            </w:r>
            <w:r w:rsidRPr="00663C7C">
              <w:rPr>
                <w:rFonts w:ascii="Arial" w:hAnsi="Arial" w:cs="Arial"/>
                <w:b/>
                <w:color w:val="4472C4"/>
                <w:sz w:val="20"/>
                <w:szCs w:val="20"/>
                <w:lang w:val="en-GB"/>
              </w:rPr>
              <w:t>.</w:t>
            </w:r>
          </w:p>
        </w:tc>
      </w:tr>
      <w:tr w:rsidR="00663C7C" w14:paraId="26317495" w14:textId="77777777" w:rsidTr="008522DD">
        <w:tc>
          <w:tcPr>
            <w:tcW w:w="1548" w:type="dxa"/>
          </w:tcPr>
          <w:p w14:paraId="6773E29E" w14:textId="4F8B120E" w:rsidR="00663C7C" w:rsidRPr="00D60F5D" w:rsidRDefault="00BC3492" w:rsidP="00D60F5D">
            <w:pPr>
              <w:jc w:val="center"/>
              <w:rPr>
                <w:rFonts w:ascii="Arial" w:hAnsi="Arial" w:cs="Arial"/>
                <w:b/>
                <w:bCs/>
                <w:sz w:val="20"/>
                <w:szCs w:val="20"/>
                <w:lang w:val="en-GB"/>
              </w:rPr>
            </w:pPr>
            <w:r w:rsidRPr="00D60F5D">
              <w:rPr>
                <w:rFonts w:ascii="Arial" w:hAnsi="Arial" w:cs="Arial"/>
                <w:b/>
                <w:bCs/>
                <w:sz w:val="20"/>
                <w:szCs w:val="20"/>
                <w:lang w:val="en-GB"/>
              </w:rPr>
              <w:t>M</w:t>
            </w:r>
          </w:p>
        </w:tc>
        <w:tc>
          <w:tcPr>
            <w:tcW w:w="1620" w:type="dxa"/>
          </w:tcPr>
          <w:p w14:paraId="63C9A2BC" w14:textId="25407835" w:rsidR="00663C7C" w:rsidRPr="00D60F5D" w:rsidRDefault="00BC3492" w:rsidP="00D60F5D">
            <w:pPr>
              <w:jc w:val="center"/>
              <w:rPr>
                <w:rFonts w:ascii="Arial" w:hAnsi="Arial" w:cs="Arial"/>
                <w:b/>
                <w:bCs/>
                <w:sz w:val="20"/>
                <w:szCs w:val="20"/>
                <w:lang w:val="en-GB"/>
              </w:rPr>
            </w:pPr>
            <w:r w:rsidRPr="00D60F5D">
              <w:rPr>
                <w:rFonts w:ascii="Arial" w:hAnsi="Arial" w:cs="Arial"/>
                <w:b/>
                <w:bCs/>
                <w:sz w:val="20"/>
                <w:szCs w:val="20"/>
                <w:lang w:val="en-GB"/>
              </w:rPr>
              <w:t>M</w:t>
            </w:r>
          </w:p>
        </w:tc>
        <w:tc>
          <w:tcPr>
            <w:tcW w:w="10080" w:type="dxa"/>
          </w:tcPr>
          <w:p w14:paraId="4974F03F" w14:textId="228A7BB0" w:rsidR="00663C7C" w:rsidRPr="00D60F5D" w:rsidRDefault="00E87FDC" w:rsidP="00663C7C">
            <w:pPr>
              <w:rPr>
                <w:rFonts w:ascii="Arial" w:hAnsi="Arial" w:cs="Arial"/>
                <w:sz w:val="20"/>
                <w:szCs w:val="20"/>
                <w:lang w:val="en-GB"/>
              </w:rPr>
            </w:pPr>
            <w:r>
              <w:rPr>
                <w:rFonts w:ascii="Arial" w:hAnsi="Arial" w:cs="Arial"/>
                <w:sz w:val="20"/>
                <w:szCs w:val="20"/>
                <w:lang w:val="en-GB"/>
              </w:rPr>
              <w:t xml:space="preserve">The project made good progress in having the two PAs officially adopted and thus establishing a PA Network in Iraq. Substantial capacity gaps at central level and knowledge deficiencies and lacking stakeholder engagement persist and pose risks for achieving intended results. Although the project strategy foresees substantive programmes for capacity development and stakeholder engagement, these have not yet been implemented and need to demonstrate desired impacts for mitigation of these risks. Once these have traction on the ground, </w:t>
            </w:r>
            <w:r w:rsidR="0063261B">
              <w:rPr>
                <w:rFonts w:ascii="Arial" w:hAnsi="Arial" w:cs="Arial"/>
                <w:sz w:val="20"/>
                <w:szCs w:val="20"/>
                <w:lang w:val="en-GB"/>
              </w:rPr>
              <w:t>the risk rating might be lowered.</w:t>
            </w:r>
          </w:p>
        </w:tc>
      </w:tr>
    </w:tbl>
    <w:p w14:paraId="52524DD9" w14:textId="77777777" w:rsidR="00FC3817" w:rsidRDefault="00FC3817">
      <w:pPr>
        <w:rPr>
          <w:rFonts w:ascii="Arial" w:hAnsi="Arial" w:cs="Arial"/>
          <w:sz w:val="20"/>
          <w:szCs w:val="20"/>
          <w:lang w:val="en-GB"/>
        </w:rPr>
      </w:pPr>
    </w:p>
    <w:p w14:paraId="3A814FE1" w14:textId="77777777" w:rsidR="00FC3817" w:rsidRDefault="00FC3817">
      <w:pPr>
        <w:rPr>
          <w:rFonts w:ascii="Arial" w:hAnsi="Arial" w:cs="Arial"/>
          <w:sz w:val="20"/>
          <w:szCs w:val="20"/>
          <w:lang w:val="en-GB"/>
        </w:rPr>
      </w:pPr>
    </w:p>
    <w:p w14:paraId="0DE2409C" w14:textId="77777777" w:rsidR="00BB7C9D" w:rsidRPr="00366523" w:rsidRDefault="00BB7C9D"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3BD55A4B" w14:textId="77777777" w:rsidR="00FC3817" w:rsidRPr="00BB7C9D" w:rsidRDefault="00FC3817">
      <w:pPr>
        <w:rPr>
          <w:rFonts w:ascii="Arial" w:hAnsi="Arial" w:cs="Arial"/>
          <w:sz w:val="20"/>
          <w:szCs w:val="20"/>
        </w:rPr>
      </w:pPr>
    </w:p>
    <w:p w14:paraId="02F5BCE0" w14:textId="77777777" w:rsidR="00405D01" w:rsidRDefault="00405D01">
      <w:pPr>
        <w:rPr>
          <w:rFonts w:ascii="Arial" w:hAnsi="Arial" w:cs="Arial"/>
          <w:sz w:val="20"/>
          <w:szCs w:val="20"/>
          <w:lang w:val="en-GB"/>
        </w:rPr>
      </w:pPr>
    </w:p>
    <w:p w14:paraId="285B97BF" w14:textId="77777777" w:rsidR="00663C7C" w:rsidRPr="00307387" w:rsidRDefault="00405D01">
      <w:pPr>
        <w:rPr>
          <w:rFonts w:ascii="Arial" w:hAnsi="Arial" w:cs="Arial"/>
          <w:b/>
          <w:lang w:val="en-GB"/>
        </w:rPr>
      </w:pPr>
      <w:r>
        <w:rPr>
          <w:rFonts w:ascii="Arial" w:hAnsi="Arial" w:cs="Arial"/>
          <w:sz w:val="20"/>
          <w:szCs w:val="20"/>
          <w:lang w:val="en-GB"/>
        </w:rPr>
        <w:br w:type="page"/>
      </w:r>
      <w:r w:rsidR="00C4588D" w:rsidRPr="00307387">
        <w:rPr>
          <w:rFonts w:ascii="Arial" w:hAnsi="Arial" w:cs="Arial"/>
          <w:b/>
          <w:lang w:val="en-GB"/>
        </w:rPr>
        <w:lastRenderedPageBreak/>
        <w:t xml:space="preserve"> A</w:t>
      </w:r>
      <w:r w:rsidRPr="00307387">
        <w:rPr>
          <w:rFonts w:ascii="Arial" w:hAnsi="Arial" w:cs="Arial"/>
          <w:b/>
          <w:lang w:val="en-GB"/>
        </w:rPr>
        <w:t>nnex</w:t>
      </w:r>
      <w:r w:rsidR="00663C7C" w:rsidRPr="00307387">
        <w:rPr>
          <w:rFonts w:ascii="Arial" w:hAnsi="Arial" w:cs="Arial"/>
          <w:b/>
          <w:lang w:val="en-GB"/>
        </w:rPr>
        <w:t>es</w:t>
      </w:r>
      <w:r w:rsidR="003032A7" w:rsidRPr="00307387">
        <w:rPr>
          <w:rFonts w:ascii="Arial" w:hAnsi="Arial" w:cs="Arial"/>
          <w:b/>
          <w:lang w:val="en-GB"/>
        </w:rPr>
        <w:t xml:space="preserve"> and/or Links:</w:t>
      </w:r>
      <w:r w:rsidR="00761F6F" w:rsidRPr="00307387">
        <w:rPr>
          <w:rFonts w:ascii="Arial" w:hAnsi="Arial" w:cs="Arial"/>
          <w:b/>
          <w:lang w:val="en-GB"/>
        </w:rPr>
        <w:t xml:space="preserve"> </w:t>
      </w:r>
    </w:p>
    <w:p w14:paraId="5CD940F8" w14:textId="77777777" w:rsidR="00AF44E6" w:rsidRDefault="00AF44E6"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159E5EFC" w14:textId="77777777" w:rsidR="00AF44E6" w:rsidRPr="00AF44E6" w:rsidRDefault="00AF44E6"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w:t>
      </w:r>
    </w:p>
    <w:p w14:paraId="77AEAACE" w14:textId="77777777" w:rsidR="00C63496" w:rsidRPr="00C63496" w:rsidRDefault="00C63496">
      <w:pPr>
        <w:rPr>
          <w:rFonts w:ascii="Arial" w:hAnsi="Arial" w:cs="Arial"/>
          <w:b/>
          <w:sz w:val="20"/>
          <w:szCs w:val="20"/>
          <w:lang w:val="en-GB"/>
        </w:rPr>
      </w:pPr>
    </w:p>
    <w:p w14:paraId="02DBA90F" w14:textId="77777777" w:rsidR="00AF44E6" w:rsidRDefault="00AF44E6">
      <w:pPr>
        <w:rPr>
          <w:rFonts w:ascii="Arial" w:hAnsi="Arial" w:cs="Arial"/>
          <w:b/>
          <w:sz w:val="20"/>
          <w:szCs w:val="20"/>
          <w:lang w:val="en-GB"/>
        </w:rPr>
      </w:pPr>
    </w:p>
    <w:p w14:paraId="3FF1609E" w14:textId="77777777" w:rsidR="00C63496" w:rsidRDefault="00C63496">
      <w:pPr>
        <w:rPr>
          <w:rFonts w:ascii="Arial" w:hAnsi="Arial" w:cs="Arial"/>
          <w:sz w:val="20"/>
          <w:szCs w:val="20"/>
          <w:lang w:val="en-GB"/>
        </w:rPr>
      </w:pPr>
      <w:r w:rsidRPr="00C63496">
        <w:rPr>
          <w:rFonts w:ascii="Arial" w:hAnsi="Arial" w:cs="Arial"/>
          <w:b/>
          <w:sz w:val="20"/>
          <w:szCs w:val="20"/>
          <w:lang w:val="en-GB"/>
        </w:rPr>
        <w:t>Risks Factor Table</w:t>
      </w:r>
    </w:p>
    <w:p w14:paraId="2A1461C6" w14:textId="77777777" w:rsidR="00A30A23" w:rsidRDefault="00A30A23">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6AF7A146" w14:textId="77777777" w:rsidR="00C82229" w:rsidRPr="00447B9C" w:rsidRDefault="00C82229"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38F2EB0C" w14:textId="77777777" w:rsidR="00A30A23" w:rsidRDefault="00A30A23">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A30A23" w14:paraId="7F4FC6AE" w14:textId="77777777">
        <w:tc>
          <w:tcPr>
            <w:tcW w:w="13248" w:type="dxa"/>
            <w:shd w:val="clear" w:color="auto" w:fill="D9D9D9"/>
          </w:tcPr>
          <w:p w14:paraId="5A30057F" w14:textId="77777777" w:rsidR="00A30A23" w:rsidRDefault="00A30A23">
            <w:pPr>
              <w:jc w:val="center"/>
              <w:rPr>
                <w:rFonts w:ascii="Arial" w:hAnsi="Arial"/>
                <w:b/>
                <w:sz w:val="20"/>
                <w:szCs w:val="20"/>
                <w:lang w:val="en-GB"/>
              </w:rPr>
            </w:pPr>
            <w:r>
              <w:rPr>
                <w:rFonts w:ascii="Arial" w:hAnsi="Arial"/>
                <w:b/>
                <w:sz w:val="20"/>
                <w:szCs w:val="20"/>
                <w:lang w:val="en-GB"/>
              </w:rPr>
              <w:t>RISK FACTOR TABLE</w:t>
            </w:r>
          </w:p>
        </w:tc>
      </w:tr>
      <w:tr w:rsidR="00A30A23" w14:paraId="57676E7B" w14:textId="77777777">
        <w:tc>
          <w:tcPr>
            <w:tcW w:w="13248" w:type="dxa"/>
            <w:tcBorders>
              <w:bottom w:val="single" w:sz="4" w:space="0" w:color="auto"/>
            </w:tcBorders>
          </w:tcPr>
          <w:p w14:paraId="3285F07B" w14:textId="77777777" w:rsidR="00A30A23" w:rsidRDefault="00A30A23">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right hand column reflecting his/her own assessment of project risks.</w:t>
            </w:r>
          </w:p>
        </w:tc>
      </w:tr>
    </w:tbl>
    <w:p w14:paraId="36064FAF" w14:textId="77777777" w:rsidR="00A30A23" w:rsidRDefault="00A30A23"/>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6E68B666" w14:textId="77777777" w:rsidTr="00D365EF">
        <w:trPr>
          <w:trHeight w:val="601"/>
          <w:tblHeader/>
        </w:trPr>
        <w:tc>
          <w:tcPr>
            <w:tcW w:w="1398" w:type="dxa"/>
            <w:shd w:val="clear" w:color="auto" w:fill="D9D9D9"/>
          </w:tcPr>
          <w:p w14:paraId="2B2BAEBD" w14:textId="77777777" w:rsidR="00A30A23" w:rsidRDefault="00A30A23">
            <w:pPr>
              <w:rPr>
                <w:rFonts w:ascii="Arial" w:hAnsi="Arial"/>
                <w:b/>
                <w:sz w:val="20"/>
                <w:szCs w:val="20"/>
                <w:lang w:val="en-GB"/>
              </w:rPr>
            </w:pPr>
          </w:p>
        </w:tc>
        <w:tc>
          <w:tcPr>
            <w:tcW w:w="1583" w:type="dxa"/>
            <w:shd w:val="clear" w:color="auto" w:fill="D9D9D9"/>
          </w:tcPr>
          <w:p w14:paraId="45DB4B0C" w14:textId="77777777" w:rsidR="00A30A23" w:rsidRDefault="00A30A23">
            <w:pPr>
              <w:rPr>
                <w:rFonts w:ascii="Arial" w:hAnsi="Arial"/>
                <w:b/>
                <w:sz w:val="20"/>
                <w:szCs w:val="20"/>
                <w:lang w:val="en-GB"/>
              </w:rPr>
            </w:pPr>
          </w:p>
        </w:tc>
        <w:tc>
          <w:tcPr>
            <w:tcW w:w="1589" w:type="dxa"/>
            <w:shd w:val="clear" w:color="auto" w:fill="D9D9D9"/>
          </w:tcPr>
          <w:p w14:paraId="08DAE2A8"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5035EB98"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3F9C18A2"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6269E6B3"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13C457CB"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38231C95" w14:textId="77777777" w:rsidTr="005C3EAA">
        <w:trPr>
          <w:cantSplit/>
          <w:trHeight w:val="1557"/>
          <w:tblHeader/>
        </w:trPr>
        <w:tc>
          <w:tcPr>
            <w:tcW w:w="1398" w:type="dxa"/>
            <w:tcBorders>
              <w:bottom w:val="single" w:sz="4" w:space="0" w:color="auto"/>
            </w:tcBorders>
            <w:shd w:val="clear" w:color="auto" w:fill="F3F3F3"/>
          </w:tcPr>
          <w:p w14:paraId="422A54FA" w14:textId="77777777" w:rsidR="00A30A23" w:rsidRDefault="00A30A23">
            <w:pPr>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6D0AC047"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tcBorders>
              <w:bottom w:val="single" w:sz="4" w:space="0" w:color="auto"/>
            </w:tcBorders>
            <w:shd w:val="clear" w:color="auto" w:fill="F3F3F3"/>
          </w:tcPr>
          <w:p w14:paraId="507F4C3E"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3E9CC875"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FC2F37E"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1503EB17"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525E7B51" w14:textId="77777777" w:rsidR="00A30A23" w:rsidRPr="00D365EF" w:rsidRDefault="00A30A23">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0DADA17B"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91890FF"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E7F7203"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1A459BBC"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B742913"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258BD6E"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16804CC"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E8CC5CC"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98D0C15"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3156DD4"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10FE86A0"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360C4D4E" w14:textId="77777777" w:rsidR="00A30A23" w:rsidRDefault="00A30A23">
            <w:pPr>
              <w:ind w:left="113" w:right="113"/>
              <w:jc w:val="center"/>
              <w:rPr>
                <w:rFonts w:ascii="Arial" w:hAnsi="Arial"/>
                <w:b/>
                <w:sz w:val="20"/>
                <w:szCs w:val="20"/>
                <w:lang w:val="en-GB"/>
              </w:rPr>
            </w:pPr>
            <w:r>
              <w:rPr>
                <w:rFonts w:ascii="Arial" w:hAnsi="Arial"/>
                <w:b/>
                <w:sz w:val="20"/>
                <w:szCs w:val="20"/>
                <w:lang w:val="en-GB"/>
              </w:rPr>
              <w:t>INTERNAL RISK</w:t>
            </w:r>
          </w:p>
        </w:tc>
      </w:tr>
      <w:tr w:rsidR="00A30A23" w14:paraId="24BBCB2E"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0F7F6113" w14:textId="77777777" w:rsidR="00A30A23" w:rsidRDefault="00A30A23">
            <w:pPr>
              <w:ind w:left="113" w:right="113"/>
              <w:rPr>
                <w:rFonts w:ascii="Arial" w:hAnsi="Arial"/>
                <w:b/>
                <w:sz w:val="20"/>
                <w:szCs w:val="20"/>
                <w:lang w:val="en-GB"/>
              </w:rPr>
            </w:pPr>
            <w:r>
              <w:rPr>
                <w:rFonts w:ascii="Arial" w:hAnsi="Arial"/>
                <w:b/>
                <w:sz w:val="20"/>
                <w:szCs w:val="20"/>
                <w:lang w:val="en-GB"/>
              </w:rPr>
              <w:t>Project management</w:t>
            </w:r>
          </w:p>
        </w:tc>
      </w:tr>
      <w:tr w:rsidR="00A30A23" w14:paraId="1F2F18B1" w14:textId="77777777" w:rsidTr="005A6566">
        <w:trPr>
          <w:cantSplit/>
          <w:trHeight w:val="726"/>
        </w:trPr>
        <w:tc>
          <w:tcPr>
            <w:tcW w:w="1398" w:type="dxa"/>
            <w:vMerge w:val="restart"/>
          </w:tcPr>
          <w:p w14:paraId="536E5CCE" w14:textId="77777777" w:rsidR="00A30A23" w:rsidRDefault="00A30A23">
            <w:pPr>
              <w:rPr>
                <w:rFonts w:ascii="Arial" w:hAnsi="Arial"/>
                <w:sz w:val="18"/>
                <w:szCs w:val="18"/>
                <w:lang w:val="en-GB"/>
              </w:rPr>
            </w:pPr>
            <w:r>
              <w:rPr>
                <w:rFonts w:ascii="Arial" w:hAnsi="Arial"/>
                <w:sz w:val="18"/>
                <w:szCs w:val="18"/>
                <w:lang w:val="en-GB"/>
              </w:rPr>
              <w:t>Management structure</w:t>
            </w:r>
            <w:r w:rsidR="001E4EEF">
              <w:rPr>
                <w:rFonts w:ascii="Arial" w:hAnsi="Arial"/>
                <w:sz w:val="18"/>
                <w:szCs w:val="18"/>
                <w:lang w:val="en-GB"/>
              </w:rPr>
              <w:br/>
            </w:r>
            <w:r w:rsidR="001E4EEF" w:rsidRPr="00E615EF">
              <w:rPr>
                <w:rFonts w:ascii="Arial" w:hAnsi="Arial"/>
                <w:color w:val="A6A6A6"/>
                <w:sz w:val="18"/>
                <w:szCs w:val="18"/>
                <w:lang w:val="en-GB"/>
              </w:rPr>
              <w:t>[Roles and responsibilities]</w:t>
            </w:r>
          </w:p>
        </w:tc>
        <w:tc>
          <w:tcPr>
            <w:tcW w:w="1583" w:type="dxa"/>
            <w:vMerge w:val="restart"/>
          </w:tcPr>
          <w:p w14:paraId="4BEB3469" w14:textId="77777777" w:rsidR="00A30A23" w:rsidRDefault="00A30A23">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1946775D" w14:textId="77777777" w:rsidR="00A30A23" w:rsidRDefault="00A30A23">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3F5DEEBF" w14:textId="77777777" w:rsidR="00A30A23" w:rsidRDefault="00A30A23">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119CE590" w14:textId="77777777" w:rsidR="00A30A23" w:rsidRDefault="0000461F">
            <w:pPr>
              <w:rPr>
                <w:rFonts w:ascii="Arial" w:hAnsi="Arial"/>
                <w:sz w:val="18"/>
                <w:szCs w:val="18"/>
                <w:lang w:val="en-GB"/>
              </w:rPr>
            </w:pPr>
            <w:r>
              <w:rPr>
                <w:rFonts w:ascii="Arial" w:hAnsi="Arial"/>
                <w:sz w:val="18"/>
                <w:szCs w:val="18"/>
                <w:lang w:val="en-GB"/>
              </w:rPr>
              <w:t>X</w:t>
            </w:r>
          </w:p>
        </w:tc>
        <w:tc>
          <w:tcPr>
            <w:tcW w:w="355" w:type="dxa"/>
            <w:vMerge w:val="restart"/>
            <w:shd w:val="clear" w:color="auto" w:fill="auto"/>
          </w:tcPr>
          <w:p w14:paraId="4B1F866D" w14:textId="77777777" w:rsidR="00A30A23" w:rsidRPr="00D365EF" w:rsidRDefault="00A30A23">
            <w:pPr>
              <w:rPr>
                <w:rFonts w:ascii="Arial" w:hAnsi="Arial"/>
                <w:sz w:val="18"/>
                <w:szCs w:val="18"/>
                <w:lang w:val="en-GB"/>
              </w:rPr>
            </w:pPr>
          </w:p>
        </w:tc>
        <w:tc>
          <w:tcPr>
            <w:tcW w:w="355" w:type="dxa"/>
            <w:vMerge w:val="restart"/>
            <w:shd w:val="clear" w:color="auto" w:fill="auto"/>
          </w:tcPr>
          <w:p w14:paraId="1374D785" w14:textId="77777777" w:rsidR="00A30A23" w:rsidRPr="00D365EF" w:rsidRDefault="00A30A23">
            <w:pPr>
              <w:rPr>
                <w:rFonts w:ascii="Arial" w:hAnsi="Arial"/>
                <w:sz w:val="18"/>
                <w:szCs w:val="18"/>
                <w:lang w:val="en-GB"/>
              </w:rPr>
            </w:pPr>
          </w:p>
        </w:tc>
        <w:tc>
          <w:tcPr>
            <w:tcW w:w="356" w:type="dxa"/>
            <w:vMerge w:val="restart"/>
            <w:shd w:val="clear" w:color="auto" w:fill="auto"/>
          </w:tcPr>
          <w:p w14:paraId="047CCD94" w14:textId="77777777" w:rsidR="00A30A23" w:rsidRPr="00D365EF" w:rsidRDefault="00A30A23">
            <w:pPr>
              <w:rPr>
                <w:rFonts w:ascii="Arial" w:hAnsi="Arial"/>
                <w:sz w:val="18"/>
                <w:szCs w:val="18"/>
                <w:lang w:val="en-GB"/>
              </w:rPr>
            </w:pPr>
          </w:p>
        </w:tc>
        <w:tc>
          <w:tcPr>
            <w:tcW w:w="356" w:type="dxa"/>
            <w:vMerge w:val="restart"/>
            <w:shd w:val="clear" w:color="auto" w:fill="auto"/>
          </w:tcPr>
          <w:p w14:paraId="42E76C73" w14:textId="77777777" w:rsidR="00A30A23" w:rsidRPr="00AF44E6" w:rsidRDefault="00A30A23">
            <w:pPr>
              <w:rPr>
                <w:rFonts w:ascii="Arial" w:hAnsi="Arial"/>
                <w:sz w:val="18"/>
                <w:szCs w:val="18"/>
                <w:lang w:val="en-GB"/>
              </w:rPr>
            </w:pPr>
          </w:p>
        </w:tc>
        <w:tc>
          <w:tcPr>
            <w:tcW w:w="358" w:type="dxa"/>
            <w:vMerge w:val="restart"/>
          </w:tcPr>
          <w:p w14:paraId="43384EC5" w14:textId="77777777" w:rsidR="00A30A23" w:rsidRDefault="00A30A23">
            <w:pPr>
              <w:rPr>
                <w:rFonts w:ascii="Arial" w:hAnsi="Arial"/>
                <w:sz w:val="18"/>
                <w:szCs w:val="18"/>
                <w:lang w:val="en-GB"/>
              </w:rPr>
            </w:pPr>
          </w:p>
        </w:tc>
        <w:tc>
          <w:tcPr>
            <w:tcW w:w="2760" w:type="dxa"/>
          </w:tcPr>
          <w:p w14:paraId="6232B0FC" w14:textId="77777777" w:rsidR="00A30A23" w:rsidRDefault="00A30A23">
            <w:pPr>
              <w:rPr>
                <w:rFonts w:ascii="Arial" w:hAnsi="Arial"/>
                <w:sz w:val="18"/>
                <w:szCs w:val="18"/>
                <w:lang w:val="en-GB"/>
              </w:rPr>
            </w:pPr>
            <w:r>
              <w:rPr>
                <w:rFonts w:ascii="Arial" w:hAnsi="Arial"/>
                <w:sz w:val="18"/>
                <w:szCs w:val="18"/>
                <w:lang w:val="en-GB"/>
              </w:rPr>
              <w:t xml:space="preserve">PM </w:t>
            </w:r>
            <w:r w:rsidR="00DA5B56">
              <w:rPr>
                <w:rFonts w:ascii="Arial" w:hAnsi="Arial"/>
                <w:sz w:val="18"/>
                <w:szCs w:val="18"/>
                <w:lang w:val="en-GB"/>
              </w:rPr>
              <w:t>:</w:t>
            </w:r>
            <w:r w:rsidR="0000461F">
              <w:rPr>
                <w:rFonts w:ascii="Arial" w:hAnsi="Arial"/>
                <w:sz w:val="18"/>
                <w:szCs w:val="18"/>
                <w:lang w:val="en-GB"/>
              </w:rPr>
              <w:t xml:space="preserve">National Project Officer has been recruited and started his duties at the Ministry of Environment on 11 December 2018 </w:t>
            </w:r>
          </w:p>
        </w:tc>
        <w:tc>
          <w:tcPr>
            <w:tcW w:w="365" w:type="dxa"/>
            <w:vMerge w:val="restart"/>
          </w:tcPr>
          <w:p w14:paraId="4DBC9015" w14:textId="77777777" w:rsidR="00A30A23" w:rsidRDefault="00A30A23">
            <w:pPr>
              <w:rPr>
                <w:rFonts w:ascii="Arial" w:hAnsi="Arial"/>
                <w:sz w:val="18"/>
                <w:szCs w:val="18"/>
                <w:lang w:val="en-GB"/>
              </w:rPr>
            </w:pPr>
          </w:p>
        </w:tc>
        <w:tc>
          <w:tcPr>
            <w:tcW w:w="365" w:type="dxa"/>
            <w:vMerge w:val="restart"/>
          </w:tcPr>
          <w:p w14:paraId="55F05BFB" w14:textId="2CD17A7C" w:rsidR="00A30A23" w:rsidRDefault="005A6566">
            <w:pPr>
              <w:rPr>
                <w:rFonts w:ascii="Arial" w:hAnsi="Arial"/>
                <w:sz w:val="18"/>
                <w:szCs w:val="18"/>
                <w:lang w:val="en-GB"/>
              </w:rPr>
            </w:pPr>
            <w:r>
              <w:rPr>
                <w:rFonts w:ascii="Arial" w:hAnsi="Arial"/>
                <w:sz w:val="18"/>
                <w:szCs w:val="18"/>
                <w:lang w:val="en-GB"/>
              </w:rPr>
              <w:t>X</w:t>
            </w:r>
          </w:p>
        </w:tc>
        <w:tc>
          <w:tcPr>
            <w:tcW w:w="365" w:type="dxa"/>
            <w:vMerge w:val="restart"/>
          </w:tcPr>
          <w:p w14:paraId="01058AAC" w14:textId="77777777" w:rsidR="00A30A23" w:rsidRDefault="00A30A23">
            <w:pPr>
              <w:rPr>
                <w:rFonts w:ascii="Arial" w:hAnsi="Arial"/>
                <w:sz w:val="18"/>
                <w:szCs w:val="18"/>
                <w:lang w:val="en-GB"/>
              </w:rPr>
            </w:pPr>
          </w:p>
        </w:tc>
        <w:tc>
          <w:tcPr>
            <w:tcW w:w="365" w:type="dxa"/>
            <w:vMerge w:val="restart"/>
          </w:tcPr>
          <w:p w14:paraId="4CA59DD5" w14:textId="77777777" w:rsidR="00A30A23" w:rsidRDefault="00A30A23">
            <w:pPr>
              <w:rPr>
                <w:rFonts w:ascii="Arial" w:hAnsi="Arial"/>
                <w:sz w:val="18"/>
                <w:szCs w:val="18"/>
                <w:lang w:val="en-GB"/>
              </w:rPr>
            </w:pPr>
          </w:p>
        </w:tc>
        <w:tc>
          <w:tcPr>
            <w:tcW w:w="365" w:type="dxa"/>
            <w:vMerge w:val="restart"/>
          </w:tcPr>
          <w:p w14:paraId="08A4DAD0" w14:textId="77777777" w:rsidR="00A30A23" w:rsidRDefault="00A30A23">
            <w:pPr>
              <w:rPr>
                <w:rFonts w:ascii="Arial" w:hAnsi="Arial"/>
                <w:sz w:val="18"/>
                <w:szCs w:val="18"/>
                <w:lang w:val="en-GB"/>
              </w:rPr>
            </w:pPr>
          </w:p>
        </w:tc>
        <w:tc>
          <w:tcPr>
            <w:tcW w:w="365" w:type="dxa"/>
            <w:vMerge w:val="restart"/>
          </w:tcPr>
          <w:p w14:paraId="376B01C1" w14:textId="77777777" w:rsidR="00A30A23" w:rsidRDefault="00A30A23">
            <w:pPr>
              <w:rPr>
                <w:rFonts w:ascii="Arial" w:hAnsi="Arial"/>
                <w:sz w:val="18"/>
                <w:szCs w:val="18"/>
                <w:lang w:val="en-GB"/>
              </w:rPr>
            </w:pPr>
          </w:p>
        </w:tc>
      </w:tr>
      <w:tr w:rsidR="00A30A23" w14:paraId="058D25A9" w14:textId="77777777" w:rsidTr="005A6566">
        <w:trPr>
          <w:cantSplit/>
          <w:trHeight w:val="726"/>
        </w:trPr>
        <w:tc>
          <w:tcPr>
            <w:tcW w:w="1398" w:type="dxa"/>
            <w:vMerge/>
          </w:tcPr>
          <w:p w14:paraId="6CD2EE07" w14:textId="77777777" w:rsidR="00A30A23" w:rsidRDefault="00A30A23">
            <w:pPr>
              <w:rPr>
                <w:rFonts w:ascii="Arial" w:hAnsi="Arial"/>
                <w:sz w:val="18"/>
                <w:szCs w:val="18"/>
                <w:lang w:val="en-GB"/>
              </w:rPr>
            </w:pPr>
          </w:p>
        </w:tc>
        <w:tc>
          <w:tcPr>
            <w:tcW w:w="1583" w:type="dxa"/>
            <w:vMerge/>
          </w:tcPr>
          <w:p w14:paraId="7302776E" w14:textId="77777777" w:rsidR="00A30A23" w:rsidRDefault="00A30A23">
            <w:pPr>
              <w:rPr>
                <w:rFonts w:ascii="Arial" w:hAnsi="Arial"/>
                <w:sz w:val="18"/>
                <w:szCs w:val="18"/>
                <w:lang w:val="en-GB"/>
              </w:rPr>
            </w:pPr>
          </w:p>
        </w:tc>
        <w:tc>
          <w:tcPr>
            <w:tcW w:w="1589" w:type="dxa"/>
            <w:vMerge/>
          </w:tcPr>
          <w:p w14:paraId="40AC9E96" w14:textId="77777777" w:rsidR="00A30A23" w:rsidRDefault="00A30A23">
            <w:pPr>
              <w:rPr>
                <w:rFonts w:ascii="Arial" w:hAnsi="Arial"/>
                <w:sz w:val="18"/>
                <w:szCs w:val="18"/>
                <w:lang w:val="en-GB"/>
              </w:rPr>
            </w:pPr>
          </w:p>
        </w:tc>
        <w:tc>
          <w:tcPr>
            <w:tcW w:w="1593" w:type="dxa"/>
            <w:vMerge/>
          </w:tcPr>
          <w:p w14:paraId="394CC26D" w14:textId="77777777" w:rsidR="00A30A23" w:rsidRDefault="00A30A23">
            <w:pPr>
              <w:rPr>
                <w:rFonts w:ascii="Arial" w:hAnsi="Arial"/>
                <w:sz w:val="18"/>
                <w:szCs w:val="18"/>
                <w:lang w:val="en-GB"/>
              </w:rPr>
            </w:pPr>
          </w:p>
        </w:tc>
        <w:tc>
          <w:tcPr>
            <w:tcW w:w="355" w:type="dxa"/>
            <w:vMerge/>
          </w:tcPr>
          <w:p w14:paraId="50CB9295" w14:textId="77777777" w:rsidR="00A30A23" w:rsidRDefault="00A30A23">
            <w:pPr>
              <w:rPr>
                <w:rFonts w:ascii="Arial" w:hAnsi="Arial"/>
                <w:sz w:val="18"/>
                <w:szCs w:val="18"/>
                <w:lang w:val="en-GB"/>
              </w:rPr>
            </w:pPr>
          </w:p>
        </w:tc>
        <w:tc>
          <w:tcPr>
            <w:tcW w:w="355" w:type="dxa"/>
            <w:vMerge/>
            <w:shd w:val="clear" w:color="auto" w:fill="auto"/>
          </w:tcPr>
          <w:p w14:paraId="2CC346CE" w14:textId="77777777" w:rsidR="00A30A23" w:rsidRPr="00D365EF" w:rsidRDefault="00A30A23">
            <w:pPr>
              <w:rPr>
                <w:rFonts w:ascii="Arial" w:hAnsi="Arial"/>
                <w:sz w:val="18"/>
                <w:szCs w:val="18"/>
                <w:lang w:val="en-GB"/>
              </w:rPr>
            </w:pPr>
          </w:p>
        </w:tc>
        <w:tc>
          <w:tcPr>
            <w:tcW w:w="355" w:type="dxa"/>
            <w:vMerge/>
            <w:shd w:val="clear" w:color="auto" w:fill="auto"/>
          </w:tcPr>
          <w:p w14:paraId="5A801D28" w14:textId="77777777" w:rsidR="00A30A23" w:rsidRPr="00D365EF" w:rsidRDefault="00A30A23">
            <w:pPr>
              <w:rPr>
                <w:rFonts w:ascii="Arial" w:hAnsi="Arial"/>
                <w:sz w:val="18"/>
                <w:szCs w:val="18"/>
                <w:lang w:val="en-GB"/>
              </w:rPr>
            </w:pPr>
          </w:p>
        </w:tc>
        <w:tc>
          <w:tcPr>
            <w:tcW w:w="356" w:type="dxa"/>
            <w:vMerge/>
            <w:shd w:val="clear" w:color="auto" w:fill="auto"/>
          </w:tcPr>
          <w:p w14:paraId="7FEB7CF1" w14:textId="77777777" w:rsidR="00A30A23" w:rsidRPr="00D365EF" w:rsidRDefault="00A30A23">
            <w:pPr>
              <w:rPr>
                <w:rFonts w:ascii="Arial" w:hAnsi="Arial"/>
                <w:sz w:val="18"/>
                <w:szCs w:val="18"/>
                <w:lang w:val="en-GB"/>
              </w:rPr>
            </w:pPr>
          </w:p>
        </w:tc>
        <w:tc>
          <w:tcPr>
            <w:tcW w:w="356" w:type="dxa"/>
            <w:vMerge/>
            <w:shd w:val="clear" w:color="auto" w:fill="auto"/>
          </w:tcPr>
          <w:p w14:paraId="08251B98" w14:textId="77777777" w:rsidR="00A30A23" w:rsidRPr="00AF44E6" w:rsidRDefault="00A30A23">
            <w:pPr>
              <w:rPr>
                <w:rFonts w:ascii="Arial" w:hAnsi="Arial"/>
                <w:sz w:val="18"/>
                <w:szCs w:val="18"/>
                <w:lang w:val="en-GB"/>
              </w:rPr>
            </w:pPr>
          </w:p>
        </w:tc>
        <w:tc>
          <w:tcPr>
            <w:tcW w:w="358" w:type="dxa"/>
            <w:vMerge/>
          </w:tcPr>
          <w:p w14:paraId="12A05B61" w14:textId="77777777" w:rsidR="00A30A23" w:rsidRDefault="00A30A23">
            <w:pPr>
              <w:rPr>
                <w:rFonts w:ascii="Arial" w:hAnsi="Arial"/>
                <w:sz w:val="18"/>
                <w:szCs w:val="18"/>
                <w:lang w:val="en-GB"/>
              </w:rPr>
            </w:pPr>
          </w:p>
        </w:tc>
        <w:tc>
          <w:tcPr>
            <w:tcW w:w="2760" w:type="dxa"/>
          </w:tcPr>
          <w:p w14:paraId="2CDE64D1" w14:textId="320CB6E7" w:rsidR="00A30A23" w:rsidRDefault="00A30A23" w:rsidP="00DA5B56">
            <w:pPr>
              <w:rPr>
                <w:rFonts w:ascii="Arial" w:hAnsi="Arial"/>
                <w:color w:val="FF0000"/>
                <w:sz w:val="18"/>
                <w:szCs w:val="18"/>
                <w:lang w:val="en-GB"/>
              </w:rPr>
            </w:pPr>
            <w:r>
              <w:rPr>
                <w:rFonts w:ascii="Arial" w:hAnsi="Arial"/>
                <w:color w:val="FF0000"/>
                <w:sz w:val="18"/>
                <w:szCs w:val="18"/>
                <w:lang w:val="en-GB"/>
              </w:rPr>
              <w:t>TM</w:t>
            </w:r>
            <w:r w:rsidR="00DA5B56">
              <w:rPr>
                <w:rFonts w:ascii="Arial" w:hAnsi="Arial"/>
                <w:color w:val="FF0000"/>
                <w:sz w:val="18"/>
                <w:szCs w:val="18"/>
                <w:lang w:val="en-GB"/>
              </w:rPr>
              <w:t>:</w:t>
            </w:r>
            <w:r w:rsidR="005A6566">
              <w:rPr>
                <w:rFonts w:ascii="Arial" w:hAnsi="Arial"/>
                <w:color w:val="FF0000"/>
                <w:sz w:val="18"/>
                <w:szCs w:val="18"/>
                <w:lang w:val="en-GB"/>
              </w:rPr>
              <w:t xml:space="preserve"> agree; nevertheless, PM team needs to pick up speed, particularly with regard to training and capacity development</w:t>
            </w:r>
          </w:p>
        </w:tc>
        <w:tc>
          <w:tcPr>
            <w:tcW w:w="365" w:type="dxa"/>
            <w:vMerge/>
          </w:tcPr>
          <w:p w14:paraId="6ACE71D3" w14:textId="77777777" w:rsidR="00A30A23" w:rsidRDefault="00A30A23">
            <w:pPr>
              <w:rPr>
                <w:rFonts w:ascii="Arial" w:hAnsi="Arial"/>
                <w:sz w:val="18"/>
                <w:szCs w:val="18"/>
                <w:lang w:val="en-GB"/>
              </w:rPr>
            </w:pPr>
          </w:p>
        </w:tc>
        <w:tc>
          <w:tcPr>
            <w:tcW w:w="365" w:type="dxa"/>
            <w:vMerge/>
          </w:tcPr>
          <w:p w14:paraId="0CF1ABEF" w14:textId="77777777" w:rsidR="00A30A23" w:rsidRDefault="00A30A23">
            <w:pPr>
              <w:rPr>
                <w:rFonts w:ascii="Arial" w:hAnsi="Arial"/>
                <w:sz w:val="18"/>
                <w:szCs w:val="18"/>
                <w:lang w:val="en-GB"/>
              </w:rPr>
            </w:pPr>
          </w:p>
        </w:tc>
        <w:tc>
          <w:tcPr>
            <w:tcW w:w="365" w:type="dxa"/>
            <w:vMerge/>
          </w:tcPr>
          <w:p w14:paraId="2E5DA21A" w14:textId="77777777" w:rsidR="00A30A23" w:rsidRDefault="00A30A23">
            <w:pPr>
              <w:rPr>
                <w:rFonts w:ascii="Arial" w:hAnsi="Arial"/>
                <w:sz w:val="18"/>
                <w:szCs w:val="18"/>
                <w:lang w:val="en-GB"/>
              </w:rPr>
            </w:pPr>
          </w:p>
        </w:tc>
        <w:tc>
          <w:tcPr>
            <w:tcW w:w="365" w:type="dxa"/>
            <w:vMerge/>
          </w:tcPr>
          <w:p w14:paraId="592094B6" w14:textId="77777777" w:rsidR="00A30A23" w:rsidRDefault="00A30A23">
            <w:pPr>
              <w:rPr>
                <w:rFonts w:ascii="Arial" w:hAnsi="Arial"/>
                <w:sz w:val="18"/>
                <w:szCs w:val="18"/>
                <w:lang w:val="en-GB"/>
              </w:rPr>
            </w:pPr>
          </w:p>
        </w:tc>
        <w:tc>
          <w:tcPr>
            <w:tcW w:w="365" w:type="dxa"/>
            <w:vMerge/>
          </w:tcPr>
          <w:p w14:paraId="51F5FF14" w14:textId="77777777" w:rsidR="00A30A23" w:rsidRDefault="00A30A23">
            <w:pPr>
              <w:rPr>
                <w:rFonts w:ascii="Arial" w:hAnsi="Arial"/>
                <w:sz w:val="18"/>
                <w:szCs w:val="18"/>
                <w:lang w:val="en-GB"/>
              </w:rPr>
            </w:pPr>
          </w:p>
        </w:tc>
        <w:tc>
          <w:tcPr>
            <w:tcW w:w="365" w:type="dxa"/>
            <w:vMerge/>
          </w:tcPr>
          <w:p w14:paraId="654790DC" w14:textId="77777777" w:rsidR="00A30A23" w:rsidRDefault="00A30A23">
            <w:pPr>
              <w:rPr>
                <w:rFonts w:ascii="Arial" w:hAnsi="Arial"/>
                <w:sz w:val="18"/>
                <w:szCs w:val="18"/>
                <w:lang w:val="en-GB"/>
              </w:rPr>
            </w:pPr>
          </w:p>
        </w:tc>
      </w:tr>
      <w:tr w:rsidR="00A30A23" w14:paraId="24435E0A" w14:textId="77777777" w:rsidTr="005A6566">
        <w:trPr>
          <w:cantSplit/>
          <w:trHeight w:val="830"/>
        </w:trPr>
        <w:tc>
          <w:tcPr>
            <w:tcW w:w="1398" w:type="dxa"/>
            <w:vMerge w:val="restart"/>
          </w:tcPr>
          <w:p w14:paraId="12EA80CA" w14:textId="77777777" w:rsidR="00A30A23" w:rsidRDefault="00A30A23">
            <w:pPr>
              <w:rPr>
                <w:rFonts w:ascii="Arial" w:hAnsi="Arial"/>
                <w:sz w:val="18"/>
                <w:szCs w:val="18"/>
                <w:lang w:val="en-GB"/>
              </w:rPr>
            </w:pPr>
            <w:r>
              <w:rPr>
                <w:rFonts w:ascii="Arial" w:hAnsi="Arial"/>
                <w:sz w:val="18"/>
                <w:szCs w:val="18"/>
                <w:lang w:val="en-GB"/>
              </w:rPr>
              <w:t>Governance structure</w:t>
            </w:r>
          </w:p>
          <w:p w14:paraId="495B884B" w14:textId="77777777" w:rsidR="001E4EEF" w:rsidRPr="00E615EF" w:rsidRDefault="001E4EEF">
            <w:pPr>
              <w:rPr>
                <w:rFonts w:ascii="Arial" w:hAnsi="Arial"/>
                <w:color w:val="A6A6A6"/>
                <w:sz w:val="18"/>
                <w:szCs w:val="18"/>
                <w:lang w:val="en-GB"/>
              </w:rPr>
            </w:pPr>
            <w:r w:rsidRPr="00E615EF">
              <w:rPr>
                <w:rFonts w:ascii="Arial" w:hAnsi="Arial"/>
                <w:color w:val="A6A6A6"/>
                <w:sz w:val="18"/>
                <w:szCs w:val="18"/>
                <w:lang w:val="en-GB"/>
              </w:rPr>
              <w:t>[oversight]</w:t>
            </w:r>
          </w:p>
        </w:tc>
        <w:tc>
          <w:tcPr>
            <w:tcW w:w="1583" w:type="dxa"/>
            <w:vMerge w:val="restart"/>
          </w:tcPr>
          <w:p w14:paraId="578886F4" w14:textId="77777777" w:rsidR="00A30A23" w:rsidRDefault="00A30A23">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2BAE1316" w14:textId="77777777" w:rsidR="00A30A23" w:rsidRDefault="00A30A23">
            <w:pPr>
              <w:rPr>
                <w:rFonts w:ascii="Arial" w:hAnsi="Arial"/>
                <w:sz w:val="18"/>
                <w:szCs w:val="18"/>
                <w:lang w:val="en-GB"/>
              </w:rPr>
            </w:pPr>
            <w:r>
              <w:rPr>
                <w:rFonts w:ascii="Arial" w:hAnsi="Arial"/>
                <w:sz w:val="18"/>
                <w:szCs w:val="18"/>
                <w:lang w:val="en-GB"/>
              </w:rPr>
              <w:t>Body(ies) meets periodically but guidance/input provided to project is inadequate. TOR unclear</w:t>
            </w:r>
          </w:p>
        </w:tc>
        <w:tc>
          <w:tcPr>
            <w:tcW w:w="1593" w:type="dxa"/>
            <w:vMerge w:val="restart"/>
          </w:tcPr>
          <w:p w14:paraId="501F01AB" w14:textId="77777777" w:rsidR="00A30A23" w:rsidRDefault="00A30A23">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508FCC52" w14:textId="77777777" w:rsidR="00A30A23" w:rsidRDefault="0000461F">
            <w:pPr>
              <w:rPr>
                <w:rFonts w:ascii="Arial" w:hAnsi="Arial"/>
                <w:sz w:val="18"/>
                <w:szCs w:val="18"/>
                <w:lang w:val="en-GB"/>
              </w:rPr>
            </w:pPr>
            <w:r>
              <w:rPr>
                <w:rFonts w:ascii="Arial" w:hAnsi="Arial"/>
                <w:sz w:val="18"/>
                <w:szCs w:val="18"/>
                <w:lang w:val="en-GB"/>
              </w:rPr>
              <w:t>X</w:t>
            </w:r>
          </w:p>
        </w:tc>
        <w:tc>
          <w:tcPr>
            <w:tcW w:w="355" w:type="dxa"/>
            <w:vMerge w:val="restart"/>
            <w:shd w:val="clear" w:color="auto" w:fill="auto"/>
          </w:tcPr>
          <w:p w14:paraId="379E3F67" w14:textId="77777777" w:rsidR="00A30A23" w:rsidRPr="00D365EF" w:rsidRDefault="00A30A23">
            <w:pPr>
              <w:rPr>
                <w:rFonts w:ascii="Arial" w:hAnsi="Arial"/>
                <w:sz w:val="18"/>
                <w:szCs w:val="18"/>
                <w:lang w:val="en-GB"/>
              </w:rPr>
            </w:pPr>
          </w:p>
        </w:tc>
        <w:tc>
          <w:tcPr>
            <w:tcW w:w="355" w:type="dxa"/>
            <w:vMerge w:val="restart"/>
            <w:shd w:val="clear" w:color="auto" w:fill="auto"/>
          </w:tcPr>
          <w:p w14:paraId="4CF3358C" w14:textId="77777777" w:rsidR="00A30A23" w:rsidRPr="00D365EF" w:rsidRDefault="00A30A23">
            <w:pPr>
              <w:rPr>
                <w:rFonts w:ascii="Arial" w:hAnsi="Arial"/>
                <w:sz w:val="18"/>
                <w:szCs w:val="18"/>
                <w:lang w:val="en-GB"/>
              </w:rPr>
            </w:pPr>
          </w:p>
        </w:tc>
        <w:tc>
          <w:tcPr>
            <w:tcW w:w="356" w:type="dxa"/>
            <w:vMerge w:val="restart"/>
            <w:shd w:val="clear" w:color="auto" w:fill="auto"/>
          </w:tcPr>
          <w:p w14:paraId="295A219D" w14:textId="77777777" w:rsidR="00A30A23" w:rsidRPr="00D365EF" w:rsidRDefault="00A30A23">
            <w:pPr>
              <w:rPr>
                <w:rFonts w:ascii="Arial" w:hAnsi="Arial"/>
                <w:sz w:val="18"/>
                <w:szCs w:val="18"/>
                <w:lang w:val="en-GB"/>
              </w:rPr>
            </w:pPr>
          </w:p>
        </w:tc>
        <w:tc>
          <w:tcPr>
            <w:tcW w:w="356" w:type="dxa"/>
            <w:vMerge w:val="restart"/>
            <w:shd w:val="clear" w:color="auto" w:fill="auto"/>
          </w:tcPr>
          <w:p w14:paraId="01C85124" w14:textId="77777777" w:rsidR="00A30A23" w:rsidRPr="00AF44E6" w:rsidRDefault="00A30A23">
            <w:pPr>
              <w:rPr>
                <w:rFonts w:ascii="Arial" w:hAnsi="Arial"/>
                <w:sz w:val="18"/>
                <w:szCs w:val="18"/>
                <w:lang w:val="en-GB"/>
              </w:rPr>
            </w:pPr>
          </w:p>
        </w:tc>
        <w:tc>
          <w:tcPr>
            <w:tcW w:w="358" w:type="dxa"/>
            <w:vMerge w:val="restart"/>
          </w:tcPr>
          <w:p w14:paraId="7CDD8207" w14:textId="77777777" w:rsidR="00A30A23" w:rsidRDefault="00A30A23">
            <w:pPr>
              <w:rPr>
                <w:rFonts w:ascii="Arial" w:hAnsi="Arial"/>
                <w:sz w:val="18"/>
                <w:szCs w:val="18"/>
                <w:lang w:val="en-GB"/>
              </w:rPr>
            </w:pPr>
          </w:p>
        </w:tc>
        <w:tc>
          <w:tcPr>
            <w:tcW w:w="2760" w:type="dxa"/>
          </w:tcPr>
          <w:p w14:paraId="58D25056" w14:textId="77777777" w:rsidR="00A30A23" w:rsidRDefault="00A30A23">
            <w:pPr>
              <w:rPr>
                <w:rFonts w:ascii="Arial" w:hAnsi="Arial"/>
                <w:sz w:val="18"/>
                <w:szCs w:val="18"/>
                <w:lang w:val="en-GB"/>
              </w:rPr>
            </w:pPr>
            <w:r>
              <w:rPr>
                <w:rFonts w:ascii="Arial" w:hAnsi="Arial"/>
                <w:sz w:val="18"/>
                <w:szCs w:val="18"/>
                <w:lang w:val="en-GB"/>
              </w:rPr>
              <w:t xml:space="preserve">PM </w:t>
            </w:r>
            <w:r w:rsidR="00DA5B56">
              <w:rPr>
                <w:rFonts w:ascii="Arial" w:hAnsi="Arial"/>
                <w:sz w:val="18"/>
                <w:szCs w:val="18"/>
                <w:lang w:val="en-GB"/>
              </w:rPr>
              <w:t>:</w:t>
            </w:r>
            <w:r w:rsidR="0000461F">
              <w:rPr>
                <w:rFonts w:ascii="Arial" w:hAnsi="Arial"/>
                <w:sz w:val="18"/>
                <w:szCs w:val="18"/>
                <w:lang w:val="en-GB"/>
              </w:rPr>
              <w:t xml:space="preserve"> PSC is established and headed by National Committee of PAs in Iraq. PSC meeting will take place in July 2019</w:t>
            </w:r>
          </w:p>
        </w:tc>
        <w:tc>
          <w:tcPr>
            <w:tcW w:w="365" w:type="dxa"/>
            <w:vMerge w:val="restart"/>
          </w:tcPr>
          <w:p w14:paraId="1760E583" w14:textId="77777777" w:rsidR="00A30A23" w:rsidRDefault="00A30A23">
            <w:pPr>
              <w:rPr>
                <w:rFonts w:ascii="Arial" w:hAnsi="Arial"/>
                <w:sz w:val="18"/>
                <w:szCs w:val="18"/>
                <w:lang w:val="en-GB"/>
              </w:rPr>
            </w:pPr>
          </w:p>
        </w:tc>
        <w:tc>
          <w:tcPr>
            <w:tcW w:w="365" w:type="dxa"/>
            <w:vMerge w:val="restart"/>
          </w:tcPr>
          <w:p w14:paraId="7B518623" w14:textId="76FB9BE1" w:rsidR="00A30A23" w:rsidRDefault="005A6566">
            <w:pPr>
              <w:rPr>
                <w:rFonts w:ascii="Arial" w:hAnsi="Arial"/>
                <w:sz w:val="18"/>
                <w:szCs w:val="18"/>
                <w:lang w:val="en-GB"/>
              </w:rPr>
            </w:pPr>
            <w:r>
              <w:rPr>
                <w:rFonts w:ascii="Arial" w:hAnsi="Arial"/>
                <w:sz w:val="18"/>
                <w:szCs w:val="18"/>
                <w:lang w:val="en-GB"/>
              </w:rPr>
              <w:t>X</w:t>
            </w:r>
          </w:p>
        </w:tc>
        <w:tc>
          <w:tcPr>
            <w:tcW w:w="365" w:type="dxa"/>
            <w:vMerge w:val="restart"/>
          </w:tcPr>
          <w:p w14:paraId="0193EBB9" w14:textId="77777777" w:rsidR="00A30A23" w:rsidRDefault="00A30A23">
            <w:pPr>
              <w:rPr>
                <w:rFonts w:ascii="Arial" w:hAnsi="Arial"/>
                <w:sz w:val="18"/>
                <w:szCs w:val="18"/>
                <w:lang w:val="en-GB"/>
              </w:rPr>
            </w:pPr>
          </w:p>
        </w:tc>
        <w:tc>
          <w:tcPr>
            <w:tcW w:w="365" w:type="dxa"/>
            <w:vMerge w:val="restart"/>
          </w:tcPr>
          <w:p w14:paraId="22C6C730" w14:textId="77777777" w:rsidR="00A30A23" w:rsidRDefault="00A30A23">
            <w:pPr>
              <w:rPr>
                <w:rFonts w:ascii="Arial" w:hAnsi="Arial"/>
                <w:sz w:val="18"/>
                <w:szCs w:val="18"/>
                <w:lang w:val="en-GB"/>
              </w:rPr>
            </w:pPr>
          </w:p>
        </w:tc>
        <w:tc>
          <w:tcPr>
            <w:tcW w:w="365" w:type="dxa"/>
            <w:vMerge w:val="restart"/>
          </w:tcPr>
          <w:p w14:paraId="3ED45202" w14:textId="77777777" w:rsidR="00A30A23" w:rsidRDefault="00A30A23">
            <w:pPr>
              <w:rPr>
                <w:rFonts w:ascii="Arial" w:hAnsi="Arial"/>
                <w:sz w:val="18"/>
                <w:szCs w:val="18"/>
                <w:lang w:val="en-GB"/>
              </w:rPr>
            </w:pPr>
          </w:p>
        </w:tc>
        <w:tc>
          <w:tcPr>
            <w:tcW w:w="365" w:type="dxa"/>
            <w:vMerge w:val="restart"/>
          </w:tcPr>
          <w:p w14:paraId="725AE656" w14:textId="77777777" w:rsidR="00A30A23" w:rsidRDefault="00A30A23">
            <w:pPr>
              <w:rPr>
                <w:rFonts w:ascii="Arial" w:hAnsi="Arial"/>
                <w:sz w:val="18"/>
                <w:szCs w:val="18"/>
                <w:lang w:val="en-GB"/>
              </w:rPr>
            </w:pPr>
          </w:p>
        </w:tc>
      </w:tr>
      <w:tr w:rsidR="00A30A23" w14:paraId="55732C7D" w14:textId="77777777" w:rsidTr="005A6566">
        <w:trPr>
          <w:cantSplit/>
          <w:trHeight w:val="829"/>
        </w:trPr>
        <w:tc>
          <w:tcPr>
            <w:tcW w:w="1398" w:type="dxa"/>
            <w:vMerge/>
          </w:tcPr>
          <w:p w14:paraId="477B7595" w14:textId="77777777" w:rsidR="00A30A23" w:rsidRDefault="00A30A23">
            <w:pPr>
              <w:rPr>
                <w:rFonts w:ascii="Arial" w:hAnsi="Arial"/>
                <w:sz w:val="18"/>
                <w:szCs w:val="18"/>
                <w:lang w:val="en-GB"/>
              </w:rPr>
            </w:pPr>
          </w:p>
        </w:tc>
        <w:tc>
          <w:tcPr>
            <w:tcW w:w="1583" w:type="dxa"/>
            <w:vMerge/>
          </w:tcPr>
          <w:p w14:paraId="665AA7B3" w14:textId="77777777" w:rsidR="00A30A23" w:rsidRDefault="00A30A23">
            <w:pPr>
              <w:rPr>
                <w:rFonts w:ascii="Arial" w:hAnsi="Arial"/>
                <w:sz w:val="18"/>
                <w:szCs w:val="18"/>
                <w:lang w:val="en-GB"/>
              </w:rPr>
            </w:pPr>
          </w:p>
        </w:tc>
        <w:tc>
          <w:tcPr>
            <w:tcW w:w="1589" w:type="dxa"/>
            <w:vMerge/>
          </w:tcPr>
          <w:p w14:paraId="3EE05E50" w14:textId="77777777" w:rsidR="00A30A23" w:rsidRDefault="00A30A23">
            <w:pPr>
              <w:rPr>
                <w:rFonts w:ascii="Arial" w:hAnsi="Arial"/>
                <w:sz w:val="18"/>
                <w:szCs w:val="18"/>
                <w:lang w:val="en-GB"/>
              </w:rPr>
            </w:pPr>
          </w:p>
        </w:tc>
        <w:tc>
          <w:tcPr>
            <w:tcW w:w="1593" w:type="dxa"/>
            <w:vMerge/>
          </w:tcPr>
          <w:p w14:paraId="408EE633" w14:textId="77777777" w:rsidR="00A30A23" w:rsidRDefault="00A30A23">
            <w:pPr>
              <w:rPr>
                <w:rFonts w:ascii="Arial" w:hAnsi="Arial"/>
                <w:sz w:val="18"/>
                <w:szCs w:val="18"/>
                <w:lang w:val="en-GB"/>
              </w:rPr>
            </w:pPr>
          </w:p>
        </w:tc>
        <w:tc>
          <w:tcPr>
            <w:tcW w:w="355" w:type="dxa"/>
            <w:vMerge/>
          </w:tcPr>
          <w:p w14:paraId="452202C7" w14:textId="77777777" w:rsidR="00A30A23" w:rsidRDefault="00A30A23">
            <w:pPr>
              <w:rPr>
                <w:rFonts w:ascii="Arial" w:hAnsi="Arial"/>
                <w:b/>
                <w:sz w:val="18"/>
                <w:szCs w:val="18"/>
                <w:lang w:val="en-GB"/>
              </w:rPr>
            </w:pPr>
          </w:p>
        </w:tc>
        <w:tc>
          <w:tcPr>
            <w:tcW w:w="355" w:type="dxa"/>
            <w:vMerge/>
            <w:shd w:val="clear" w:color="auto" w:fill="auto"/>
          </w:tcPr>
          <w:p w14:paraId="44D15460" w14:textId="77777777" w:rsidR="00A30A23" w:rsidRPr="00D365EF" w:rsidRDefault="00A30A23">
            <w:pPr>
              <w:rPr>
                <w:rFonts w:ascii="Arial" w:hAnsi="Arial"/>
                <w:b/>
                <w:sz w:val="18"/>
                <w:szCs w:val="18"/>
                <w:lang w:val="en-GB"/>
              </w:rPr>
            </w:pPr>
          </w:p>
        </w:tc>
        <w:tc>
          <w:tcPr>
            <w:tcW w:w="355" w:type="dxa"/>
            <w:vMerge/>
            <w:shd w:val="clear" w:color="auto" w:fill="auto"/>
          </w:tcPr>
          <w:p w14:paraId="2D9EB6AD" w14:textId="77777777" w:rsidR="00A30A23" w:rsidRPr="00D365EF" w:rsidRDefault="00A30A23">
            <w:pPr>
              <w:rPr>
                <w:rFonts w:ascii="Arial" w:hAnsi="Arial"/>
                <w:b/>
                <w:sz w:val="18"/>
                <w:szCs w:val="18"/>
                <w:lang w:val="en-GB"/>
              </w:rPr>
            </w:pPr>
          </w:p>
        </w:tc>
        <w:tc>
          <w:tcPr>
            <w:tcW w:w="356" w:type="dxa"/>
            <w:vMerge/>
            <w:shd w:val="clear" w:color="auto" w:fill="auto"/>
          </w:tcPr>
          <w:p w14:paraId="3CD2CF7C" w14:textId="77777777" w:rsidR="00A30A23" w:rsidRPr="00D365EF" w:rsidRDefault="00A30A23">
            <w:pPr>
              <w:rPr>
                <w:rFonts w:ascii="Arial" w:hAnsi="Arial"/>
                <w:b/>
                <w:sz w:val="18"/>
                <w:szCs w:val="18"/>
                <w:lang w:val="en-GB"/>
              </w:rPr>
            </w:pPr>
          </w:p>
        </w:tc>
        <w:tc>
          <w:tcPr>
            <w:tcW w:w="356" w:type="dxa"/>
            <w:vMerge/>
            <w:shd w:val="clear" w:color="auto" w:fill="auto"/>
          </w:tcPr>
          <w:p w14:paraId="7E6E8A34" w14:textId="77777777" w:rsidR="00A30A23" w:rsidRDefault="00A30A23">
            <w:pPr>
              <w:rPr>
                <w:rFonts w:ascii="Arial" w:hAnsi="Arial"/>
                <w:b/>
                <w:sz w:val="18"/>
                <w:szCs w:val="18"/>
                <w:lang w:val="en-GB"/>
              </w:rPr>
            </w:pPr>
          </w:p>
        </w:tc>
        <w:tc>
          <w:tcPr>
            <w:tcW w:w="358" w:type="dxa"/>
            <w:vMerge/>
          </w:tcPr>
          <w:p w14:paraId="71B8FC00" w14:textId="77777777" w:rsidR="00A30A23" w:rsidRDefault="00A30A23">
            <w:pPr>
              <w:rPr>
                <w:rFonts w:ascii="Arial" w:hAnsi="Arial"/>
                <w:b/>
                <w:sz w:val="18"/>
                <w:szCs w:val="18"/>
                <w:lang w:val="en-GB"/>
              </w:rPr>
            </w:pPr>
          </w:p>
        </w:tc>
        <w:tc>
          <w:tcPr>
            <w:tcW w:w="2760" w:type="dxa"/>
          </w:tcPr>
          <w:p w14:paraId="60A889CE" w14:textId="2D2908A1" w:rsidR="00A30A23" w:rsidRDefault="00A30A23">
            <w:pPr>
              <w:rPr>
                <w:rFonts w:ascii="Arial" w:hAnsi="Arial"/>
                <w:color w:val="FF0000"/>
                <w:sz w:val="18"/>
                <w:szCs w:val="18"/>
                <w:lang w:val="en-GB"/>
              </w:rPr>
            </w:pPr>
            <w:r>
              <w:rPr>
                <w:rFonts w:ascii="Arial" w:hAnsi="Arial"/>
                <w:color w:val="FF0000"/>
                <w:sz w:val="18"/>
                <w:szCs w:val="18"/>
                <w:lang w:val="en-GB"/>
              </w:rPr>
              <w:t>TM</w:t>
            </w:r>
            <w:r w:rsidR="00DA5B56">
              <w:rPr>
                <w:rFonts w:ascii="Arial" w:hAnsi="Arial"/>
                <w:color w:val="FF0000"/>
                <w:sz w:val="18"/>
                <w:szCs w:val="18"/>
                <w:lang w:val="en-GB"/>
              </w:rPr>
              <w:t>:</w:t>
            </w:r>
            <w:r w:rsidR="005A6566">
              <w:rPr>
                <w:rFonts w:ascii="Arial" w:hAnsi="Arial"/>
                <w:color w:val="FF0000"/>
                <w:sz w:val="18"/>
                <w:szCs w:val="18"/>
                <w:lang w:val="en-GB"/>
              </w:rPr>
              <w:t xml:space="preserve"> agree; however, processes are slow to trickle down</w:t>
            </w:r>
          </w:p>
        </w:tc>
        <w:tc>
          <w:tcPr>
            <w:tcW w:w="365" w:type="dxa"/>
            <w:vMerge/>
          </w:tcPr>
          <w:p w14:paraId="3CBB7CC7" w14:textId="77777777" w:rsidR="00A30A23" w:rsidRDefault="00A30A23">
            <w:pPr>
              <w:rPr>
                <w:rFonts w:ascii="Arial" w:hAnsi="Arial"/>
                <w:b/>
                <w:sz w:val="18"/>
                <w:szCs w:val="18"/>
                <w:lang w:val="en-GB"/>
              </w:rPr>
            </w:pPr>
          </w:p>
        </w:tc>
        <w:tc>
          <w:tcPr>
            <w:tcW w:w="365" w:type="dxa"/>
            <w:vMerge/>
          </w:tcPr>
          <w:p w14:paraId="7FAEA911" w14:textId="77777777" w:rsidR="00A30A23" w:rsidRDefault="00A30A23">
            <w:pPr>
              <w:rPr>
                <w:rFonts w:ascii="Arial" w:hAnsi="Arial"/>
                <w:b/>
                <w:sz w:val="18"/>
                <w:szCs w:val="18"/>
                <w:lang w:val="en-GB"/>
              </w:rPr>
            </w:pPr>
          </w:p>
        </w:tc>
        <w:tc>
          <w:tcPr>
            <w:tcW w:w="365" w:type="dxa"/>
            <w:vMerge/>
          </w:tcPr>
          <w:p w14:paraId="6A98FC04" w14:textId="77777777" w:rsidR="00A30A23" w:rsidRDefault="00A30A23">
            <w:pPr>
              <w:rPr>
                <w:rFonts w:ascii="Arial" w:hAnsi="Arial"/>
                <w:b/>
                <w:sz w:val="18"/>
                <w:szCs w:val="18"/>
                <w:lang w:val="en-GB"/>
              </w:rPr>
            </w:pPr>
          </w:p>
        </w:tc>
        <w:tc>
          <w:tcPr>
            <w:tcW w:w="365" w:type="dxa"/>
            <w:vMerge/>
          </w:tcPr>
          <w:p w14:paraId="0A0915A0" w14:textId="77777777" w:rsidR="00A30A23" w:rsidRDefault="00A30A23">
            <w:pPr>
              <w:rPr>
                <w:rFonts w:ascii="Arial" w:hAnsi="Arial"/>
                <w:b/>
                <w:sz w:val="18"/>
                <w:szCs w:val="18"/>
                <w:lang w:val="en-GB"/>
              </w:rPr>
            </w:pPr>
          </w:p>
        </w:tc>
        <w:tc>
          <w:tcPr>
            <w:tcW w:w="365" w:type="dxa"/>
            <w:vMerge/>
          </w:tcPr>
          <w:p w14:paraId="198F4B62" w14:textId="77777777" w:rsidR="00A30A23" w:rsidRDefault="00A30A23">
            <w:pPr>
              <w:rPr>
                <w:rFonts w:ascii="Arial" w:hAnsi="Arial"/>
                <w:b/>
                <w:sz w:val="18"/>
                <w:szCs w:val="18"/>
                <w:lang w:val="en-GB"/>
              </w:rPr>
            </w:pPr>
          </w:p>
        </w:tc>
        <w:tc>
          <w:tcPr>
            <w:tcW w:w="365" w:type="dxa"/>
            <w:vMerge/>
          </w:tcPr>
          <w:p w14:paraId="294BA12E" w14:textId="77777777" w:rsidR="00A30A23" w:rsidRDefault="00A30A23">
            <w:pPr>
              <w:rPr>
                <w:rFonts w:ascii="Arial" w:hAnsi="Arial"/>
                <w:b/>
                <w:sz w:val="18"/>
                <w:szCs w:val="18"/>
                <w:lang w:val="en-GB"/>
              </w:rPr>
            </w:pPr>
          </w:p>
        </w:tc>
      </w:tr>
      <w:tr w:rsidR="00A30A23" w14:paraId="1F8DAEA0" w14:textId="77777777">
        <w:trPr>
          <w:cantSplit/>
          <w:trHeight w:val="933"/>
        </w:trPr>
        <w:tc>
          <w:tcPr>
            <w:tcW w:w="1398" w:type="dxa"/>
            <w:vMerge w:val="restart"/>
          </w:tcPr>
          <w:p w14:paraId="3E7E9BE4" w14:textId="77777777" w:rsidR="00A30A23" w:rsidRDefault="00A30A23">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583" w:type="dxa"/>
            <w:vMerge w:val="restart"/>
          </w:tcPr>
          <w:p w14:paraId="1A2F438F" w14:textId="77777777" w:rsidR="00A30A23" w:rsidRDefault="00A30A23">
            <w:pPr>
              <w:rPr>
                <w:rFonts w:ascii="Arial" w:hAnsi="Arial"/>
                <w:sz w:val="18"/>
                <w:szCs w:val="18"/>
                <w:lang w:val="en-GB"/>
              </w:rPr>
            </w:pPr>
            <w:r>
              <w:rPr>
                <w:rFonts w:ascii="Arial" w:hAnsi="Arial"/>
                <w:sz w:val="18"/>
                <w:szCs w:val="18"/>
                <w:lang w:val="en-GB"/>
              </w:rPr>
              <w:t>Fluid and cordial</w:t>
            </w:r>
          </w:p>
        </w:tc>
        <w:tc>
          <w:tcPr>
            <w:tcW w:w="1589" w:type="dxa"/>
            <w:vMerge w:val="restart"/>
          </w:tcPr>
          <w:p w14:paraId="223F949A" w14:textId="77777777" w:rsidR="00A30A23" w:rsidRDefault="00A30A23">
            <w:pPr>
              <w:rPr>
                <w:rFonts w:ascii="Arial" w:hAnsi="Arial"/>
                <w:sz w:val="18"/>
                <w:szCs w:val="18"/>
                <w:lang w:val="en-GB"/>
              </w:rPr>
            </w:pPr>
            <w:r>
              <w:rPr>
                <w:rFonts w:ascii="Arial" w:hAnsi="Arial"/>
                <w:sz w:val="18"/>
                <w:szCs w:val="18"/>
                <w:lang w:val="en-GB"/>
              </w:rPr>
              <w:t xml:space="preserve">Communication process deficient although relationships between team members are good </w:t>
            </w:r>
          </w:p>
        </w:tc>
        <w:tc>
          <w:tcPr>
            <w:tcW w:w="1593" w:type="dxa"/>
            <w:vMerge w:val="restart"/>
          </w:tcPr>
          <w:p w14:paraId="7C348EA4" w14:textId="77777777" w:rsidR="00A30A23" w:rsidRDefault="00A30A23">
            <w:pPr>
              <w:rPr>
                <w:rFonts w:ascii="Arial" w:hAnsi="Arial"/>
                <w:sz w:val="18"/>
                <w:szCs w:val="18"/>
                <w:lang w:val="en-GB"/>
              </w:rPr>
            </w:pPr>
            <w:r>
              <w:rPr>
                <w:rFonts w:ascii="Arial" w:hAnsi="Arial"/>
                <w:sz w:val="18"/>
                <w:szCs w:val="18"/>
                <w:lang w:val="en-GB"/>
              </w:rPr>
              <w:t>Lack of adequate communication between team members leading to deterioration of relationships and resentment</w:t>
            </w:r>
          </w:p>
        </w:tc>
        <w:tc>
          <w:tcPr>
            <w:tcW w:w="355" w:type="dxa"/>
            <w:vMerge w:val="restart"/>
          </w:tcPr>
          <w:p w14:paraId="07511A59" w14:textId="77777777" w:rsidR="00A30A23" w:rsidRDefault="00A30A23">
            <w:pPr>
              <w:rPr>
                <w:rFonts w:ascii="Arial" w:hAnsi="Arial"/>
                <w:sz w:val="18"/>
                <w:szCs w:val="18"/>
                <w:lang w:val="en-GB"/>
              </w:rPr>
            </w:pPr>
          </w:p>
        </w:tc>
        <w:tc>
          <w:tcPr>
            <w:tcW w:w="355" w:type="dxa"/>
            <w:vMerge w:val="restart"/>
          </w:tcPr>
          <w:p w14:paraId="4D6C8A0B" w14:textId="77777777" w:rsidR="00A30A23" w:rsidRPr="00D365EF" w:rsidRDefault="0000461F">
            <w:pPr>
              <w:rPr>
                <w:rFonts w:ascii="Arial" w:hAnsi="Arial"/>
                <w:sz w:val="18"/>
                <w:szCs w:val="18"/>
                <w:lang w:val="en-GB"/>
              </w:rPr>
            </w:pPr>
            <w:r>
              <w:rPr>
                <w:rFonts w:ascii="Arial" w:hAnsi="Arial"/>
                <w:sz w:val="18"/>
                <w:szCs w:val="18"/>
                <w:lang w:val="en-GB"/>
              </w:rPr>
              <w:t>X</w:t>
            </w:r>
          </w:p>
        </w:tc>
        <w:tc>
          <w:tcPr>
            <w:tcW w:w="355" w:type="dxa"/>
            <w:vMerge w:val="restart"/>
          </w:tcPr>
          <w:p w14:paraId="57F8AD4C" w14:textId="77777777" w:rsidR="00A30A23" w:rsidRPr="00D365EF" w:rsidRDefault="00A30A23">
            <w:pPr>
              <w:rPr>
                <w:rFonts w:ascii="Arial" w:hAnsi="Arial"/>
                <w:sz w:val="18"/>
                <w:szCs w:val="18"/>
                <w:lang w:val="en-GB"/>
              </w:rPr>
            </w:pPr>
          </w:p>
        </w:tc>
        <w:tc>
          <w:tcPr>
            <w:tcW w:w="356" w:type="dxa"/>
            <w:vMerge w:val="restart"/>
          </w:tcPr>
          <w:p w14:paraId="7A1D2CA0" w14:textId="77777777" w:rsidR="00A30A23" w:rsidRPr="00D365EF" w:rsidRDefault="00A30A23">
            <w:pPr>
              <w:rPr>
                <w:rFonts w:ascii="Arial" w:hAnsi="Arial"/>
                <w:sz w:val="18"/>
                <w:szCs w:val="18"/>
                <w:lang w:val="en-GB"/>
              </w:rPr>
            </w:pPr>
          </w:p>
        </w:tc>
        <w:tc>
          <w:tcPr>
            <w:tcW w:w="356" w:type="dxa"/>
            <w:vMerge w:val="restart"/>
          </w:tcPr>
          <w:p w14:paraId="4C45E52B" w14:textId="77777777" w:rsidR="00A30A23" w:rsidRDefault="00A30A23">
            <w:pPr>
              <w:rPr>
                <w:rFonts w:ascii="Arial" w:hAnsi="Arial"/>
                <w:sz w:val="18"/>
                <w:szCs w:val="18"/>
                <w:lang w:val="en-GB"/>
              </w:rPr>
            </w:pPr>
          </w:p>
        </w:tc>
        <w:tc>
          <w:tcPr>
            <w:tcW w:w="358" w:type="dxa"/>
            <w:vMerge w:val="restart"/>
          </w:tcPr>
          <w:p w14:paraId="307583F4" w14:textId="77777777" w:rsidR="00A30A23" w:rsidRDefault="00A30A23">
            <w:pPr>
              <w:rPr>
                <w:rFonts w:ascii="Arial" w:hAnsi="Arial"/>
                <w:sz w:val="18"/>
                <w:szCs w:val="18"/>
                <w:lang w:val="en-GB"/>
              </w:rPr>
            </w:pPr>
          </w:p>
        </w:tc>
        <w:tc>
          <w:tcPr>
            <w:tcW w:w="2760" w:type="dxa"/>
          </w:tcPr>
          <w:p w14:paraId="2753FF9C" w14:textId="77777777" w:rsidR="00A30A23" w:rsidRDefault="00DA5B56">
            <w:pPr>
              <w:rPr>
                <w:rFonts w:ascii="Arial" w:hAnsi="Arial"/>
                <w:sz w:val="18"/>
                <w:szCs w:val="18"/>
                <w:lang w:val="en-GB"/>
              </w:rPr>
            </w:pPr>
            <w:r>
              <w:rPr>
                <w:rFonts w:ascii="Arial" w:hAnsi="Arial"/>
                <w:sz w:val="18"/>
                <w:szCs w:val="18"/>
                <w:lang w:val="en-GB"/>
              </w:rPr>
              <w:t>PM:</w:t>
            </w:r>
            <w:r w:rsidR="0000461F">
              <w:rPr>
                <w:rFonts w:ascii="Arial" w:hAnsi="Arial"/>
                <w:sz w:val="18"/>
                <w:szCs w:val="18"/>
                <w:lang w:val="en-GB"/>
              </w:rPr>
              <w:t xml:space="preserve"> Slow communication sometimes especially with other ministries who are involved in the project.</w:t>
            </w:r>
          </w:p>
        </w:tc>
        <w:tc>
          <w:tcPr>
            <w:tcW w:w="365" w:type="dxa"/>
            <w:vMerge w:val="restart"/>
          </w:tcPr>
          <w:p w14:paraId="5C81C096" w14:textId="77777777" w:rsidR="00A30A23" w:rsidRDefault="00A30A23">
            <w:pPr>
              <w:rPr>
                <w:rFonts w:ascii="Arial" w:hAnsi="Arial"/>
                <w:sz w:val="18"/>
                <w:szCs w:val="18"/>
                <w:lang w:val="en-GB"/>
              </w:rPr>
            </w:pPr>
          </w:p>
        </w:tc>
        <w:tc>
          <w:tcPr>
            <w:tcW w:w="365" w:type="dxa"/>
            <w:vMerge w:val="restart"/>
          </w:tcPr>
          <w:p w14:paraId="78C62E2E" w14:textId="462E948F" w:rsidR="00A30A23" w:rsidRDefault="005A6566">
            <w:pPr>
              <w:rPr>
                <w:rFonts w:ascii="Arial" w:hAnsi="Arial"/>
                <w:sz w:val="18"/>
                <w:szCs w:val="18"/>
                <w:lang w:val="en-GB"/>
              </w:rPr>
            </w:pPr>
            <w:r>
              <w:rPr>
                <w:rFonts w:ascii="Arial" w:hAnsi="Arial"/>
                <w:sz w:val="18"/>
                <w:szCs w:val="18"/>
                <w:lang w:val="en-GB"/>
              </w:rPr>
              <w:t>X</w:t>
            </w:r>
          </w:p>
        </w:tc>
        <w:tc>
          <w:tcPr>
            <w:tcW w:w="365" w:type="dxa"/>
            <w:vMerge w:val="restart"/>
          </w:tcPr>
          <w:p w14:paraId="65E685EE" w14:textId="77777777" w:rsidR="00A30A23" w:rsidRDefault="00A30A23">
            <w:pPr>
              <w:rPr>
                <w:rFonts w:ascii="Arial" w:hAnsi="Arial"/>
                <w:sz w:val="18"/>
                <w:szCs w:val="18"/>
                <w:lang w:val="en-GB"/>
              </w:rPr>
            </w:pPr>
          </w:p>
        </w:tc>
        <w:tc>
          <w:tcPr>
            <w:tcW w:w="365" w:type="dxa"/>
            <w:vMerge w:val="restart"/>
          </w:tcPr>
          <w:p w14:paraId="57ACF8F7" w14:textId="77777777" w:rsidR="00A30A23" w:rsidRDefault="00A30A23">
            <w:pPr>
              <w:rPr>
                <w:rFonts w:ascii="Arial" w:hAnsi="Arial"/>
                <w:sz w:val="18"/>
                <w:szCs w:val="18"/>
                <w:lang w:val="en-GB"/>
              </w:rPr>
            </w:pPr>
          </w:p>
        </w:tc>
        <w:tc>
          <w:tcPr>
            <w:tcW w:w="365" w:type="dxa"/>
            <w:vMerge w:val="restart"/>
          </w:tcPr>
          <w:p w14:paraId="21D7FF16" w14:textId="77777777" w:rsidR="00A30A23" w:rsidRDefault="00A30A23">
            <w:pPr>
              <w:rPr>
                <w:rFonts w:ascii="Arial" w:hAnsi="Arial"/>
                <w:sz w:val="18"/>
                <w:szCs w:val="18"/>
                <w:lang w:val="en-GB"/>
              </w:rPr>
            </w:pPr>
          </w:p>
        </w:tc>
        <w:tc>
          <w:tcPr>
            <w:tcW w:w="365" w:type="dxa"/>
            <w:vMerge w:val="restart"/>
          </w:tcPr>
          <w:p w14:paraId="7661C349" w14:textId="77777777" w:rsidR="00A30A23" w:rsidRDefault="00A30A23">
            <w:pPr>
              <w:rPr>
                <w:rFonts w:ascii="Arial" w:hAnsi="Arial"/>
                <w:sz w:val="18"/>
                <w:szCs w:val="18"/>
                <w:lang w:val="en-GB"/>
              </w:rPr>
            </w:pPr>
          </w:p>
        </w:tc>
      </w:tr>
      <w:tr w:rsidR="00A30A23" w14:paraId="574F6E1E" w14:textId="77777777">
        <w:trPr>
          <w:cantSplit/>
          <w:trHeight w:val="933"/>
        </w:trPr>
        <w:tc>
          <w:tcPr>
            <w:tcW w:w="1398" w:type="dxa"/>
            <w:vMerge/>
          </w:tcPr>
          <w:p w14:paraId="1970E135" w14:textId="77777777" w:rsidR="00A30A23" w:rsidRDefault="00A30A23">
            <w:pPr>
              <w:rPr>
                <w:rFonts w:ascii="Arial" w:hAnsi="Arial"/>
                <w:sz w:val="18"/>
                <w:szCs w:val="18"/>
                <w:lang w:val="en-GB"/>
              </w:rPr>
            </w:pPr>
          </w:p>
        </w:tc>
        <w:tc>
          <w:tcPr>
            <w:tcW w:w="1583" w:type="dxa"/>
            <w:vMerge/>
          </w:tcPr>
          <w:p w14:paraId="1A7C60C2" w14:textId="77777777" w:rsidR="00A30A23" w:rsidRDefault="00A30A23">
            <w:pPr>
              <w:rPr>
                <w:rFonts w:ascii="Arial" w:hAnsi="Arial"/>
                <w:sz w:val="18"/>
                <w:szCs w:val="18"/>
                <w:lang w:val="en-GB"/>
              </w:rPr>
            </w:pPr>
          </w:p>
        </w:tc>
        <w:tc>
          <w:tcPr>
            <w:tcW w:w="1589" w:type="dxa"/>
            <w:vMerge/>
          </w:tcPr>
          <w:p w14:paraId="3098B64A" w14:textId="77777777" w:rsidR="00A30A23" w:rsidRDefault="00A30A23">
            <w:pPr>
              <w:rPr>
                <w:rFonts w:ascii="Arial" w:hAnsi="Arial"/>
                <w:sz w:val="18"/>
                <w:szCs w:val="18"/>
                <w:lang w:val="en-GB"/>
              </w:rPr>
            </w:pPr>
          </w:p>
        </w:tc>
        <w:tc>
          <w:tcPr>
            <w:tcW w:w="1593" w:type="dxa"/>
            <w:vMerge/>
          </w:tcPr>
          <w:p w14:paraId="6D95F71E" w14:textId="77777777" w:rsidR="00A30A23" w:rsidRDefault="00A30A23">
            <w:pPr>
              <w:rPr>
                <w:rFonts w:ascii="Arial" w:hAnsi="Arial"/>
                <w:sz w:val="18"/>
                <w:szCs w:val="18"/>
                <w:lang w:val="en-GB"/>
              </w:rPr>
            </w:pPr>
          </w:p>
        </w:tc>
        <w:tc>
          <w:tcPr>
            <w:tcW w:w="355" w:type="dxa"/>
            <w:vMerge/>
          </w:tcPr>
          <w:p w14:paraId="2D36299E" w14:textId="77777777" w:rsidR="00A30A23" w:rsidRDefault="00A30A23">
            <w:pPr>
              <w:rPr>
                <w:rFonts w:ascii="Arial" w:hAnsi="Arial"/>
                <w:sz w:val="18"/>
                <w:szCs w:val="18"/>
                <w:lang w:val="en-GB"/>
              </w:rPr>
            </w:pPr>
          </w:p>
        </w:tc>
        <w:tc>
          <w:tcPr>
            <w:tcW w:w="355" w:type="dxa"/>
            <w:vMerge/>
          </w:tcPr>
          <w:p w14:paraId="11E765A6" w14:textId="77777777" w:rsidR="00A30A23" w:rsidRDefault="00A30A23">
            <w:pPr>
              <w:rPr>
                <w:rFonts w:ascii="Arial" w:hAnsi="Arial"/>
                <w:sz w:val="18"/>
                <w:szCs w:val="18"/>
                <w:lang w:val="en-GB"/>
              </w:rPr>
            </w:pPr>
          </w:p>
        </w:tc>
        <w:tc>
          <w:tcPr>
            <w:tcW w:w="355" w:type="dxa"/>
            <w:vMerge/>
          </w:tcPr>
          <w:p w14:paraId="75333D36" w14:textId="77777777" w:rsidR="00A30A23" w:rsidRDefault="00A30A23">
            <w:pPr>
              <w:rPr>
                <w:rFonts w:ascii="Arial" w:hAnsi="Arial"/>
                <w:sz w:val="18"/>
                <w:szCs w:val="18"/>
                <w:lang w:val="en-GB"/>
              </w:rPr>
            </w:pPr>
          </w:p>
        </w:tc>
        <w:tc>
          <w:tcPr>
            <w:tcW w:w="356" w:type="dxa"/>
            <w:vMerge/>
          </w:tcPr>
          <w:p w14:paraId="49C02B64" w14:textId="77777777" w:rsidR="00A30A23" w:rsidRDefault="00A30A23">
            <w:pPr>
              <w:rPr>
                <w:rFonts w:ascii="Arial" w:hAnsi="Arial"/>
                <w:sz w:val="18"/>
                <w:szCs w:val="18"/>
                <w:lang w:val="en-GB"/>
              </w:rPr>
            </w:pPr>
          </w:p>
        </w:tc>
        <w:tc>
          <w:tcPr>
            <w:tcW w:w="356" w:type="dxa"/>
            <w:vMerge/>
          </w:tcPr>
          <w:p w14:paraId="6C4D6F05" w14:textId="77777777" w:rsidR="00A30A23" w:rsidRDefault="00A30A23">
            <w:pPr>
              <w:rPr>
                <w:rFonts w:ascii="Arial" w:hAnsi="Arial"/>
                <w:sz w:val="18"/>
                <w:szCs w:val="18"/>
                <w:lang w:val="en-GB"/>
              </w:rPr>
            </w:pPr>
          </w:p>
        </w:tc>
        <w:tc>
          <w:tcPr>
            <w:tcW w:w="358" w:type="dxa"/>
            <w:vMerge/>
          </w:tcPr>
          <w:p w14:paraId="71A90EE5" w14:textId="77777777" w:rsidR="00A30A23" w:rsidRDefault="00A30A23">
            <w:pPr>
              <w:rPr>
                <w:rFonts w:ascii="Arial" w:hAnsi="Arial"/>
                <w:sz w:val="18"/>
                <w:szCs w:val="18"/>
                <w:lang w:val="en-GB"/>
              </w:rPr>
            </w:pPr>
          </w:p>
        </w:tc>
        <w:tc>
          <w:tcPr>
            <w:tcW w:w="2760" w:type="dxa"/>
          </w:tcPr>
          <w:p w14:paraId="7DAD5F99" w14:textId="5FF7F2E8" w:rsidR="00A30A23" w:rsidRDefault="00DA5B56">
            <w:pPr>
              <w:rPr>
                <w:rFonts w:ascii="Arial" w:hAnsi="Arial"/>
                <w:sz w:val="18"/>
                <w:szCs w:val="18"/>
                <w:lang w:val="en-GB"/>
              </w:rPr>
            </w:pPr>
            <w:r>
              <w:rPr>
                <w:rFonts w:ascii="Arial" w:hAnsi="Arial"/>
                <w:color w:val="FF0000"/>
                <w:sz w:val="18"/>
                <w:szCs w:val="18"/>
                <w:lang w:val="en-GB"/>
              </w:rPr>
              <w:t>TM:</w:t>
            </w:r>
            <w:r w:rsidR="005A6566">
              <w:rPr>
                <w:rFonts w:ascii="Arial" w:hAnsi="Arial"/>
                <w:color w:val="FF0000"/>
                <w:sz w:val="18"/>
                <w:szCs w:val="18"/>
                <w:lang w:val="en-GB"/>
              </w:rPr>
              <w:t xml:space="preserve"> agree</w:t>
            </w:r>
          </w:p>
        </w:tc>
        <w:tc>
          <w:tcPr>
            <w:tcW w:w="365" w:type="dxa"/>
            <w:vMerge/>
          </w:tcPr>
          <w:p w14:paraId="7F396CE2" w14:textId="77777777" w:rsidR="00A30A23" w:rsidRDefault="00A30A23">
            <w:pPr>
              <w:rPr>
                <w:rFonts w:ascii="Arial" w:hAnsi="Arial"/>
                <w:sz w:val="18"/>
                <w:szCs w:val="18"/>
                <w:lang w:val="en-GB"/>
              </w:rPr>
            </w:pPr>
          </w:p>
        </w:tc>
        <w:tc>
          <w:tcPr>
            <w:tcW w:w="365" w:type="dxa"/>
            <w:vMerge/>
          </w:tcPr>
          <w:p w14:paraId="5913277D" w14:textId="77777777" w:rsidR="00A30A23" w:rsidRDefault="00A30A23">
            <w:pPr>
              <w:rPr>
                <w:rFonts w:ascii="Arial" w:hAnsi="Arial"/>
                <w:sz w:val="18"/>
                <w:szCs w:val="18"/>
                <w:lang w:val="en-GB"/>
              </w:rPr>
            </w:pPr>
          </w:p>
        </w:tc>
        <w:tc>
          <w:tcPr>
            <w:tcW w:w="365" w:type="dxa"/>
            <w:vMerge/>
          </w:tcPr>
          <w:p w14:paraId="4EDEDD52" w14:textId="77777777" w:rsidR="00A30A23" w:rsidRDefault="00A30A23">
            <w:pPr>
              <w:rPr>
                <w:rFonts w:ascii="Arial" w:hAnsi="Arial"/>
                <w:sz w:val="18"/>
                <w:szCs w:val="18"/>
                <w:lang w:val="en-GB"/>
              </w:rPr>
            </w:pPr>
          </w:p>
        </w:tc>
        <w:tc>
          <w:tcPr>
            <w:tcW w:w="365" w:type="dxa"/>
            <w:vMerge/>
          </w:tcPr>
          <w:p w14:paraId="56DD76BE" w14:textId="77777777" w:rsidR="00A30A23" w:rsidRDefault="00A30A23">
            <w:pPr>
              <w:rPr>
                <w:rFonts w:ascii="Arial" w:hAnsi="Arial"/>
                <w:sz w:val="18"/>
                <w:szCs w:val="18"/>
                <w:lang w:val="en-GB"/>
              </w:rPr>
            </w:pPr>
          </w:p>
        </w:tc>
        <w:tc>
          <w:tcPr>
            <w:tcW w:w="365" w:type="dxa"/>
            <w:vMerge/>
          </w:tcPr>
          <w:p w14:paraId="09213CB4" w14:textId="77777777" w:rsidR="00A30A23" w:rsidRDefault="00A30A23">
            <w:pPr>
              <w:rPr>
                <w:rFonts w:ascii="Arial" w:hAnsi="Arial"/>
                <w:sz w:val="18"/>
                <w:szCs w:val="18"/>
                <w:lang w:val="en-GB"/>
              </w:rPr>
            </w:pPr>
          </w:p>
        </w:tc>
        <w:tc>
          <w:tcPr>
            <w:tcW w:w="365" w:type="dxa"/>
            <w:vMerge/>
          </w:tcPr>
          <w:p w14:paraId="5B228B86" w14:textId="77777777" w:rsidR="00A30A23" w:rsidRDefault="00A30A23">
            <w:pPr>
              <w:rPr>
                <w:rFonts w:ascii="Arial" w:hAnsi="Arial"/>
                <w:sz w:val="18"/>
                <w:szCs w:val="18"/>
                <w:lang w:val="en-GB"/>
              </w:rPr>
            </w:pPr>
          </w:p>
        </w:tc>
      </w:tr>
      <w:tr w:rsidR="00A30A23" w14:paraId="1773D46A" w14:textId="77777777">
        <w:trPr>
          <w:cantSplit/>
          <w:trHeight w:val="622"/>
        </w:trPr>
        <w:tc>
          <w:tcPr>
            <w:tcW w:w="1398" w:type="dxa"/>
            <w:vMerge w:val="restart"/>
          </w:tcPr>
          <w:p w14:paraId="1D4057F5" w14:textId="77777777" w:rsidR="00A30A23" w:rsidRPr="00AF44E6" w:rsidRDefault="00A30A23">
            <w:pPr>
              <w:rPr>
                <w:rFonts w:ascii="Arial" w:hAnsi="Arial"/>
                <w:sz w:val="18"/>
                <w:szCs w:val="18"/>
                <w:lang w:val="en-GB"/>
              </w:rPr>
            </w:pPr>
            <w:r w:rsidRPr="00AF44E6">
              <w:rPr>
                <w:rFonts w:ascii="Arial" w:hAnsi="Arial"/>
                <w:sz w:val="18"/>
                <w:szCs w:val="18"/>
                <w:lang w:val="en-GB"/>
              </w:rPr>
              <w:lastRenderedPageBreak/>
              <w:t>Work flow</w:t>
            </w:r>
          </w:p>
          <w:p w14:paraId="487B0A6D" w14:textId="77777777" w:rsidR="00E53FA3" w:rsidRPr="00AF44E6" w:rsidRDefault="00E53FA3">
            <w:pPr>
              <w:rPr>
                <w:rFonts w:ascii="Arial" w:hAnsi="Arial"/>
                <w:sz w:val="18"/>
                <w:szCs w:val="18"/>
                <w:lang w:val="en-GB"/>
              </w:rPr>
            </w:pPr>
          </w:p>
          <w:p w14:paraId="334BC8D2" w14:textId="77777777" w:rsidR="00E53FA3" w:rsidRPr="00AF44E6" w:rsidRDefault="00E53FA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7D63F63A" w14:textId="77777777" w:rsidR="00A30A23" w:rsidRPr="00AF44E6" w:rsidRDefault="00A30A23">
            <w:pPr>
              <w:rPr>
                <w:rFonts w:ascii="Arial" w:hAnsi="Arial"/>
                <w:sz w:val="18"/>
                <w:szCs w:val="18"/>
                <w:lang w:val="en-GB"/>
              </w:rPr>
            </w:pPr>
            <w:r w:rsidRPr="00AF44E6">
              <w:rPr>
                <w:rFonts w:ascii="Arial" w:hAnsi="Arial"/>
                <w:sz w:val="18"/>
                <w:szCs w:val="18"/>
                <w:lang w:val="en-GB"/>
              </w:rPr>
              <w:t>Project progressing according to work plan</w:t>
            </w:r>
          </w:p>
        </w:tc>
        <w:tc>
          <w:tcPr>
            <w:tcW w:w="1589" w:type="dxa"/>
            <w:vMerge w:val="restart"/>
          </w:tcPr>
          <w:p w14:paraId="7EEA1C62" w14:textId="77777777" w:rsidR="00A30A23" w:rsidRPr="00AF44E6" w:rsidRDefault="00A30A23">
            <w:pPr>
              <w:rPr>
                <w:rFonts w:ascii="Arial" w:hAnsi="Arial"/>
                <w:sz w:val="18"/>
                <w:szCs w:val="18"/>
                <w:lang w:val="en-GB"/>
              </w:rPr>
            </w:pPr>
            <w:r w:rsidRPr="00AF44E6">
              <w:rPr>
                <w:rFonts w:ascii="Arial" w:hAnsi="Arial"/>
                <w:sz w:val="18"/>
                <w:szCs w:val="18"/>
                <w:lang w:val="en-GB"/>
              </w:rPr>
              <w:t>Some changes in project work plan but without major effect on overall timetable</w:t>
            </w:r>
          </w:p>
        </w:tc>
        <w:tc>
          <w:tcPr>
            <w:tcW w:w="1593" w:type="dxa"/>
            <w:vMerge w:val="restart"/>
          </w:tcPr>
          <w:p w14:paraId="764FCB9E" w14:textId="77777777" w:rsidR="00A30A23" w:rsidRPr="00AF44E6" w:rsidRDefault="00A30A23">
            <w:pPr>
              <w:rPr>
                <w:rFonts w:ascii="Arial" w:hAnsi="Arial"/>
                <w:sz w:val="18"/>
                <w:szCs w:val="18"/>
                <w:lang w:val="en-GB"/>
              </w:rPr>
            </w:pPr>
            <w:r w:rsidRPr="00AF44E6">
              <w:rPr>
                <w:rFonts w:ascii="Arial" w:hAnsi="Arial"/>
                <w:sz w:val="18"/>
                <w:szCs w:val="18"/>
                <w:lang w:val="en-GB"/>
              </w:rPr>
              <w:t>Major delays or changes in work plan or method of implementation</w:t>
            </w:r>
          </w:p>
          <w:p w14:paraId="6E435B84" w14:textId="77777777" w:rsidR="00E53FA3" w:rsidRPr="00AF44E6" w:rsidRDefault="00E53FA3">
            <w:pPr>
              <w:rPr>
                <w:rFonts w:ascii="Arial" w:hAnsi="Arial"/>
                <w:sz w:val="18"/>
                <w:szCs w:val="18"/>
                <w:lang w:val="en-GB"/>
              </w:rPr>
            </w:pPr>
          </w:p>
        </w:tc>
        <w:tc>
          <w:tcPr>
            <w:tcW w:w="355" w:type="dxa"/>
            <w:vMerge w:val="restart"/>
          </w:tcPr>
          <w:p w14:paraId="291ABF2E" w14:textId="77777777" w:rsidR="00A30A23" w:rsidRDefault="00A30A23">
            <w:pPr>
              <w:rPr>
                <w:rFonts w:ascii="Arial" w:hAnsi="Arial"/>
                <w:sz w:val="18"/>
                <w:szCs w:val="18"/>
                <w:lang w:val="en-GB"/>
              </w:rPr>
            </w:pPr>
          </w:p>
        </w:tc>
        <w:tc>
          <w:tcPr>
            <w:tcW w:w="355" w:type="dxa"/>
            <w:vMerge w:val="restart"/>
          </w:tcPr>
          <w:p w14:paraId="022514AB" w14:textId="77777777" w:rsidR="00A30A23" w:rsidRDefault="0000461F">
            <w:pPr>
              <w:rPr>
                <w:rFonts w:ascii="Arial" w:hAnsi="Arial"/>
                <w:sz w:val="18"/>
                <w:szCs w:val="18"/>
                <w:lang w:val="en-GB"/>
              </w:rPr>
            </w:pPr>
            <w:r>
              <w:rPr>
                <w:rFonts w:ascii="Arial" w:hAnsi="Arial"/>
                <w:sz w:val="18"/>
                <w:szCs w:val="18"/>
                <w:lang w:val="en-GB"/>
              </w:rPr>
              <w:t>X</w:t>
            </w:r>
          </w:p>
        </w:tc>
        <w:tc>
          <w:tcPr>
            <w:tcW w:w="355" w:type="dxa"/>
            <w:vMerge w:val="restart"/>
          </w:tcPr>
          <w:p w14:paraId="63968623" w14:textId="77777777" w:rsidR="00A30A23" w:rsidRDefault="00A30A23">
            <w:pPr>
              <w:rPr>
                <w:rFonts w:ascii="Arial" w:hAnsi="Arial"/>
                <w:sz w:val="18"/>
                <w:szCs w:val="18"/>
                <w:lang w:val="en-GB"/>
              </w:rPr>
            </w:pPr>
          </w:p>
        </w:tc>
        <w:tc>
          <w:tcPr>
            <w:tcW w:w="356" w:type="dxa"/>
            <w:vMerge w:val="restart"/>
          </w:tcPr>
          <w:p w14:paraId="20A4D864" w14:textId="77777777" w:rsidR="00A30A23" w:rsidRDefault="00A30A23">
            <w:pPr>
              <w:rPr>
                <w:rFonts w:ascii="Arial" w:hAnsi="Arial"/>
                <w:sz w:val="18"/>
                <w:szCs w:val="18"/>
                <w:lang w:val="en-GB"/>
              </w:rPr>
            </w:pPr>
          </w:p>
        </w:tc>
        <w:tc>
          <w:tcPr>
            <w:tcW w:w="356" w:type="dxa"/>
            <w:vMerge w:val="restart"/>
          </w:tcPr>
          <w:p w14:paraId="6F0E3F7B" w14:textId="77777777" w:rsidR="00A30A23" w:rsidRDefault="00A30A23">
            <w:pPr>
              <w:rPr>
                <w:rFonts w:ascii="Arial" w:hAnsi="Arial"/>
                <w:sz w:val="18"/>
                <w:szCs w:val="18"/>
                <w:lang w:val="en-GB"/>
              </w:rPr>
            </w:pPr>
          </w:p>
        </w:tc>
        <w:tc>
          <w:tcPr>
            <w:tcW w:w="358" w:type="dxa"/>
            <w:vMerge w:val="restart"/>
          </w:tcPr>
          <w:p w14:paraId="10A632A5" w14:textId="77777777" w:rsidR="00A30A23" w:rsidRDefault="00A30A23">
            <w:pPr>
              <w:rPr>
                <w:rFonts w:ascii="Arial" w:hAnsi="Arial"/>
                <w:sz w:val="18"/>
                <w:szCs w:val="18"/>
                <w:lang w:val="en-GB"/>
              </w:rPr>
            </w:pPr>
          </w:p>
        </w:tc>
        <w:tc>
          <w:tcPr>
            <w:tcW w:w="2760" w:type="dxa"/>
          </w:tcPr>
          <w:p w14:paraId="52F19937" w14:textId="77777777" w:rsidR="00A30A23" w:rsidRDefault="00DA5B56">
            <w:pPr>
              <w:rPr>
                <w:rFonts w:ascii="Arial" w:hAnsi="Arial"/>
                <w:sz w:val="18"/>
                <w:szCs w:val="18"/>
                <w:lang w:val="en-GB"/>
              </w:rPr>
            </w:pPr>
            <w:r>
              <w:rPr>
                <w:rFonts w:ascii="Arial" w:hAnsi="Arial"/>
                <w:sz w:val="18"/>
                <w:szCs w:val="18"/>
                <w:lang w:val="en-GB"/>
              </w:rPr>
              <w:t>PM:</w:t>
            </w:r>
            <w:r w:rsidR="0000461F">
              <w:rPr>
                <w:rFonts w:ascii="Arial" w:hAnsi="Arial"/>
                <w:sz w:val="18"/>
                <w:szCs w:val="18"/>
                <w:lang w:val="en-GB"/>
              </w:rPr>
              <w:t xml:space="preserve"> The project faced a delay a the start but the partners are progressing with the project activities.</w:t>
            </w:r>
          </w:p>
        </w:tc>
        <w:tc>
          <w:tcPr>
            <w:tcW w:w="365" w:type="dxa"/>
            <w:vMerge w:val="restart"/>
          </w:tcPr>
          <w:p w14:paraId="198FB271" w14:textId="77777777" w:rsidR="00A30A23" w:rsidRDefault="00A30A23">
            <w:pPr>
              <w:rPr>
                <w:rFonts w:ascii="Arial" w:hAnsi="Arial"/>
                <w:sz w:val="18"/>
                <w:szCs w:val="18"/>
                <w:lang w:val="en-GB"/>
              </w:rPr>
            </w:pPr>
          </w:p>
        </w:tc>
        <w:tc>
          <w:tcPr>
            <w:tcW w:w="365" w:type="dxa"/>
            <w:vMerge w:val="restart"/>
          </w:tcPr>
          <w:p w14:paraId="38BD5C43" w14:textId="575E62DB" w:rsidR="00A30A23" w:rsidRDefault="005A6566">
            <w:pPr>
              <w:rPr>
                <w:rFonts w:ascii="Arial" w:hAnsi="Arial"/>
                <w:sz w:val="18"/>
                <w:szCs w:val="18"/>
                <w:lang w:val="en-GB"/>
              </w:rPr>
            </w:pPr>
            <w:r>
              <w:rPr>
                <w:rFonts w:ascii="Arial" w:hAnsi="Arial"/>
                <w:sz w:val="18"/>
                <w:szCs w:val="18"/>
                <w:lang w:val="en-GB"/>
              </w:rPr>
              <w:t>X</w:t>
            </w:r>
          </w:p>
        </w:tc>
        <w:tc>
          <w:tcPr>
            <w:tcW w:w="365" w:type="dxa"/>
            <w:vMerge w:val="restart"/>
          </w:tcPr>
          <w:p w14:paraId="53894D8E" w14:textId="77777777" w:rsidR="00A30A23" w:rsidRDefault="00A30A23">
            <w:pPr>
              <w:rPr>
                <w:rFonts w:ascii="Arial" w:hAnsi="Arial"/>
                <w:sz w:val="18"/>
                <w:szCs w:val="18"/>
                <w:lang w:val="en-GB"/>
              </w:rPr>
            </w:pPr>
          </w:p>
        </w:tc>
        <w:tc>
          <w:tcPr>
            <w:tcW w:w="365" w:type="dxa"/>
            <w:vMerge w:val="restart"/>
          </w:tcPr>
          <w:p w14:paraId="55712AE8" w14:textId="77777777" w:rsidR="00A30A23" w:rsidRDefault="00A30A23">
            <w:pPr>
              <w:rPr>
                <w:rFonts w:ascii="Arial" w:hAnsi="Arial"/>
                <w:sz w:val="18"/>
                <w:szCs w:val="18"/>
                <w:lang w:val="en-GB"/>
              </w:rPr>
            </w:pPr>
          </w:p>
        </w:tc>
        <w:tc>
          <w:tcPr>
            <w:tcW w:w="365" w:type="dxa"/>
            <w:vMerge w:val="restart"/>
          </w:tcPr>
          <w:p w14:paraId="7187FCD1" w14:textId="77777777" w:rsidR="00A30A23" w:rsidRDefault="00A30A23">
            <w:pPr>
              <w:rPr>
                <w:rFonts w:ascii="Arial" w:hAnsi="Arial"/>
                <w:sz w:val="18"/>
                <w:szCs w:val="18"/>
                <w:lang w:val="en-GB"/>
              </w:rPr>
            </w:pPr>
          </w:p>
        </w:tc>
        <w:tc>
          <w:tcPr>
            <w:tcW w:w="365" w:type="dxa"/>
            <w:vMerge w:val="restart"/>
          </w:tcPr>
          <w:p w14:paraId="08FAC568" w14:textId="77777777" w:rsidR="00A30A23" w:rsidRDefault="00A30A23">
            <w:pPr>
              <w:rPr>
                <w:rFonts w:ascii="Arial" w:hAnsi="Arial"/>
                <w:sz w:val="18"/>
                <w:szCs w:val="18"/>
                <w:lang w:val="en-GB"/>
              </w:rPr>
            </w:pPr>
          </w:p>
        </w:tc>
      </w:tr>
      <w:tr w:rsidR="00A30A23" w14:paraId="015820DF" w14:textId="77777777">
        <w:trPr>
          <w:cantSplit/>
          <w:trHeight w:val="622"/>
        </w:trPr>
        <w:tc>
          <w:tcPr>
            <w:tcW w:w="1398" w:type="dxa"/>
            <w:vMerge/>
          </w:tcPr>
          <w:p w14:paraId="51A8B1BC" w14:textId="77777777" w:rsidR="00A30A23" w:rsidRDefault="00A30A23">
            <w:pPr>
              <w:rPr>
                <w:rFonts w:ascii="Arial" w:hAnsi="Arial"/>
                <w:sz w:val="18"/>
                <w:szCs w:val="18"/>
                <w:lang w:val="en-GB"/>
              </w:rPr>
            </w:pPr>
          </w:p>
        </w:tc>
        <w:tc>
          <w:tcPr>
            <w:tcW w:w="1583" w:type="dxa"/>
            <w:vMerge/>
          </w:tcPr>
          <w:p w14:paraId="4FB76139" w14:textId="77777777" w:rsidR="00A30A23" w:rsidRDefault="00A30A23">
            <w:pPr>
              <w:rPr>
                <w:rFonts w:ascii="Arial" w:hAnsi="Arial"/>
                <w:sz w:val="18"/>
                <w:szCs w:val="18"/>
                <w:lang w:val="en-GB"/>
              </w:rPr>
            </w:pPr>
          </w:p>
        </w:tc>
        <w:tc>
          <w:tcPr>
            <w:tcW w:w="1589" w:type="dxa"/>
            <w:vMerge/>
          </w:tcPr>
          <w:p w14:paraId="49199F13" w14:textId="77777777" w:rsidR="00A30A23" w:rsidRDefault="00A30A23">
            <w:pPr>
              <w:rPr>
                <w:rFonts w:ascii="Arial" w:hAnsi="Arial"/>
                <w:sz w:val="18"/>
                <w:szCs w:val="18"/>
                <w:lang w:val="en-GB"/>
              </w:rPr>
            </w:pPr>
          </w:p>
        </w:tc>
        <w:tc>
          <w:tcPr>
            <w:tcW w:w="1593" w:type="dxa"/>
            <w:vMerge/>
          </w:tcPr>
          <w:p w14:paraId="76F86DCC" w14:textId="77777777" w:rsidR="00A30A23" w:rsidRDefault="00A30A23">
            <w:pPr>
              <w:rPr>
                <w:rFonts w:ascii="Arial" w:hAnsi="Arial"/>
                <w:sz w:val="18"/>
                <w:szCs w:val="18"/>
                <w:lang w:val="en-GB"/>
              </w:rPr>
            </w:pPr>
          </w:p>
        </w:tc>
        <w:tc>
          <w:tcPr>
            <w:tcW w:w="355" w:type="dxa"/>
            <w:vMerge/>
          </w:tcPr>
          <w:p w14:paraId="33991968" w14:textId="77777777" w:rsidR="00A30A23" w:rsidRDefault="00A30A23">
            <w:pPr>
              <w:rPr>
                <w:rFonts w:ascii="Arial" w:hAnsi="Arial"/>
                <w:sz w:val="18"/>
                <w:szCs w:val="18"/>
                <w:lang w:val="en-GB"/>
              </w:rPr>
            </w:pPr>
          </w:p>
        </w:tc>
        <w:tc>
          <w:tcPr>
            <w:tcW w:w="355" w:type="dxa"/>
            <w:vMerge/>
          </w:tcPr>
          <w:p w14:paraId="13706CA5" w14:textId="77777777" w:rsidR="00A30A23" w:rsidRDefault="00A30A23">
            <w:pPr>
              <w:rPr>
                <w:rFonts w:ascii="Arial" w:hAnsi="Arial"/>
                <w:sz w:val="18"/>
                <w:szCs w:val="18"/>
                <w:lang w:val="en-GB"/>
              </w:rPr>
            </w:pPr>
          </w:p>
        </w:tc>
        <w:tc>
          <w:tcPr>
            <w:tcW w:w="355" w:type="dxa"/>
            <w:vMerge/>
          </w:tcPr>
          <w:p w14:paraId="5B04C2D1" w14:textId="77777777" w:rsidR="00A30A23" w:rsidRDefault="00A30A23">
            <w:pPr>
              <w:rPr>
                <w:rFonts w:ascii="Arial" w:hAnsi="Arial"/>
                <w:sz w:val="18"/>
                <w:szCs w:val="18"/>
                <w:lang w:val="en-GB"/>
              </w:rPr>
            </w:pPr>
          </w:p>
        </w:tc>
        <w:tc>
          <w:tcPr>
            <w:tcW w:w="356" w:type="dxa"/>
            <w:vMerge/>
          </w:tcPr>
          <w:p w14:paraId="60B2B3B3" w14:textId="77777777" w:rsidR="00A30A23" w:rsidRDefault="00A30A23">
            <w:pPr>
              <w:rPr>
                <w:rFonts w:ascii="Arial" w:hAnsi="Arial"/>
                <w:sz w:val="18"/>
                <w:szCs w:val="18"/>
                <w:lang w:val="en-GB"/>
              </w:rPr>
            </w:pPr>
          </w:p>
        </w:tc>
        <w:tc>
          <w:tcPr>
            <w:tcW w:w="356" w:type="dxa"/>
            <w:vMerge/>
          </w:tcPr>
          <w:p w14:paraId="42A4C9D2" w14:textId="77777777" w:rsidR="00A30A23" w:rsidRDefault="00A30A23">
            <w:pPr>
              <w:rPr>
                <w:rFonts w:ascii="Arial" w:hAnsi="Arial"/>
                <w:sz w:val="18"/>
                <w:szCs w:val="18"/>
                <w:lang w:val="en-GB"/>
              </w:rPr>
            </w:pPr>
          </w:p>
        </w:tc>
        <w:tc>
          <w:tcPr>
            <w:tcW w:w="358" w:type="dxa"/>
            <w:vMerge/>
          </w:tcPr>
          <w:p w14:paraId="46DF576D" w14:textId="77777777" w:rsidR="00A30A23" w:rsidRDefault="00A30A23">
            <w:pPr>
              <w:rPr>
                <w:rFonts w:ascii="Arial" w:hAnsi="Arial"/>
                <w:sz w:val="18"/>
                <w:szCs w:val="18"/>
                <w:lang w:val="en-GB"/>
              </w:rPr>
            </w:pPr>
          </w:p>
        </w:tc>
        <w:tc>
          <w:tcPr>
            <w:tcW w:w="2760" w:type="dxa"/>
          </w:tcPr>
          <w:p w14:paraId="0129DE26" w14:textId="53ED72EA" w:rsidR="00A30A23" w:rsidRDefault="00DA5B56">
            <w:pPr>
              <w:rPr>
                <w:rFonts w:ascii="Arial" w:hAnsi="Arial"/>
                <w:sz w:val="18"/>
                <w:szCs w:val="18"/>
                <w:lang w:val="en-GB"/>
              </w:rPr>
            </w:pPr>
            <w:r>
              <w:rPr>
                <w:rFonts w:ascii="Arial" w:hAnsi="Arial"/>
                <w:color w:val="FF0000"/>
                <w:sz w:val="18"/>
                <w:szCs w:val="18"/>
                <w:lang w:val="en-GB"/>
              </w:rPr>
              <w:t>TM:</w:t>
            </w:r>
            <w:r w:rsidR="005A6566">
              <w:rPr>
                <w:rFonts w:ascii="Arial" w:hAnsi="Arial"/>
                <w:color w:val="FF0000"/>
                <w:sz w:val="18"/>
                <w:szCs w:val="18"/>
                <w:lang w:val="en-GB"/>
              </w:rPr>
              <w:t xml:space="preserve"> agree, but overall speed remains slow and behind targets</w:t>
            </w:r>
          </w:p>
        </w:tc>
        <w:tc>
          <w:tcPr>
            <w:tcW w:w="365" w:type="dxa"/>
            <w:vMerge/>
          </w:tcPr>
          <w:p w14:paraId="3E3BFA59" w14:textId="77777777" w:rsidR="00A30A23" w:rsidRDefault="00A30A23">
            <w:pPr>
              <w:rPr>
                <w:rFonts w:ascii="Arial" w:hAnsi="Arial"/>
                <w:sz w:val="18"/>
                <w:szCs w:val="18"/>
                <w:lang w:val="en-GB"/>
              </w:rPr>
            </w:pPr>
          </w:p>
        </w:tc>
        <w:tc>
          <w:tcPr>
            <w:tcW w:w="365" w:type="dxa"/>
            <w:vMerge/>
          </w:tcPr>
          <w:p w14:paraId="1DFFF80F" w14:textId="77777777" w:rsidR="00A30A23" w:rsidRDefault="00A30A23">
            <w:pPr>
              <w:rPr>
                <w:rFonts w:ascii="Arial" w:hAnsi="Arial"/>
                <w:sz w:val="18"/>
                <w:szCs w:val="18"/>
                <w:lang w:val="en-GB"/>
              </w:rPr>
            </w:pPr>
          </w:p>
        </w:tc>
        <w:tc>
          <w:tcPr>
            <w:tcW w:w="365" w:type="dxa"/>
            <w:vMerge/>
          </w:tcPr>
          <w:p w14:paraId="7FDC2093" w14:textId="77777777" w:rsidR="00A30A23" w:rsidRDefault="00A30A23">
            <w:pPr>
              <w:rPr>
                <w:rFonts w:ascii="Arial" w:hAnsi="Arial"/>
                <w:sz w:val="18"/>
                <w:szCs w:val="18"/>
                <w:lang w:val="en-GB"/>
              </w:rPr>
            </w:pPr>
          </w:p>
        </w:tc>
        <w:tc>
          <w:tcPr>
            <w:tcW w:w="365" w:type="dxa"/>
            <w:vMerge/>
          </w:tcPr>
          <w:p w14:paraId="3ADAB265" w14:textId="77777777" w:rsidR="00A30A23" w:rsidRDefault="00A30A23">
            <w:pPr>
              <w:rPr>
                <w:rFonts w:ascii="Arial" w:hAnsi="Arial"/>
                <w:sz w:val="18"/>
                <w:szCs w:val="18"/>
                <w:lang w:val="en-GB"/>
              </w:rPr>
            </w:pPr>
          </w:p>
        </w:tc>
        <w:tc>
          <w:tcPr>
            <w:tcW w:w="365" w:type="dxa"/>
            <w:vMerge/>
          </w:tcPr>
          <w:p w14:paraId="72FAA46E" w14:textId="77777777" w:rsidR="00A30A23" w:rsidRDefault="00A30A23">
            <w:pPr>
              <w:rPr>
                <w:rFonts w:ascii="Arial" w:hAnsi="Arial"/>
                <w:sz w:val="18"/>
                <w:szCs w:val="18"/>
                <w:lang w:val="en-GB"/>
              </w:rPr>
            </w:pPr>
          </w:p>
        </w:tc>
        <w:tc>
          <w:tcPr>
            <w:tcW w:w="365" w:type="dxa"/>
            <w:vMerge/>
          </w:tcPr>
          <w:p w14:paraId="148304B4" w14:textId="77777777" w:rsidR="00A30A23" w:rsidRDefault="00A30A23">
            <w:pPr>
              <w:rPr>
                <w:rFonts w:ascii="Arial" w:hAnsi="Arial"/>
                <w:sz w:val="18"/>
                <w:szCs w:val="18"/>
                <w:lang w:val="en-GB"/>
              </w:rPr>
            </w:pPr>
          </w:p>
        </w:tc>
      </w:tr>
      <w:tr w:rsidR="00A30A23" w14:paraId="0D0C5846" w14:textId="77777777">
        <w:trPr>
          <w:cantSplit/>
          <w:trHeight w:val="415"/>
        </w:trPr>
        <w:tc>
          <w:tcPr>
            <w:tcW w:w="1398" w:type="dxa"/>
            <w:vMerge w:val="restart"/>
          </w:tcPr>
          <w:p w14:paraId="2CF1B652" w14:textId="77777777" w:rsidR="00A30A23" w:rsidRDefault="00A30A23">
            <w:pPr>
              <w:rPr>
                <w:rFonts w:ascii="Arial" w:hAnsi="Arial"/>
                <w:sz w:val="18"/>
                <w:szCs w:val="18"/>
                <w:lang w:val="en-GB"/>
              </w:rPr>
            </w:pPr>
            <w:r>
              <w:rPr>
                <w:rFonts w:ascii="Arial" w:hAnsi="Arial"/>
                <w:sz w:val="18"/>
                <w:szCs w:val="18"/>
                <w:lang w:val="en-GB"/>
              </w:rPr>
              <w:t>Co-financing</w:t>
            </w:r>
          </w:p>
        </w:tc>
        <w:tc>
          <w:tcPr>
            <w:tcW w:w="1583" w:type="dxa"/>
            <w:vMerge w:val="restart"/>
          </w:tcPr>
          <w:p w14:paraId="4FEC412E" w14:textId="77777777" w:rsidR="00A30A23" w:rsidRDefault="00A30A23">
            <w:pPr>
              <w:rPr>
                <w:rFonts w:ascii="Arial" w:hAnsi="Arial"/>
                <w:sz w:val="18"/>
                <w:szCs w:val="18"/>
                <w:lang w:val="en-GB"/>
              </w:rPr>
            </w:pPr>
            <w:r>
              <w:rPr>
                <w:rFonts w:ascii="Arial" w:hAnsi="Arial"/>
                <w:sz w:val="18"/>
                <w:szCs w:val="18"/>
                <w:lang w:val="en-GB"/>
              </w:rPr>
              <w:t>Co-financing is secured and payments are received on time</w:t>
            </w:r>
          </w:p>
        </w:tc>
        <w:tc>
          <w:tcPr>
            <w:tcW w:w="1589" w:type="dxa"/>
            <w:vMerge w:val="restart"/>
          </w:tcPr>
          <w:p w14:paraId="358D5B70" w14:textId="77777777" w:rsidR="00A30A23" w:rsidRDefault="00A30A23">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0AF9B20E" w14:textId="77777777" w:rsidR="00A30A23" w:rsidRDefault="00E53FA3">
            <w:pPr>
              <w:rPr>
                <w:rFonts w:ascii="Arial" w:hAnsi="Arial"/>
                <w:sz w:val="18"/>
                <w:szCs w:val="18"/>
                <w:lang w:val="en-GB"/>
              </w:rPr>
            </w:pPr>
            <w:r>
              <w:rPr>
                <w:rFonts w:ascii="Arial" w:hAnsi="Arial"/>
                <w:sz w:val="18"/>
                <w:szCs w:val="18"/>
                <w:lang w:val="en-GB"/>
              </w:rPr>
              <w:t xml:space="preserve">A substantial part </w:t>
            </w:r>
            <w:r w:rsidR="00A30A23">
              <w:rPr>
                <w:rFonts w:ascii="Arial" w:hAnsi="Arial"/>
                <w:sz w:val="18"/>
                <w:szCs w:val="18"/>
                <w:lang w:val="en-GB"/>
              </w:rPr>
              <w:t>of pledged co-financing may not materialize</w:t>
            </w:r>
          </w:p>
        </w:tc>
        <w:tc>
          <w:tcPr>
            <w:tcW w:w="355" w:type="dxa"/>
            <w:vMerge w:val="restart"/>
          </w:tcPr>
          <w:p w14:paraId="283078D0" w14:textId="77777777" w:rsidR="00A30A23" w:rsidRDefault="00A30A23">
            <w:pPr>
              <w:rPr>
                <w:rFonts w:ascii="Arial" w:hAnsi="Arial"/>
                <w:sz w:val="18"/>
                <w:szCs w:val="18"/>
                <w:lang w:val="en-GB"/>
              </w:rPr>
            </w:pPr>
          </w:p>
        </w:tc>
        <w:tc>
          <w:tcPr>
            <w:tcW w:w="355" w:type="dxa"/>
            <w:vMerge w:val="restart"/>
          </w:tcPr>
          <w:p w14:paraId="6697801A" w14:textId="77777777" w:rsidR="00A30A23" w:rsidRDefault="007C0877">
            <w:pPr>
              <w:rPr>
                <w:rFonts w:ascii="Arial" w:hAnsi="Arial"/>
                <w:sz w:val="18"/>
                <w:szCs w:val="18"/>
                <w:lang w:val="en-GB"/>
              </w:rPr>
            </w:pPr>
            <w:r>
              <w:rPr>
                <w:rFonts w:ascii="Arial" w:hAnsi="Arial"/>
                <w:sz w:val="18"/>
                <w:szCs w:val="18"/>
                <w:lang w:val="en-GB"/>
              </w:rPr>
              <w:t>X</w:t>
            </w:r>
          </w:p>
        </w:tc>
        <w:tc>
          <w:tcPr>
            <w:tcW w:w="355" w:type="dxa"/>
            <w:vMerge w:val="restart"/>
          </w:tcPr>
          <w:p w14:paraId="5D1A5CA8" w14:textId="77777777" w:rsidR="00A30A23" w:rsidRDefault="00A30A23">
            <w:pPr>
              <w:rPr>
                <w:rFonts w:ascii="Arial" w:hAnsi="Arial"/>
                <w:sz w:val="18"/>
                <w:szCs w:val="18"/>
                <w:lang w:val="en-GB"/>
              </w:rPr>
            </w:pPr>
          </w:p>
        </w:tc>
        <w:tc>
          <w:tcPr>
            <w:tcW w:w="356" w:type="dxa"/>
            <w:vMerge w:val="restart"/>
          </w:tcPr>
          <w:p w14:paraId="5761727F" w14:textId="77777777" w:rsidR="00A30A23" w:rsidRDefault="00A30A23">
            <w:pPr>
              <w:rPr>
                <w:rFonts w:ascii="Arial" w:hAnsi="Arial"/>
                <w:sz w:val="18"/>
                <w:szCs w:val="18"/>
                <w:lang w:val="en-GB"/>
              </w:rPr>
            </w:pPr>
          </w:p>
        </w:tc>
        <w:tc>
          <w:tcPr>
            <w:tcW w:w="356" w:type="dxa"/>
            <w:vMerge w:val="restart"/>
          </w:tcPr>
          <w:p w14:paraId="50724754" w14:textId="77777777" w:rsidR="00A30A23" w:rsidRDefault="00A30A23">
            <w:pPr>
              <w:rPr>
                <w:rFonts w:ascii="Arial" w:hAnsi="Arial"/>
                <w:sz w:val="18"/>
                <w:szCs w:val="18"/>
                <w:lang w:val="en-GB"/>
              </w:rPr>
            </w:pPr>
          </w:p>
        </w:tc>
        <w:tc>
          <w:tcPr>
            <w:tcW w:w="358" w:type="dxa"/>
            <w:vMerge w:val="restart"/>
          </w:tcPr>
          <w:p w14:paraId="4B274F83" w14:textId="77777777" w:rsidR="00A30A23" w:rsidRDefault="00A30A23">
            <w:pPr>
              <w:rPr>
                <w:rFonts w:ascii="Arial" w:hAnsi="Arial"/>
                <w:sz w:val="18"/>
                <w:szCs w:val="18"/>
                <w:lang w:val="en-GB"/>
              </w:rPr>
            </w:pPr>
          </w:p>
        </w:tc>
        <w:tc>
          <w:tcPr>
            <w:tcW w:w="2760" w:type="dxa"/>
          </w:tcPr>
          <w:p w14:paraId="3E2220F1" w14:textId="77777777" w:rsidR="00A30A23" w:rsidRDefault="00DA5B56" w:rsidP="007C0877">
            <w:pPr>
              <w:rPr>
                <w:rFonts w:ascii="Arial" w:hAnsi="Arial"/>
                <w:sz w:val="18"/>
                <w:szCs w:val="18"/>
                <w:lang w:val="en-GB"/>
              </w:rPr>
            </w:pPr>
            <w:r>
              <w:rPr>
                <w:rFonts w:ascii="Arial" w:hAnsi="Arial"/>
                <w:sz w:val="18"/>
                <w:szCs w:val="18"/>
                <w:lang w:val="en-GB"/>
              </w:rPr>
              <w:t>PM:</w:t>
            </w:r>
            <w:r w:rsidR="009523E3">
              <w:rPr>
                <w:rFonts w:ascii="Arial" w:hAnsi="Arial"/>
                <w:sz w:val="18"/>
                <w:szCs w:val="18"/>
                <w:lang w:val="en-GB"/>
              </w:rPr>
              <w:t xml:space="preserve"> </w:t>
            </w:r>
            <w:r w:rsidR="007C0877">
              <w:rPr>
                <w:rFonts w:ascii="Arial" w:hAnsi="Arial"/>
                <w:sz w:val="18"/>
                <w:szCs w:val="18"/>
                <w:lang w:val="en-GB"/>
              </w:rPr>
              <w:t>No clear system to track the co-finance especially as in-kind co-finance.</w:t>
            </w:r>
          </w:p>
        </w:tc>
        <w:tc>
          <w:tcPr>
            <w:tcW w:w="365" w:type="dxa"/>
            <w:vMerge w:val="restart"/>
          </w:tcPr>
          <w:p w14:paraId="3E569AE9" w14:textId="77777777" w:rsidR="00A30A23" w:rsidRDefault="00A30A23">
            <w:pPr>
              <w:rPr>
                <w:rFonts w:ascii="Arial" w:hAnsi="Arial"/>
                <w:sz w:val="18"/>
                <w:szCs w:val="18"/>
                <w:lang w:val="en-GB"/>
              </w:rPr>
            </w:pPr>
          </w:p>
        </w:tc>
        <w:tc>
          <w:tcPr>
            <w:tcW w:w="365" w:type="dxa"/>
            <w:vMerge w:val="restart"/>
          </w:tcPr>
          <w:p w14:paraId="1B81C2ED" w14:textId="77777777" w:rsidR="00A30A23" w:rsidRDefault="00A30A23">
            <w:pPr>
              <w:rPr>
                <w:rFonts w:ascii="Arial" w:hAnsi="Arial"/>
                <w:sz w:val="18"/>
                <w:szCs w:val="18"/>
                <w:lang w:val="en-GB"/>
              </w:rPr>
            </w:pPr>
          </w:p>
        </w:tc>
        <w:tc>
          <w:tcPr>
            <w:tcW w:w="365" w:type="dxa"/>
            <w:vMerge w:val="restart"/>
          </w:tcPr>
          <w:p w14:paraId="5C1FAF40" w14:textId="75D82B70" w:rsidR="00A30A23" w:rsidRDefault="005A6566">
            <w:pPr>
              <w:rPr>
                <w:rFonts w:ascii="Arial" w:hAnsi="Arial"/>
                <w:sz w:val="18"/>
                <w:szCs w:val="18"/>
                <w:lang w:val="en-GB"/>
              </w:rPr>
            </w:pPr>
            <w:r>
              <w:rPr>
                <w:rFonts w:ascii="Arial" w:hAnsi="Arial"/>
                <w:sz w:val="18"/>
                <w:szCs w:val="18"/>
                <w:lang w:val="en-GB"/>
              </w:rPr>
              <w:t>X</w:t>
            </w:r>
          </w:p>
        </w:tc>
        <w:tc>
          <w:tcPr>
            <w:tcW w:w="365" w:type="dxa"/>
            <w:vMerge w:val="restart"/>
          </w:tcPr>
          <w:p w14:paraId="46930A15" w14:textId="77777777" w:rsidR="00A30A23" w:rsidRDefault="00A30A23">
            <w:pPr>
              <w:rPr>
                <w:rFonts w:ascii="Arial" w:hAnsi="Arial"/>
                <w:sz w:val="18"/>
                <w:szCs w:val="18"/>
                <w:lang w:val="en-GB"/>
              </w:rPr>
            </w:pPr>
          </w:p>
        </w:tc>
        <w:tc>
          <w:tcPr>
            <w:tcW w:w="365" w:type="dxa"/>
            <w:vMerge w:val="restart"/>
          </w:tcPr>
          <w:p w14:paraId="11F6ADAF" w14:textId="77777777" w:rsidR="00A30A23" w:rsidRDefault="00A30A23">
            <w:pPr>
              <w:rPr>
                <w:rFonts w:ascii="Arial" w:hAnsi="Arial"/>
                <w:sz w:val="18"/>
                <w:szCs w:val="18"/>
                <w:lang w:val="en-GB"/>
              </w:rPr>
            </w:pPr>
          </w:p>
        </w:tc>
        <w:tc>
          <w:tcPr>
            <w:tcW w:w="365" w:type="dxa"/>
            <w:vMerge w:val="restart"/>
          </w:tcPr>
          <w:p w14:paraId="3F71D530" w14:textId="77777777" w:rsidR="00A30A23" w:rsidRDefault="00A30A23">
            <w:pPr>
              <w:rPr>
                <w:rFonts w:ascii="Arial" w:hAnsi="Arial"/>
                <w:sz w:val="18"/>
                <w:szCs w:val="18"/>
                <w:lang w:val="en-GB"/>
              </w:rPr>
            </w:pPr>
          </w:p>
        </w:tc>
      </w:tr>
      <w:tr w:rsidR="00A30A23" w14:paraId="4D9B4F8B" w14:textId="77777777">
        <w:trPr>
          <w:cantSplit/>
          <w:trHeight w:val="414"/>
        </w:trPr>
        <w:tc>
          <w:tcPr>
            <w:tcW w:w="1398" w:type="dxa"/>
            <w:vMerge/>
          </w:tcPr>
          <w:p w14:paraId="2DA333FF" w14:textId="77777777" w:rsidR="00A30A23" w:rsidRDefault="00A30A23">
            <w:pPr>
              <w:rPr>
                <w:rFonts w:ascii="Arial" w:hAnsi="Arial"/>
                <w:sz w:val="18"/>
                <w:szCs w:val="18"/>
                <w:lang w:val="en-GB"/>
              </w:rPr>
            </w:pPr>
          </w:p>
        </w:tc>
        <w:tc>
          <w:tcPr>
            <w:tcW w:w="1583" w:type="dxa"/>
            <w:vMerge/>
          </w:tcPr>
          <w:p w14:paraId="690E8AD0" w14:textId="77777777" w:rsidR="00A30A23" w:rsidRDefault="00A30A23">
            <w:pPr>
              <w:rPr>
                <w:rFonts w:ascii="Arial" w:hAnsi="Arial"/>
                <w:sz w:val="18"/>
                <w:szCs w:val="18"/>
                <w:lang w:val="en-GB"/>
              </w:rPr>
            </w:pPr>
          </w:p>
        </w:tc>
        <w:tc>
          <w:tcPr>
            <w:tcW w:w="1589" w:type="dxa"/>
            <w:vMerge/>
          </w:tcPr>
          <w:p w14:paraId="6DF02AD9" w14:textId="77777777" w:rsidR="00A30A23" w:rsidRDefault="00A30A23">
            <w:pPr>
              <w:rPr>
                <w:rFonts w:ascii="Arial" w:hAnsi="Arial"/>
                <w:sz w:val="18"/>
                <w:szCs w:val="18"/>
                <w:lang w:val="en-GB"/>
              </w:rPr>
            </w:pPr>
          </w:p>
        </w:tc>
        <w:tc>
          <w:tcPr>
            <w:tcW w:w="1593" w:type="dxa"/>
            <w:vMerge/>
          </w:tcPr>
          <w:p w14:paraId="31A8A624" w14:textId="77777777" w:rsidR="00A30A23" w:rsidRDefault="00A30A23">
            <w:pPr>
              <w:rPr>
                <w:rFonts w:ascii="Arial" w:hAnsi="Arial"/>
                <w:sz w:val="18"/>
                <w:szCs w:val="18"/>
                <w:lang w:val="en-GB"/>
              </w:rPr>
            </w:pPr>
          </w:p>
        </w:tc>
        <w:tc>
          <w:tcPr>
            <w:tcW w:w="355" w:type="dxa"/>
            <w:vMerge/>
          </w:tcPr>
          <w:p w14:paraId="2DFA8EB8" w14:textId="77777777" w:rsidR="00A30A23" w:rsidRDefault="00A30A23">
            <w:pPr>
              <w:rPr>
                <w:rFonts w:ascii="Arial" w:hAnsi="Arial"/>
                <w:sz w:val="18"/>
                <w:szCs w:val="18"/>
                <w:lang w:val="en-GB"/>
              </w:rPr>
            </w:pPr>
          </w:p>
        </w:tc>
        <w:tc>
          <w:tcPr>
            <w:tcW w:w="355" w:type="dxa"/>
            <w:vMerge/>
          </w:tcPr>
          <w:p w14:paraId="0041E1F1" w14:textId="77777777" w:rsidR="00A30A23" w:rsidRDefault="00A30A23">
            <w:pPr>
              <w:rPr>
                <w:rFonts w:ascii="Arial" w:hAnsi="Arial"/>
                <w:sz w:val="18"/>
                <w:szCs w:val="18"/>
                <w:lang w:val="en-GB"/>
              </w:rPr>
            </w:pPr>
          </w:p>
        </w:tc>
        <w:tc>
          <w:tcPr>
            <w:tcW w:w="355" w:type="dxa"/>
            <w:vMerge/>
          </w:tcPr>
          <w:p w14:paraId="7A859DC2" w14:textId="77777777" w:rsidR="00A30A23" w:rsidRDefault="00A30A23">
            <w:pPr>
              <w:rPr>
                <w:rFonts w:ascii="Arial" w:hAnsi="Arial"/>
                <w:sz w:val="18"/>
                <w:szCs w:val="18"/>
                <w:lang w:val="en-GB"/>
              </w:rPr>
            </w:pPr>
          </w:p>
        </w:tc>
        <w:tc>
          <w:tcPr>
            <w:tcW w:w="356" w:type="dxa"/>
            <w:vMerge/>
          </w:tcPr>
          <w:p w14:paraId="7302190E" w14:textId="77777777" w:rsidR="00A30A23" w:rsidRDefault="00A30A23">
            <w:pPr>
              <w:rPr>
                <w:rFonts w:ascii="Arial" w:hAnsi="Arial"/>
                <w:sz w:val="18"/>
                <w:szCs w:val="18"/>
                <w:lang w:val="en-GB"/>
              </w:rPr>
            </w:pPr>
          </w:p>
        </w:tc>
        <w:tc>
          <w:tcPr>
            <w:tcW w:w="356" w:type="dxa"/>
            <w:vMerge/>
          </w:tcPr>
          <w:p w14:paraId="328826CC" w14:textId="77777777" w:rsidR="00A30A23" w:rsidRDefault="00A30A23">
            <w:pPr>
              <w:rPr>
                <w:rFonts w:ascii="Arial" w:hAnsi="Arial"/>
                <w:sz w:val="18"/>
                <w:szCs w:val="18"/>
                <w:lang w:val="en-GB"/>
              </w:rPr>
            </w:pPr>
          </w:p>
        </w:tc>
        <w:tc>
          <w:tcPr>
            <w:tcW w:w="358" w:type="dxa"/>
            <w:vMerge/>
          </w:tcPr>
          <w:p w14:paraId="2C452B90" w14:textId="77777777" w:rsidR="00A30A23" w:rsidRDefault="00A30A23">
            <w:pPr>
              <w:rPr>
                <w:rFonts w:ascii="Arial" w:hAnsi="Arial"/>
                <w:sz w:val="18"/>
                <w:szCs w:val="18"/>
                <w:lang w:val="en-GB"/>
              </w:rPr>
            </w:pPr>
          </w:p>
        </w:tc>
        <w:tc>
          <w:tcPr>
            <w:tcW w:w="2760" w:type="dxa"/>
          </w:tcPr>
          <w:p w14:paraId="74A509C7" w14:textId="1BC52990" w:rsidR="00A30A23" w:rsidRDefault="00DA5B56">
            <w:pPr>
              <w:rPr>
                <w:rFonts w:ascii="Arial" w:hAnsi="Arial"/>
                <w:sz w:val="18"/>
                <w:szCs w:val="18"/>
                <w:lang w:val="en-GB"/>
              </w:rPr>
            </w:pPr>
            <w:r>
              <w:rPr>
                <w:rFonts w:ascii="Arial" w:hAnsi="Arial"/>
                <w:color w:val="FF0000"/>
                <w:sz w:val="18"/>
                <w:szCs w:val="18"/>
                <w:lang w:val="en-GB"/>
              </w:rPr>
              <w:t>TM:</w:t>
            </w:r>
            <w:r w:rsidR="005A6566">
              <w:rPr>
                <w:rFonts w:ascii="Arial" w:hAnsi="Arial"/>
                <w:color w:val="FF0000"/>
                <w:sz w:val="18"/>
                <w:szCs w:val="18"/>
                <w:lang w:val="en-GB"/>
              </w:rPr>
              <w:t xml:space="preserve"> agree</w:t>
            </w:r>
          </w:p>
        </w:tc>
        <w:tc>
          <w:tcPr>
            <w:tcW w:w="365" w:type="dxa"/>
            <w:vMerge/>
          </w:tcPr>
          <w:p w14:paraId="7A7508A8" w14:textId="77777777" w:rsidR="00A30A23" w:rsidRDefault="00A30A23">
            <w:pPr>
              <w:rPr>
                <w:rFonts w:ascii="Arial" w:hAnsi="Arial"/>
                <w:sz w:val="18"/>
                <w:szCs w:val="18"/>
                <w:lang w:val="en-GB"/>
              </w:rPr>
            </w:pPr>
          </w:p>
        </w:tc>
        <w:tc>
          <w:tcPr>
            <w:tcW w:w="365" w:type="dxa"/>
            <w:vMerge/>
          </w:tcPr>
          <w:p w14:paraId="76DA0E7D" w14:textId="77777777" w:rsidR="00A30A23" w:rsidRDefault="00A30A23">
            <w:pPr>
              <w:rPr>
                <w:rFonts w:ascii="Arial" w:hAnsi="Arial"/>
                <w:sz w:val="18"/>
                <w:szCs w:val="18"/>
                <w:lang w:val="en-GB"/>
              </w:rPr>
            </w:pPr>
          </w:p>
        </w:tc>
        <w:tc>
          <w:tcPr>
            <w:tcW w:w="365" w:type="dxa"/>
            <w:vMerge/>
          </w:tcPr>
          <w:p w14:paraId="266ABC2F" w14:textId="77777777" w:rsidR="00A30A23" w:rsidRDefault="00A30A23">
            <w:pPr>
              <w:rPr>
                <w:rFonts w:ascii="Arial" w:hAnsi="Arial"/>
                <w:sz w:val="18"/>
                <w:szCs w:val="18"/>
                <w:lang w:val="en-GB"/>
              </w:rPr>
            </w:pPr>
          </w:p>
        </w:tc>
        <w:tc>
          <w:tcPr>
            <w:tcW w:w="365" w:type="dxa"/>
            <w:vMerge/>
          </w:tcPr>
          <w:p w14:paraId="67C22AC4" w14:textId="77777777" w:rsidR="00A30A23" w:rsidRDefault="00A30A23">
            <w:pPr>
              <w:rPr>
                <w:rFonts w:ascii="Arial" w:hAnsi="Arial"/>
                <w:sz w:val="18"/>
                <w:szCs w:val="18"/>
                <w:lang w:val="en-GB"/>
              </w:rPr>
            </w:pPr>
          </w:p>
        </w:tc>
        <w:tc>
          <w:tcPr>
            <w:tcW w:w="365" w:type="dxa"/>
            <w:vMerge/>
          </w:tcPr>
          <w:p w14:paraId="1EEF9D49" w14:textId="77777777" w:rsidR="00A30A23" w:rsidRDefault="00A30A23">
            <w:pPr>
              <w:rPr>
                <w:rFonts w:ascii="Arial" w:hAnsi="Arial"/>
                <w:sz w:val="18"/>
                <w:szCs w:val="18"/>
                <w:lang w:val="en-GB"/>
              </w:rPr>
            </w:pPr>
          </w:p>
        </w:tc>
        <w:tc>
          <w:tcPr>
            <w:tcW w:w="365" w:type="dxa"/>
            <w:vMerge/>
          </w:tcPr>
          <w:p w14:paraId="6971CB90" w14:textId="77777777" w:rsidR="00A30A23" w:rsidRDefault="00A30A23">
            <w:pPr>
              <w:rPr>
                <w:rFonts w:ascii="Arial" w:hAnsi="Arial"/>
                <w:sz w:val="18"/>
                <w:szCs w:val="18"/>
                <w:lang w:val="en-GB"/>
              </w:rPr>
            </w:pPr>
          </w:p>
        </w:tc>
      </w:tr>
      <w:tr w:rsidR="00A30A23" w14:paraId="2AAAF1B3" w14:textId="77777777">
        <w:trPr>
          <w:cantSplit/>
          <w:trHeight w:val="519"/>
        </w:trPr>
        <w:tc>
          <w:tcPr>
            <w:tcW w:w="1398" w:type="dxa"/>
            <w:vMerge w:val="restart"/>
          </w:tcPr>
          <w:p w14:paraId="5A47677A" w14:textId="77777777" w:rsidR="00A30A23" w:rsidRPr="00AF44E6" w:rsidRDefault="00A30A2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0059A750" w14:textId="77777777" w:rsidR="00A30A23" w:rsidRPr="00AF44E6" w:rsidRDefault="00A30A23">
            <w:pPr>
              <w:rPr>
                <w:rFonts w:ascii="Arial" w:hAnsi="Arial"/>
                <w:sz w:val="18"/>
                <w:szCs w:val="18"/>
                <w:lang w:val="en-GB"/>
              </w:rPr>
            </w:pPr>
            <w:r w:rsidRPr="00AF44E6">
              <w:rPr>
                <w:rFonts w:ascii="Arial" w:hAnsi="Arial"/>
                <w:sz w:val="18"/>
                <w:szCs w:val="18"/>
                <w:lang w:val="en-GB"/>
              </w:rPr>
              <w:t>Activities are progressing within planned budget</w:t>
            </w:r>
          </w:p>
        </w:tc>
        <w:tc>
          <w:tcPr>
            <w:tcW w:w="1589" w:type="dxa"/>
            <w:vMerge w:val="restart"/>
          </w:tcPr>
          <w:p w14:paraId="0A74626F" w14:textId="77777777" w:rsidR="00A30A23" w:rsidRPr="00AF44E6" w:rsidRDefault="00A30A23">
            <w:pPr>
              <w:rPr>
                <w:rFonts w:ascii="Arial" w:hAnsi="Arial"/>
                <w:sz w:val="18"/>
                <w:szCs w:val="18"/>
                <w:lang w:val="en-GB"/>
              </w:rPr>
            </w:pPr>
            <w:r w:rsidRPr="00AF44E6">
              <w:rPr>
                <w:rFonts w:ascii="Arial" w:hAnsi="Arial"/>
                <w:sz w:val="18"/>
                <w:szCs w:val="18"/>
                <w:lang w:val="en-GB"/>
              </w:rPr>
              <w:t>Minor budget reallocation needed</w:t>
            </w:r>
          </w:p>
        </w:tc>
        <w:tc>
          <w:tcPr>
            <w:tcW w:w="1593" w:type="dxa"/>
            <w:vMerge w:val="restart"/>
          </w:tcPr>
          <w:p w14:paraId="2DF102E9" w14:textId="77777777" w:rsidR="00A30A23" w:rsidRPr="00AF44E6" w:rsidRDefault="00A30A23">
            <w:pPr>
              <w:rPr>
                <w:rFonts w:ascii="Arial" w:hAnsi="Arial"/>
                <w:sz w:val="18"/>
                <w:szCs w:val="18"/>
                <w:lang w:val="en-GB"/>
              </w:rPr>
            </w:pPr>
            <w:r w:rsidRPr="00AF44E6">
              <w:rPr>
                <w:rFonts w:ascii="Arial" w:hAnsi="Arial"/>
                <w:sz w:val="18"/>
                <w:szCs w:val="18"/>
                <w:lang w:val="en-GB"/>
              </w:rPr>
              <w:t>Reallocation between budget lines exceeding 30% of original budget</w:t>
            </w:r>
          </w:p>
        </w:tc>
        <w:tc>
          <w:tcPr>
            <w:tcW w:w="355" w:type="dxa"/>
            <w:vMerge w:val="restart"/>
          </w:tcPr>
          <w:p w14:paraId="12096A8C" w14:textId="77777777" w:rsidR="00A30A23" w:rsidRDefault="009523E3">
            <w:pPr>
              <w:rPr>
                <w:rFonts w:ascii="Arial" w:hAnsi="Arial"/>
                <w:sz w:val="18"/>
                <w:szCs w:val="18"/>
                <w:lang w:val="en-GB"/>
              </w:rPr>
            </w:pPr>
            <w:r>
              <w:rPr>
                <w:rFonts w:ascii="Arial" w:hAnsi="Arial"/>
                <w:sz w:val="18"/>
                <w:szCs w:val="18"/>
                <w:lang w:val="en-GB"/>
              </w:rPr>
              <w:t>X</w:t>
            </w:r>
          </w:p>
        </w:tc>
        <w:tc>
          <w:tcPr>
            <w:tcW w:w="355" w:type="dxa"/>
            <w:vMerge w:val="restart"/>
          </w:tcPr>
          <w:p w14:paraId="0E493326" w14:textId="77777777" w:rsidR="00A30A23" w:rsidRDefault="00A30A23">
            <w:pPr>
              <w:rPr>
                <w:rFonts w:ascii="Arial" w:hAnsi="Arial"/>
                <w:sz w:val="18"/>
                <w:szCs w:val="18"/>
                <w:lang w:val="en-GB"/>
              </w:rPr>
            </w:pPr>
          </w:p>
        </w:tc>
        <w:tc>
          <w:tcPr>
            <w:tcW w:w="355" w:type="dxa"/>
            <w:vMerge w:val="restart"/>
          </w:tcPr>
          <w:p w14:paraId="293BF011" w14:textId="77777777" w:rsidR="00A30A23" w:rsidRDefault="00A30A23">
            <w:pPr>
              <w:rPr>
                <w:rFonts w:ascii="Arial" w:hAnsi="Arial"/>
                <w:sz w:val="18"/>
                <w:szCs w:val="18"/>
                <w:lang w:val="en-GB"/>
              </w:rPr>
            </w:pPr>
          </w:p>
        </w:tc>
        <w:tc>
          <w:tcPr>
            <w:tcW w:w="356" w:type="dxa"/>
            <w:vMerge w:val="restart"/>
          </w:tcPr>
          <w:p w14:paraId="7B75814B" w14:textId="77777777" w:rsidR="00A30A23" w:rsidRDefault="00A30A23">
            <w:pPr>
              <w:rPr>
                <w:rFonts w:ascii="Arial" w:hAnsi="Arial"/>
                <w:sz w:val="18"/>
                <w:szCs w:val="18"/>
                <w:lang w:val="en-GB"/>
              </w:rPr>
            </w:pPr>
          </w:p>
        </w:tc>
        <w:tc>
          <w:tcPr>
            <w:tcW w:w="356" w:type="dxa"/>
            <w:vMerge w:val="restart"/>
          </w:tcPr>
          <w:p w14:paraId="65EE1CE2" w14:textId="77777777" w:rsidR="00A30A23" w:rsidRDefault="00A30A23">
            <w:pPr>
              <w:rPr>
                <w:rFonts w:ascii="Arial" w:hAnsi="Arial"/>
                <w:sz w:val="18"/>
                <w:szCs w:val="18"/>
                <w:lang w:val="en-GB"/>
              </w:rPr>
            </w:pPr>
          </w:p>
        </w:tc>
        <w:tc>
          <w:tcPr>
            <w:tcW w:w="358" w:type="dxa"/>
            <w:vMerge w:val="restart"/>
          </w:tcPr>
          <w:p w14:paraId="7AD6EB48" w14:textId="77777777" w:rsidR="00A30A23" w:rsidRDefault="00A30A23">
            <w:pPr>
              <w:rPr>
                <w:rFonts w:ascii="Arial" w:hAnsi="Arial"/>
                <w:sz w:val="18"/>
                <w:szCs w:val="18"/>
                <w:lang w:val="en-GB"/>
              </w:rPr>
            </w:pPr>
          </w:p>
        </w:tc>
        <w:tc>
          <w:tcPr>
            <w:tcW w:w="2760" w:type="dxa"/>
          </w:tcPr>
          <w:p w14:paraId="220D198D" w14:textId="77777777" w:rsidR="00A30A23" w:rsidRDefault="00DA5B56" w:rsidP="009523E3">
            <w:pPr>
              <w:rPr>
                <w:rFonts w:ascii="Arial" w:hAnsi="Arial"/>
                <w:sz w:val="18"/>
                <w:szCs w:val="18"/>
                <w:lang w:val="en-GB"/>
              </w:rPr>
            </w:pPr>
            <w:r>
              <w:rPr>
                <w:rFonts w:ascii="Arial" w:hAnsi="Arial"/>
                <w:sz w:val="18"/>
                <w:szCs w:val="18"/>
                <w:lang w:val="en-GB"/>
              </w:rPr>
              <w:t>PM:</w:t>
            </w:r>
            <w:r w:rsidR="009523E3">
              <w:rPr>
                <w:rFonts w:ascii="Arial" w:hAnsi="Arial"/>
                <w:sz w:val="18"/>
                <w:szCs w:val="18"/>
                <w:lang w:val="en-GB"/>
              </w:rPr>
              <w:t xml:space="preserve"> Project activities are progressing within planned budget</w:t>
            </w:r>
          </w:p>
        </w:tc>
        <w:tc>
          <w:tcPr>
            <w:tcW w:w="365" w:type="dxa"/>
            <w:vMerge w:val="restart"/>
          </w:tcPr>
          <w:p w14:paraId="6B99FB61" w14:textId="6CA4AE8C" w:rsidR="00A30A23" w:rsidRDefault="005A6566">
            <w:pPr>
              <w:rPr>
                <w:rFonts w:ascii="Arial" w:hAnsi="Arial"/>
                <w:sz w:val="18"/>
                <w:szCs w:val="18"/>
                <w:lang w:val="en-GB"/>
              </w:rPr>
            </w:pPr>
            <w:r>
              <w:rPr>
                <w:rFonts w:ascii="Arial" w:hAnsi="Arial"/>
                <w:sz w:val="18"/>
                <w:szCs w:val="18"/>
                <w:lang w:val="en-GB"/>
              </w:rPr>
              <w:t>X</w:t>
            </w:r>
          </w:p>
        </w:tc>
        <w:tc>
          <w:tcPr>
            <w:tcW w:w="365" w:type="dxa"/>
            <w:vMerge w:val="restart"/>
          </w:tcPr>
          <w:p w14:paraId="0D4DAB2F" w14:textId="77777777" w:rsidR="00A30A23" w:rsidRDefault="00A30A23">
            <w:pPr>
              <w:rPr>
                <w:rFonts w:ascii="Arial" w:hAnsi="Arial"/>
                <w:sz w:val="18"/>
                <w:szCs w:val="18"/>
                <w:lang w:val="en-GB"/>
              </w:rPr>
            </w:pPr>
          </w:p>
        </w:tc>
        <w:tc>
          <w:tcPr>
            <w:tcW w:w="365" w:type="dxa"/>
            <w:vMerge w:val="restart"/>
          </w:tcPr>
          <w:p w14:paraId="77ACCFC3" w14:textId="77777777" w:rsidR="00A30A23" w:rsidRDefault="00A30A23">
            <w:pPr>
              <w:rPr>
                <w:rFonts w:ascii="Arial" w:hAnsi="Arial"/>
                <w:sz w:val="18"/>
                <w:szCs w:val="18"/>
                <w:lang w:val="en-GB"/>
              </w:rPr>
            </w:pPr>
          </w:p>
        </w:tc>
        <w:tc>
          <w:tcPr>
            <w:tcW w:w="365" w:type="dxa"/>
            <w:vMerge w:val="restart"/>
          </w:tcPr>
          <w:p w14:paraId="3BAB53B1" w14:textId="77777777" w:rsidR="00A30A23" w:rsidRDefault="00A30A23">
            <w:pPr>
              <w:rPr>
                <w:rFonts w:ascii="Arial" w:hAnsi="Arial"/>
                <w:sz w:val="18"/>
                <w:szCs w:val="18"/>
                <w:lang w:val="en-GB"/>
              </w:rPr>
            </w:pPr>
          </w:p>
        </w:tc>
        <w:tc>
          <w:tcPr>
            <w:tcW w:w="365" w:type="dxa"/>
            <w:vMerge w:val="restart"/>
          </w:tcPr>
          <w:p w14:paraId="36B67DD9" w14:textId="77777777" w:rsidR="00A30A23" w:rsidRDefault="00A30A23">
            <w:pPr>
              <w:rPr>
                <w:rFonts w:ascii="Arial" w:hAnsi="Arial"/>
                <w:sz w:val="18"/>
                <w:szCs w:val="18"/>
                <w:lang w:val="en-GB"/>
              </w:rPr>
            </w:pPr>
          </w:p>
        </w:tc>
        <w:tc>
          <w:tcPr>
            <w:tcW w:w="365" w:type="dxa"/>
            <w:vMerge w:val="restart"/>
          </w:tcPr>
          <w:p w14:paraId="1206D1CA" w14:textId="77777777" w:rsidR="00A30A23" w:rsidRDefault="00A30A23">
            <w:pPr>
              <w:rPr>
                <w:rFonts w:ascii="Arial" w:hAnsi="Arial"/>
                <w:sz w:val="18"/>
                <w:szCs w:val="18"/>
                <w:lang w:val="en-GB"/>
              </w:rPr>
            </w:pPr>
          </w:p>
        </w:tc>
      </w:tr>
      <w:tr w:rsidR="00A30A23" w14:paraId="0546EFF8" w14:textId="77777777">
        <w:trPr>
          <w:cantSplit/>
          <w:trHeight w:val="518"/>
        </w:trPr>
        <w:tc>
          <w:tcPr>
            <w:tcW w:w="1398" w:type="dxa"/>
            <w:vMerge/>
          </w:tcPr>
          <w:p w14:paraId="7B072628" w14:textId="77777777" w:rsidR="00A30A23" w:rsidRPr="00AF44E6" w:rsidRDefault="00A30A23">
            <w:pPr>
              <w:rPr>
                <w:rFonts w:ascii="Arial" w:hAnsi="Arial"/>
                <w:sz w:val="18"/>
                <w:szCs w:val="18"/>
                <w:lang w:val="en-GB"/>
              </w:rPr>
            </w:pPr>
          </w:p>
        </w:tc>
        <w:tc>
          <w:tcPr>
            <w:tcW w:w="1583" w:type="dxa"/>
            <w:vMerge/>
          </w:tcPr>
          <w:p w14:paraId="5C4FCD55" w14:textId="77777777" w:rsidR="00A30A23" w:rsidRPr="00AF44E6" w:rsidRDefault="00A30A23">
            <w:pPr>
              <w:rPr>
                <w:rFonts w:ascii="Arial" w:hAnsi="Arial"/>
                <w:sz w:val="18"/>
                <w:szCs w:val="18"/>
                <w:lang w:val="en-GB"/>
              </w:rPr>
            </w:pPr>
          </w:p>
        </w:tc>
        <w:tc>
          <w:tcPr>
            <w:tcW w:w="1589" w:type="dxa"/>
            <w:vMerge/>
          </w:tcPr>
          <w:p w14:paraId="7C851901" w14:textId="77777777" w:rsidR="00A30A23" w:rsidRPr="00AF44E6" w:rsidRDefault="00A30A23">
            <w:pPr>
              <w:rPr>
                <w:rFonts w:ascii="Arial" w:hAnsi="Arial"/>
                <w:sz w:val="18"/>
                <w:szCs w:val="18"/>
                <w:lang w:val="en-GB"/>
              </w:rPr>
            </w:pPr>
          </w:p>
        </w:tc>
        <w:tc>
          <w:tcPr>
            <w:tcW w:w="1593" w:type="dxa"/>
            <w:vMerge/>
          </w:tcPr>
          <w:p w14:paraId="191D477B" w14:textId="77777777" w:rsidR="00A30A23" w:rsidRPr="00AF44E6" w:rsidRDefault="00A30A23">
            <w:pPr>
              <w:rPr>
                <w:rFonts w:ascii="Arial" w:hAnsi="Arial"/>
                <w:sz w:val="18"/>
                <w:szCs w:val="18"/>
                <w:lang w:val="en-GB"/>
              </w:rPr>
            </w:pPr>
          </w:p>
        </w:tc>
        <w:tc>
          <w:tcPr>
            <w:tcW w:w="355" w:type="dxa"/>
            <w:vMerge/>
          </w:tcPr>
          <w:p w14:paraId="134C06F0" w14:textId="77777777" w:rsidR="00A30A23" w:rsidRDefault="00A30A23">
            <w:pPr>
              <w:rPr>
                <w:rFonts w:ascii="Arial" w:hAnsi="Arial"/>
                <w:sz w:val="18"/>
                <w:szCs w:val="18"/>
                <w:lang w:val="en-GB"/>
              </w:rPr>
            </w:pPr>
          </w:p>
        </w:tc>
        <w:tc>
          <w:tcPr>
            <w:tcW w:w="355" w:type="dxa"/>
            <w:vMerge/>
          </w:tcPr>
          <w:p w14:paraId="66B2E314" w14:textId="77777777" w:rsidR="00A30A23" w:rsidRDefault="00A30A23">
            <w:pPr>
              <w:rPr>
                <w:rFonts w:ascii="Arial" w:hAnsi="Arial"/>
                <w:sz w:val="18"/>
                <w:szCs w:val="18"/>
                <w:lang w:val="en-GB"/>
              </w:rPr>
            </w:pPr>
          </w:p>
        </w:tc>
        <w:tc>
          <w:tcPr>
            <w:tcW w:w="355" w:type="dxa"/>
            <w:vMerge/>
          </w:tcPr>
          <w:p w14:paraId="77BE5173" w14:textId="77777777" w:rsidR="00A30A23" w:rsidRDefault="00A30A23">
            <w:pPr>
              <w:rPr>
                <w:rFonts w:ascii="Arial" w:hAnsi="Arial"/>
                <w:sz w:val="18"/>
                <w:szCs w:val="18"/>
                <w:lang w:val="en-GB"/>
              </w:rPr>
            </w:pPr>
          </w:p>
        </w:tc>
        <w:tc>
          <w:tcPr>
            <w:tcW w:w="356" w:type="dxa"/>
            <w:vMerge/>
          </w:tcPr>
          <w:p w14:paraId="5B47AB27" w14:textId="77777777" w:rsidR="00A30A23" w:rsidRDefault="00A30A23">
            <w:pPr>
              <w:rPr>
                <w:rFonts w:ascii="Arial" w:hAnsi="Arial"/>
                <w:sz w:val="18"/>
                <w:szCs w:val="18"/>
                <w:lang w:val="en-GB"/>
              </w:rPr>
            </w:pPr>
          </w:p>
        </w:tc>
        <w:tc>
          <w:tcPr>
            <w:tcW w:w="356" w:type="dxa"/>
            <w:vMerge/>
          </w:tcPr>
          <w:p w14:paraId="677DD31A" w14:textId="77777777" w:rsidR="00A30A23" w:rsidRDefault="00A30A23">
            <w:pPr>
              <w:rPr>
                <w:rFonts w:ascii="Arial" w:hAnsi="Arial"/>
                <w:sz w:val="18"/>
                <w:szCs w:val="18"/>
                <w:lang w:val="en-GB"/>
              </w:rPr>
            </w:pPr>
          </w:p>
        </w:tc>
        <w:tc>
          <w:tcPr>
            <w:tcW w:w="358" w:type="dxa"/>
            <w:vMerge/>
          </w:tcPr>
          <w:p w14:paraId="611887C7" w14:textId="77777777" w:rsidR="00A30A23" w:rsidRDefault="00A30A23">
            <w:pPr>
              <w:rPr>
                <w:rFonts w:ascii="Arial" w:hAnsi="Arial"/>
                <w:sz w:val="18"/>
                <w:szCs w:val="18"/>
                <w:lang w:val="en-GB"/>
              </w:rPr>
            </w:pPr>
          </w:p>
        </w:tc>
        <w:tc>
          <w:tcPr>
            <w:tcW w:w="2760" w:type="dxa"/>
          </w:tcPr>
          <w:p w14:paraId="051DB663" w14:textId="07088360" w:rsidR="00A30A23" w:rsidRDefault="00DA5B56">
            <w:pPr>
              <w:rPr>
                <w:rFonts w:ascii="Arial" w:hAnsi="Arial"/>
                <w:sz w:val="18"/>
                <w:szCs w:val="18"/>
                <w:lang w:val="en-GB"/>
              </w:rPr>
            </w:pPr>
            <w:r>
              <w:rPr>
                <w:rFonts w:ascii="Arial" w:hAnsi="Arial"/>
                <w:color w:val="FF0000"/>
                <w:sz w:val="18"/>
                <w:szCs w:val="18"/>
                <w:lang w:val="en-GB"/>
              </w:rPr>
              <w:t>TM:</w:t>
            </w:r>
            <w:r w:rsidR="005A6566">
              <w:rPr>
                <w:rFonts w:ascii="Arial" w:hAnsi="Arial"/>
                <w:color w:val="FF0000"/>
                <w:sz w:val="18"/>
                <w:szCs w:val="18"/>
                <w:lang w:val="en-GB"/>
              </w:rPr>
              <w:t xml:space="preserve"> agree</w:t>
            </w:r>
          </w:p>
        </w:tc>
        <w:tc>
          <w:tcPr>
            <w:tcW w:w="365" w:type="dxa"/>
            <w:vMerge/>
          </w:tcPr>
          <w:p w14:paraId="5FEAA651" w14:textId="77777777" w:rsidR="00A30A23" w:rsidRDefault="00A30A23">
            <w:pPr>
              <w:rPr>
                <w:rFonts w:ascii="Arial" w:hAnsi="Arial"/>
                <w:sz w:val="18"/>
                <w:szCs w:val="18"/>
                <w:lang w:val="en-GB"/>
              </w:rPr>
            </w:pPr>
          </w:p>
        </w:tc>
        <w:tc>
          <w:tcPr>
            <w:tcW w:w="365" w:type="dxa"/>
            <w:vMerge/>
          </w:tcPr>
          <w:p w14:paraId="47FB4DAA" w14:textId="77777777" w:rsidR="00A30A23" w:rsidRDefault="00A30A23">
            <w:pPr>
              <w:rPr>
                <w:rFonts w:ascii="Arial" w:hAnsi="Arial"/>
                <w:sz w:val="18"/>
                <w:szCs w:val="18"/>
                <w:lang w:val="en-GB"/>
              </w:rPr>
            </w:pPr>
          </w:p>
        </w:tc>
        <w:tc>
          <w:tcPr>
            <w:tcW w:w="365" w:type="dxa"/>
            <w:vMerge/>
          </w:tcPr>
          <w:p w14:paraId="0EDF3D3D" w14:textId="77777777" w:rsidR="00A30A23" w:rsidRDefault="00A30A23">
            <w:pPr>
              <w:rPr>
                <w:rFonts w:ascii="Arial" w:hAnsi="Arial"/>
                <w:sz w:val="18"/>
                <w:szCs w:val="18"/>
                <w:lang w:val="en-GB"/>
              </w:rPr>
            </w:pPr>
          </w:p>
        </w:tc>
        <w:tc>
          <w:tcPr>
            <w:tcW w:w="365" w:type="dxa"/>
            <w:vMerge/>
          </w:tcPr>
          <w:p w14:paraId="253D15C5" w14:textId="77777777" w:rsidR="00A30A23" w:rsidRDefault="00A30A23">
            <w:pPr>
              <w:rPr>
                <w:rFonts w:ascii="Arial" w:hAnsi="Arial"/>
                <w:sz w:val="18"/>
                <w:szCs w:val="18"/>
                <w:lang w:val="en-GB"/>
              </w:rPr>
            </w:pPr>
          </w:p>
        </w:tc>
        <w:tc>
          <w:tcPr>
            <w:tcW w:w="365" w:type="dxa"/>
            <w:vMerge/>
          </w:tcPr>
          <w:p w14:paraId="3378DA6B" w14:textId="77777777" w:rsidR="00A30A23" w:rsidRDefault="00A30A23">
            <w:pPr>
              <w:rPr>
                <w:rFonts w:ascii="Arial" w:hAnsi="Arial"/>
                <w:sz w:val="18"/>
                <w:szCs w:val="18"/>
                <w:lang w:val="en-GB"/>
              </w:rPr>
            </w:pPr>
          </w:p>
        </w:tc>
        <w:tc>
          <w:tcPr>
            <w:tcW w:w="365" w:type="dxa"/>
            <w:vMerge/>
          </w:tcPr>
          <w:p w14:paraId="3E600906" w14:textId="77777777" w:rsidR="00A30A23" w:rsidRDefault="00A30A23">
            <w:pPr>
              <w:rPr>
                <w:rFonts w:ascii="Arial" w:hAnsi="Arial"/>
                <w:sz w:val="18"/>
                <w:szCs w:val="18"/>
                <w:lang w:val="en-GB"/>
              </w:rPr>
            </w:pPr>
          </w:p>
        </w:tc>
      </w:tr>
      <w:tr w:rsidR="00A30A23" w14:paraId="4049DF99" w14:textId="77777777">
        <w:trPr>
          <w:cantSplit/>
          <w:trHeight w:val="622"/>
        </w:trPr>
        <w:tc>
          <w:tcPr>
            <w:tcW w:w="1398" w:type="dxa"/>
            <w:vMerge w:val="restart"/>
          </w:tcPr>
          <w:p w14:paraId="0D70A6D5" w14:textId="77777777" w:rsidR="00A30A23" w:rsidRPr="00AF44E6" w:rsidRDefault="00A30A23">
            <w:pPr>
              <w:rPr>
                <w:rFonts w:ascii="Arial" w:hAnsi="Arial"/>
                <w:sz w:val="18"/>
                <w:szCs w:val="18"/>
                <w:lang w:val="en-GB"/>
              </w:rPr>
            </w:pPr>
            <w:r w:rsidRPr="00AF44E6">
              <w:rPr>
                <w:rFonts w:ascii="Arial" w:hAnsi="Arial"/>
                <w:sz w:val="18"/>
                <w:szCs w:val="18"/>
                <w:lang w:val="en-GB"/>
              </w:rPr>
              <w:t>Financial management</w:t>
            </w:r>
          </w:p>
        </w:tc>
        <w:tc>
          <w:tcPr>
            <w:tcW w:w="1583" w:type="dxa"/>
            <w:vMerge w:val="restart"/>
          </w:tcPr>
          <w:p w14:paraId="35BCF386" w14:textId="77777777" w:rsidR="00A30A23" w:rsidRPr="00AF44E6" w:rsidRDefault="00A30A23">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2CD733B9" w14:textId="77777777" w:rsidR="00A30A23" w:rsidRPr="00AF44E6" w:rsidRDefault="00A30A23">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56E80417" w14:textId="77777777" w:rsidR="00A30A23" w:rsidRPr="00AF44E6" w:rsidRDefault="00A30A23">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tcPr>
          <w:p w14:paraId="1DF1D5ED" w14:textId="77777777" w:rsidR="00A30A23" w:rsidRDefault="00A30A23">
            <w:pPr>
              <w:rPr>
                <w:rFonts w:ascii="Arial" w:hAnsi="Arial"/>
                <w:sz w:val="18"/>
                <w:szCs w:val="18"/>
                <w:lang w:val="en-GB"/>
              </w:rPr>
            </w:pPr>
          </w:p>
        </w:tc>
        <w:tc>
          <w:tcPr>
            <w:tcW w:w="355" w:type="dxa"/>
            <w:vMerge w:val="restart"/>
          </w:tcPr>
          <w:p w14:paraId="61A8AA54" w14:textId="77777777" w:rsidR="00A30A23" w:rsidRDefault="009523E3">
            <w:pPr>
              <w:rPr>
                <w:rFonts w:ascii="Arial" w:hAnsi="Arial"/>
                <w:sz w:val="18"/>
                <w:szCs w:val="18"/>
                <w:lang w:val="en-GB"/>
              </w:rPr>
            </w:pPr>
            <w:r>
              <w:rPr>
                <w:rFonts w:ascii="Arial" w:hAnsi="Arial"/>
                <w:sz w:val="18"/>
                <w:szCs w:val="18"/>
                <w:lang w:val="en-GB"/>
              </w:rPr>
              <w:t>X</w:t>
            </w:r>
          </w:p>
        </w:tc>
        <w:tc>
          <w:tcPr>
            <w:tcW w:w="355" w:type="dxa"/>
            <w:vMerge w:val="restart"/>
          </w:tcPr>
          <w:p w14:paraId="1E9B526D" w14:textId="77777777" w:rsidR="00A30A23" w:rsidRDefault="00A30A23">
            <w:pPr>
              <w:rPr>
                <w:rFonts w:ascii="Arial" w:hAnsi="Arial"/>
                <w:sz w:val="18"/>
                <w:szCs w:val="18"/>
                <w:lang w:val="en-GB"/>
              </w:rPr>
            </w:pPr>
          </w:p>
        </w:tc>
        <w:tc>
          <w:tcPr>
            <w:tcW w:w="356" w:type="dxa"/>
            <w:vMerge w:val="restart"/>
          </w:tcPr>
          <w:p w14:paraId="47B5E761" w14:textId="77777777" w:rsidR="00A30A23" w:rsidRDefault="00A30A23">
            <w:pPr>
              <w:rPr>
                <w:rFonts w:ascii="Arial" w:hAnsi="Arial"/>
                <w:sz w:val="18"/>
                <w:szCs w:val="18"/>
                <w:lang w:val="en-GB"/>
              </w:rPr>
            </w:pPr>
          </w:p>
        </w:tc>
        <w:tc>
          <w:tcPr>
            <w:tcW w:w="356" w:type="dxa"/>
            <w:vMerge w:val="restart"/>
          </w:tcPr>
          <w:p w14:paraId="287A4E87" w14:textId="77777777" w:rsidR="00A30A23" w:rsidRDefault="00A30A23">
            <w:pPr>
              <w:rPr>
                <w:rFonts w:ascii="Arial" w:hAnsi="Arial"/>
                <w:sz w:val="18"/>
                <w:szCs w:val="18"/>
                <w:lang w:val="en-GB"/>
              </w:rPr>
            </w:pPr>
          </w:p>
        </w:tc>
        <w:tc>
          <w:tcPr>
            <w:tcW w:w="358" w:type="dxa"/>
            <w:vMerge w:val="restart"/>
          </w:tcPr>
          <w:p w14:paraId="77236629" w14:textId="77777777" w:rsidR="00A30A23" w:rsidRDefault="00A30A23">
            <w:pPr>
              <w:rPr>
                <w:rFonts w:ascii="Arial" w:hAnsi="Arial"/>
                <w:sz w:val="18"/>
                <w:szCs w:val="18"/>
                <w:lang w:val="en-GB"/>
              </w:rPr>
            </w:pPr>
          </w:p>
        </w:tc>
        <w:tc>
          <w:tcPr>
            <w:tcW w:w="2760" w:type="dxa"/>
          </w:tcPr>
          <w:p w14:paraId="241319EC" w14:textId="77777777" w:rsidR="00A30A23" w:rsidRDefault="00DA5B56" w:rsidP="009523E3">
            <w:pPr>
              <w:rPr>
                <w:rFonts w:ascii="Arial" w:hAnsi="Arial"/>
                <w:sz w:val="18"/>
                <w:szCs w:val="18"/>
                <w:lang w:val="en-GB"/>
              </w:rPr>
            </w:pPr>
            <w:r>
              <w:rPr>
                <w:rFonts w:ascii="Arial" w:hAnsi="Arial"/>
                <w:sz w:val="18"/>
                <w:szCs w:val="18"/>
                <w:lang w:val="en-GB"/>
              </w:rPr>
              <w:t>PM:</w:t>
            </w:r>
            <w:r w:rsidR="009523E3">
              <w:rPr>
                <w:rFonts w:ascii="Arial" w:hAnsi="Arial"/>
                <w:sz w:val="18"/>
                <w:szCs w:val="18"/>
                <w:lang w:val="en-GB"/>
              </w:rPr>
              <w:t xml:space="preserve"> Delay was faced in processing the 1</w:t>
            </w:r>
            <w:r w:rsidR="009523E3" w:rsidRPr="009523E3">
              <w:rPr>
                <w:rFonts w:ascii="Arial" w:hAnsi="Arial"/>
                <w:sz w:val="18"/>
                <w:szCs w:val="18"/>
                <w:vertAlign w:val="superscript"/>
                <w:lang w:val="en-GB"/>
              </w:rPr>
              <w:t>st</w:t>
            </w:r>
            <w:r w:rsidR="009523E3">
              <w:rPr>
                <w:rFonts w:ascii="Arial" w:hAnsi="Arial"/>
                <w:sz w:val="18"/>
                <w:szCs w:val="18"/>
                <w:lang w:val="en-GB"/>
              </w:rPr>
              <w:t xml:space="preserve"> financial report. Also, The payment take long time to finally arrive to the ministry account.</w:t>
            </w:r>
          </w:p>
        </w:tc>
        <w:tc>
          <w:tcPr>
            <w:tcW w:w="365" w:type="dxa"/>
            <w:vMerge w:val="restart"/>
          </w:tcPr>
          <w:p w14:paraId="0BD64349" w14:textId="77777777" w:rsidR="00A30A23" w:rsidRDefault="00A30A23">
            <w:pPr>
              <w:rPr>
                <w:rFonts w:ascii="Arial" w:hAnsi="Arial"/>
                <w:sz w:val="18"/>
                <w:szCs w:val="18"/>
                <w:lang w:val="en-GB"/>
              </w:rPr>
            </w:pPr>
          </w:p>
        </w:tc>
        <w:tc>
          <w:tcPr>
            <w:tcW w:w="365" w:type="dxa"/>
            <w:vMerge w:val="restart"/>
          </w:tcPr>
          <w:p w14:paraId="35E0051D" w14:textId="5DA51D10" w:rsidR="00A30A23" w:rsidRDefault="005A6566">
            <w:pPr>
              <w:rPr>
                <w:rFonts w:ascii="Arial" w:hAnsi="Arial"/>
                <w:sz w:val="18"/>
                <w:szCs w:val="18"/>
                <w:lang w:val="en-GB"/>
              </w:rPr>
            </w:pPr>
            <w:r>
              <w:rPr>
                <w:rFonts w:ascii="Arial" w:hAnsi="Arial"/>
                <w:sz w:val="18"/>
                <w:szCs w:val="18"/>
                <w:lang w:val="en-GB"/>
              </w:rPr>
              <w:t>X</w:t>
            </w:r>
          </w:p>
        </w:tc>
        <w:tc>
          <w:tcPr>
            <w:tcW w:w="365" w:type="dxa"/>
            <w:vMerge w:val="restart"/>
          </w:tcPr>
          <w:p w14:paraId="6E30E8D9" w14:textId="77777777" w:rsidR="00A30A23" w:rsidRDefault="00A30A23">
            <w:pPr>
              <w:rPr>
                <w:rFonts w:ascii="Arial" w:hAnsi="Arial"/>
                <w:sz w:val="18"/>
                <w:szCs w:val="18"/>
                <w:lang w:val="en-GB"/>
              </w:rPr>
            </w:pPr>
          </w:p>
        </w:tc>
        <w:tc>
          <w:tcPr>
            <w:tcW w:w="365" w:type="dxa"/>
            <w:vMerge w:val="restart"/>
          </w:tcPr>
          <w:p w14:paraId="6561B954" w14:textId="77777777" w:rsidR="00A30A23" w:rsidRDefault="00A30A23">
            <w:pPr>
              <w:rPr>
                <w:rFonts w:ascii="Arial" w:hAnsi="Arial"/>
                <w:sz w:val="18"/>
                <w:szCs w:val="18"/>
                <w:lang w:val="en-GB"/>
              </w:rPr>
            </w:pPr>
          </w:p>
        </w:tc>
        <w:tc>
          <w:tcPr>
            <w:tcW w:w="365" w:type="dxa"/>
            <w:vMerge w:val="restart"/>
          </w:tcPr>
          <w:p w14:paraId="710FA5F4" w14:textId="77777777" w:rsidR="00A30A23" w:rsidRDefault="00A30A23">
            <w:pPr>
              <w:rPr>
                <w:rFonts w:ascii="Arial" w:hAnsi="Arial"/>
                <w:sz w:val="18"/>
                <w:szCs w:val="18"/>
                <w:lang w:val="en-GB"/>
              </w:rPr>
            </w:pPr>
          </w:p>
        </w:tc>
        <w:tc>
          <w:tcPr>
            <w:tcW w:w="365" w:type="dxa"/>
            <w:vMerge w:val="restart"/>
          </w:tcPr>
          <w:p w14:paraId="005E64B3" w14:textId="77777777" w:rsidR="00A30A23" w:rsidRDefault="00A30A23">
            <w:pPr>
              <w:rPr>
                <w:rFonts w:ascii="Arial" w:hAnsi="Arial"/>
                <w:sz w:val="18"/>
                <w:szCs w:val="18"/>
                <w:lang w:val="en-GB"/>
              </w:rPr>
            </w:pPr>
          </w:p>
        </w:tc>
      </w:tr>
      <w:tr w:rsidR="00A30A23" w14:paraId="44BBCD41" w14:textId="77777777">
        <w:trPr>
          <w:cantSplit/>
          <w:trHeight w:val="622"/>
        </w:trPr>
        <w:tc>
          <w:tcPr>
            <w:tcW w:w="1398" w:type="dxa"/>
            <w:vMerge/>
          </w:tcPr>
          <w:p w14:paraId="6D13CFBD" w14:textId="77777777" w:rsidR="00A30A23" w:rsidRPr="00AF44E6" w:rsidRDefault="00A30A23">
            <w:pPr>
              <w:rPr>
                <w:rFonts w:ascii="Arial" w:hAnsi="Arial"/>
                <w:sz w:val="18"/>
                <w:szCs w:val="18"/>
                <w:lang w:val="en-GB"/>
              </w:rPr>
            </w:pPr>
          </w:p>
        </w:tc>
        <w:tc>
          <w:tcPr>
            <w:tcW w:w="1583" w:type="dxa"/>
            <w:vMerge/>
          </w:tcPr>
          <w:p w14:paraId="2C15881D" w14:textId="77777777" w:rsidR="00A30A23" w:rsidRPr="00AF44E6" w:rsidRDefault="00A30A23">
            <w:pPr>
              <w:rPr>
                <w:rFonts w:ascii="Arial" w:hAnsi="Arial"/>
                <w:sz w:val="18"/>
                <w:szCs w:val="18"/>
                <w:lang w:val="en-GB"/>
              </w:rPr>
            </w:pPr>
          </w:p>
        </w:tc>
        <w:tc>
          <w:tcPr>
            <w:tcW w:w="1589" w:type="dxa"/>
            <w:vMerge/>
          </w:tcPr>
          <w:p w14:paraId="51137D27" w14:textId="77777777" w:rsidR="00A30A23" w:rsidRPr="00AF44E6" w:rsidRDefault="00A30A23">
            <w:pPr>
              <w:rPr>
                <w:rFonts w:ascii="Arial" w:hAnsi="Arial"/>
                <w:sz w:val="18"/>
                <w:szCs w:val="18"/>
                <w:lang w:val="en-GB"/>
              </w:rPr>
            </w:pPr>
          </w:p>
        </w:tc>
        <w:tc>
          <w:tcPr>
            <w:tcW w:w="1593" w:type="dxa"/>
            <w:vMerge/>
          </w:tcPr>
          <w:p w14:paraId="73B518FB" w14:textId="77777777" w:rsidR="00A30A23" w:rsidRPr="00AF44E6" w:rsidRDefault="00A30A23">
            <w:pPr>
              <w:rPr>
                <w:rFonts w:ascii="Arial" w:hAnsi="Arial"/>
                <w:sz w:val="18"/>
                <w:szCs w:val="18"/>
                <w:lang w:val="en-GB"/>
              </w:rPr>
            </w:pPr>
          </w:p>
        </w:tc>
        <w:tc>
          <w:tcPr>
            <w:tcW w:w="355" w:type="dxa"/>
            <w:vMerge/>
          </w:tcPr>
          <w:p w14:paraId="058C50E5" w14:textId="77777777" w:rsidR="00A30A23" w:rsidRDefault="00A30A23">
            <w:pPr>
              <w:rPr>
                <w:rFonts w:ascii="Arial" w:hAnsi="Arial"/>
                <w:b/>
                <w:sz w:val="18"/>
                <w:szCs w:val="18"/>
                <w:lang w:val="en-GB"/>
              </w:rPr>
            </w:pPr>
          </w:p>
        </w:tc>
        <w:tc>
          <w:tcPr>
            <w:tcW w:w="355" w:type="dxa"/>
            <w:vMerge/>
          </w:tcPr>
          <w:p w14:paraId="73081078" w14:textId="77777777" w:rsidR="00A30A23" w:rsidRDefault="00A30A23">
            <w:pPr>
              <w:rPr>
                <w:rFonts w:ascii="Arial" w:hAnsi="Arial"/>
                <w:b/>
                <w:sz w:val="18"/>
                <w:szCs w:val="18"/>
                <w:lang w:val="en-GB"/>
              </w:rPr>
            </w:pPr>
          </w:p>
        </w:tc>
        <w:tc>
          <w:tcPr>
            <w:tcW w:w="355" w:type="dxa"/>
            <w:vMerge/>
          </w:tcPr>
          <w:p w14:paraId="176CBD0A" w14:textId="77777777" w:rsidR="00A30A23" w:rsidRDefault="00A30A23">
            <w:pPr>
              <w:rPr>
                <w:rFonts w:ascii="Arial" w:hAnsi="Arial"/>
                <w:b/>
                <w:sz w:val="18"/>
                <w:szCs w:val="18"/>
                <w:lang w:val="en-GB"/>
              </w:rPr>
            </w:pPr>
          </w:p>
        </w:tc>
        <w:tc>
          <w:tcPr>
            <w:tcW w:w="356" w:type="dxa"/>
            <w:vMerge/>
          </w:tcPr>
          <w:p w14:paraId="419CDC69" w14:textId="77777777" w:rsidR="00A30A23" w:rsidRDefault="00A30A23">
            <w:pPr>
              <w:rPr>
                <w:rFonts w:ascii="Arial" w:hAnsi="Arial"/>
                <w:b/>
                <w:sz w:val="18"/>
                <w:szCs w:val="18"/>
                <w:lang w:val="en-GB"/>
              </w:rPr>
            </w:pPr>
          </w:p>
        </w:tc>
        <w:tc>
          <w:tcPr>
            <w:tcW w:w="356" w:type="dxa"/>
            <w:vMerge/>
          </w:tcPr>
          <w:p w14:paraId="39C06F54" w14:textId="77777777" w:rsidR="00A30A23" w:rsidRDefault="00A30A23">
            <w:pPr>
              <w:rPr>
                <w:rFonts w:ascii="Arial" w:hAnsi="Arial"/>
                <w:b/>
                <w:sz w:val="18"/>
                <w:szCs w:val="18"/>
                <w:lang w:val="en-GB"/>
              </w:rPr>
            </w:pPr>
          </w:p>
        </w:tc>
        <w:tc>
          <w:tcPr>
            <w:tcW w:w="358" w:type="dxa"/>
            <w:vMerge/>
          </w:tcPr>
          <w:p w14:paraId="267BB26C" w14:textId="77777777" w:rsidR="00A30A23" w:rsidRDefault="00A30A23">
            <w:pPr>
              <w:rPr>
                <w:rFonts w:ascii="Arial" w:hAnsi="Arial"/>
                <w:b/>
                <w:sz w:val="18"/>
                <w:szCs w:val="18"/>
                <w:lang w:val="en-GB"/>
              </w:rPr>
            </w:pPr>
          </w:p>
        </w:tc>
        <w:tc>
          <w:tcPr>
            <w:tcW w:w="2760" w:type="dxa"/>
          </w:tcPr>
          <w:p w14:paraId="7278A8F5" w14:textId="7E7B5CD4" w:rsidR="00A30A23" w:rsidRDefault="00DA5B56">
            <w:pPr>
              <w:rPr>
                <w:rFonts w:ascii="Arial" w:hAnsi="Arial"/>
                <w:sz w:val="18"/>
                <w:szCs w:val="18"/>
                <w:lang w:val="en-GB"/>
              </w:rPr>
            </w:pPr>
            <w:r>
              <w:rPr>
                <w:rFonts w:ascii="Arial" w:hAnsi="Arial"/>
                <w:color w:val="FF0000"/>
                <w:sz w:val="18"/>
                <w:szCs w:val="18"/>
                <w:lang w:val="en-GB"/>
              </w:rPr>
              <w:t>TM:</w:t>
            </w:r>
            <w:r w:rsidR="005A6566">
              <w:rPr>
                <w:rFonts w:ascii="Arial" w:hAnsi="Arial"/>
                <w:color w:val="FF0000"/>
                <w:sz w:val="18"/>
                <w:szCs w:val="18"/>
                <w:lang w:val="en-GB"/>
              </w:rPr>
              <w:t xml:space="preserve"> reporting remains slow</w:t>
            </w:r>
          </w:p>
        </w:tc>
        <w:tc>
          <w:tcPr>
            <w:tcW w:w="365" w:type="dxa"/>
            <w:vMerge/>
          </w:tcPr>
          <w:p w14:paraId="19F6A309" w14:textId="77777777" w:rsidR="00A30A23" w:rsidRDefault="00A30A23">
            <w:pPr>
              <w:rPr>
                <w:rFonts w:ascii="Arial" w:hAnsi="Arial"/>
                <w:b/>
                <w:sz w:val="18"/>
                <w:szCs w:val="18"/>
                <w:lang w:val="en-GB"/>
              </w:rPr>
            </w:pPr>
          </w:p>
        </w:tc>
        <w:tc>
          <w:tcPr>
            <w:tcW w:w="365" w:type="dxa"/>
            <w:vMerge/>
          </w:tcPr>
          <w:p w14:paraId="25D956A1" w14:textId="77777777" w:rsidR="00A30A23" w:rsidRDefault="00A30A23">
            <w:pPr>
              <w:rPr>
                <w:rFonts w:ascii="Arial" w:hAnsi="Arial"/>
                <w:b/>
                <w:sz w:val="18"/>
                <w:szCs w:val="18"/>
                <w:lang w:val="en-GB"/>
              </w:rPr>
            </w:pPr>
          </w:p>
        </w:tc>
        <w:tc>
          <w:tcPr>
            <w:tcW w:w="365" w:type="dxa"/>
            <w:vMerge/>
          </w:tcPr>
          <w:p w14:paraId="1DDD2779" w14:textId="77777777" w:rsidR="00A30A23" w:rsidRDefault="00A30A23">
            <w:pPr>
              <w:rPr>
                <w:rFonts w:ascii="Arial" w:hAnsi="Arial"/>
                <w:b/>
                <w:sz w:val="18"/>
                <w:szCs w:val="18"/>
                <w:lang w:val="en-GB"/>
              </w:rPr>
            </w:pPr>
          </w:p>
        </w:tc>
        <w:tc>
          <w:tcPr>
            <w:tcW w:w="365" w:type="dxa"/>
            <w:vMerge/>
          </w:tcPr>
          <w:p w14:paraId="483FFD49" w14:textId="77777777" w:rsidR="00A30A23" w:rsidRDefault="00A30A23">
            <w:pPr>
              <w:rPr>
                <w:rFonts w:ascii="Arial" w:hAnsi="Arial"/>
                <w:b/>
                <w:sz w:val="18"/>
                <w:szCs w:val="18"/>
                <w:lang w:val="en-GB"/>
              </w:rPr>
            </w:pPr>
          </w:p>
        </w:tc>
        <w:tc>
          <w:tcPr>
            <w:tcW w:w="365" w:type="dxa"/>
            <w:vMerge/>
          </w:tcPr>
          <w:p w14:paraId="59E4B96D" w14:textId="77777777" w:rsidR="00A30A23" w:rsidRDefault="00A30A23">
            <w:pPr>
              <w:rPr>
                <w:rFonts w:ascii="Arial" w:hAnsi="Arial"/>
                <w:b/>
                <w:sz w:val="18"/>
                <w:szCs w:val="18"/>
                <w:lang w:val="en-GB"/>
              </w:rPr>
            </w:pPr>
          </w:p>
        </w:tc>
        <w:tc>
          <w:tcPr>
            <w:tcW w:w="365" w:type="dxa"/>
            <w:vMerge/>
          </w:tcPr>
          <w:p w14:paraId="36AA779F" w14:textId="77777777" w:rsidR="00A30A23" w:rsidRDefault="00A30A23">
            <w:pPr>
              <w:rPr>
                <w:rFonts w:ascii="Arial" w:hAnsi="Arial"/>
                <w:b/>
                <w:sz w:val="18"/>
                <w:szCs w:val="18"/>
                <w:lang w:val="en-GB"/>
              </w:rPr>
            </w:pPr>
          </w:p>
        </w:tc>
      </w:tr>
      <w:tr w:rsidR="00A30A23" w14:paraId="2BB95AF6" w14:textId="77777777">
        <w:trPr>
          <w:cantSplit/>
          <w:trHeight w:val="1244"/>
        </w:trPr>
        <w:tc>
          <w:tcPr>
            <w:tcW w:w="1398" w:type="dxa"/>
            <w:vMerge w:val="restart"/>
          </w:tcPr>
          <w:p w14:paraId="73BDFCD1" w14:textId="77777777" w:rsidR="00A30A23" w:rsidRPr="00AF44E6" w:rsidRDefault="00A30A23">
            <w:pPr>
              <w:rPr>
                <w:rFonts w:ascii="Arial" w:hAnsi="Arial"/>
                <w:sz w:val="18"/>
                <w:szCs w:val="18"/>
                <w:lang w:val="en-GB"/>
              </w:rPr>
            </w:pPr>
            <w:r w:rsidRPr="00AF44E6">
              <w:rPr>
                <w:rFonts w:ascii="Arial" w:hAnsi="Arial"/>
                <w:sz w:val="18"/>
                <w:szCs w:val="18"/>
                <w:lang w:val="en-GB"/>
              </w:rPr>
              <w:lastRenderedPageBreak/>
              <w:t>Reporting</w:t>
            </w:r>
          </w:p>
        </w:tc>
        <w:tc>
          <w:tcPr>
            <w:tcW w:w="1583" w:type="dxa"/>
            <w:vMerge w:val="restart"/>
          </w:tcPr>
          <w:p w14:paraId="5A98E5B2" w14:textId="77777777" w:rsidR="00A30A23" w:rsidRPr="00AF44E6" w:rsidRDefault="00A30A23">
            <w:pPr>
              <w:rPr>
                <w:rFonts w:ascii="Arial" w:hAnsi="Arial"/>
                <w:sz w:val="18"/>
                <w:szCs w:val="18"/>
                <w:lang w:val="en-GB"/>
              </w:rPr>
            </w:pPr>
            <w:r w:rsidRPr="00AF44E6">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36B0BC99" w14:textId="77777777" w:rsidR="00A30A23" w:rsidRPr="00AF44E6" w:rsidRDefault="00A30A23">
            <w:pPr>
              <w:rPr>
                <w:rFonts w:ascii="Arial" w:hAnsi="Arial"/>
                <w:sz w:val="18"/>
                <w:szCs w:val="18"/>
                <w:lang w:val="en-GB"/>
              </w:rPr>
            </w:pPr>
            <w:r w:rsidRPr="00AF44E6">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354018BE" w14:textId="77777777" w:rsidR="00A30A23" w:rsidRPr="00AF44E6" w:rsidRDefault="00A30A23">
            <w:pPr>
              <w:rPr>
                <w:rFonts w:ascii="Arial" w:hAnsi="Arial"/>
                <w:sz w:val="18"/>
                <w:szCs w:val="18"/>
                <w:lang w:val="en-GB"/>
              </w:rPr>
            </w:pPr>
            <w:r w:rsidRPr="00AF44E6">
              <w:rPr>
                <w:rFonts w:ascii="Arial" w:hAnsi="Arial"/>
                <w:sz w:val="18"/>
                <w:szCs w:val="18"/>
                <w:lang w:val="en-GB"/>
              </w:rPr>
              <w:t>Serious concerns about quality and timeliness of project reporting</w:t>
            </w:r>
          </w:p>
        </w:tc>
        <w:tc>
          <w:tcPr>
            <w:tcW w:w="355" w:type="dxa"/>
            <w:vMerge w:val="restart"/>
          </w:tcPr>
          <w:p w14:paraId="7701FEB9" w14:textId="77777777" w:rsidR="00A30A23" w:rsidRDefault="00A30A23">
            <w:pPr>
              <w:rPr>
                <w:rFonts w:ascii="Arial" w:hAnsi="Arial"/>
                <w:sz w:val="18"/>
                <w:szCs w:val="18"/>
                <w:lang w:val="en-GB"/>
              </w:rPr>
            </w:pPr>
          </w:p>
        </w:tc>
        <w:tc>
          <w:tcPr>
            <w:tcW w:w="355" w:type="dxa"/>
            <w:vMerge w:val="restart"/>
          </w:tcPr>
          <w:p w14:paraId="2295E6E9" w14:textId="77777777" w:rsidR="00A30A23" w:rsidRDefault="009523E3">
            <w:pPr>
              <w:rPr>
                <w:rFonts w:ascii="Arial" w:hAnsi="Arial"/>
                <w:sz w:val="18"/>
                <w:szCs w:val="18"/>
                <w:lang w:val="en-GB"/>
              </w:rPr>
            </w:pPr>
            <w:r>
              <w:rPr>
                <w:rFonts w:ascii="Arial" w:hAnsi="Arial"/>
                <w:sz w:val="18"/>
                <w:szCs w:val="18"/>
                <w:lang w:val="en-GB"/>
              </w:rPr>
              <w:t>X</w:t>
            </w:r>
          </w:p>
        </w:tc>
        <w:tc>
          <w:tcPr>
            <w:tcW w:w="355" w:type="dxa"/>
            <w:vMerge w:val="restart"/>
          </w:tcPr>
          <w:p w14:paraId="6BC83B1B" w14:textId="77777777" w:rsidR="00A30A23" w:rsidRDefault="00A30A23">
            <w:pPr>
              <w:rPr>
                <w:rFonts w:ascii="Arial" w:hAnsi="Arial"/>
                <w:sz w:val="18"/>
                <w:szCs w:val="18"/>
                <w:lang w:val="en-GB"/>
              </w:rPr>
            </w:pPr>
          </w:p>
        </w:tc>
        <w:tc>
          <w:tcPr>
            <w:tcW w:w="356" w:type="dxa"/>
            <w:vMerge w:val="restart"/>
          </w:tcPr>
          <w:p w14:paraId="7B905911" w14:textId="77777777" w:rsidR="00A30A23" w:rsidRDefault="00A30A23">
            <w:pPr>
              <w:rPr>
                <w:rFonts w:ascii="Arial" w:hAnsi="Arial"/>
                <w:sz w:val="18"/>
                <w:szCs w:val="18"/>
                <w:lang w:val="en-GB"/>
              </w:rPr>
            </w:pPr>
          </w:p>
        </w:tc>
        <w:tc>
          <w:tcPr>
            <w:tcW w:w="356" w:type="dxa"/>
            <w:vMerge w:val="restart"/>
          </w:tcPr>
          <w:p w14:paraId="6BB5CE7E" w14:textId="77777777" w:rsidR="00A30A23" w:rsidRDefault="00A30A23">
            <w:pPr>
              <w:rPr>
                <w:rFonts w:ascii="Arial" w:hAnsi="Arial"/>
                <w:sz w:val="18"/>
                <w:szCs w:val="18"/>
                <w:lang w:val="en-GB"/>
              </w:rPr>
            </w:pPr>
          </w:p>
        </w:tc>
        <w:tc>
          <w:tcPr>
            <w:tcW w:w="358" w:type="dxa"/>
            <w:vMerge w:val="restart"/>
          </w:tcPr>
          <w:p w14:paraId="38BFB893" w14:textId="77777777" w:rsidR="00A30A23" w:rsidRDefault="00A30A23">
            <w:pPr>
              <w:rPr>
                <w:rFonts w:ascii="Arial" w:hAnsi="Arial"/>
                <w:sz w:val="18"/>
                <w:szCs w:val="18"/>
                <w:lang w:val="en-GB"/>
              </w:rPr>
            </w:pPr>
          </w:p>
        </w:tc>
        <w:tc>
          <w:tcPr>
            <w:tcW w:w="2760" w:type="dxa"/>
          </w:tcPr>
          <w:p w14:paraId="2E18C289" w14:textId="77777777" w:rsidR="00A30A23" w:rsidRDefault="00DA5B56">
            <w:pPr>
              <w:rPr>
                <w:rFonts w:ascii="Arial" w:hAnsi="Arial"/>
                <w:sz w:val="18"/>
                <w:szCs w:val="18"/>
                <w:lang w:val="en-GB"/>
              </w:rPr>
            </w:pPr>
            <w:r>
              <w:rPr>
                <w:rFonts w:ascii="Arial" w:hAnsi="Arial"/>
                <w:sz w:val="18"/>
                <w:szCs w:val="18"/>
                <w:lang w:val="en-GB"/>
              </w:rPr>
              <w:t>PM:</w:t>
            </w:r>
            <w:r w:rsidR="009523E3">
              <w:rPr>
                <w:rFonts w:ascii="Arial" w:hAnsi="Arial"/>
                <w:sz w:val="18"/>
                <w:szCs w:val="18"/>
                <w:lang w:val="en-GB"/>
              </w:rPr>
              <w:t xml:space="preserve"> Delay in finalizing the baseline assessment report by IUCN. The inputs on interim progress reports lack sometime of details.</w:t>
            </w:r>
          </w:p>
        </w:tc>
        <w:tc>
          <w:tcPr>
            <w:tcW w:w="365" w:type="dxa"/>
            <w:vMerge w:val="restart"/>
          </w:tcPr>
          <w:p w14:paraId="06EBC12A" w14:textId="77777777" w:rsidR="00A30A23" w:rsidRDefault="00A30A23">
            <w:pPr>
              <w:rPr>
                <w:rFonts w:ascii="Arial" w:hAnsi="Arial"/>
                <w:sz w:val="18"/>
                <w:szCs w:val="18"/>
                <w:lang w:val="en-GB"/>
              </w:rPr>
            </w:pPr>
          </w:p>
        </w:tc>
        <w:tc>
          <w:tcPr>
            <w:tcW w:w="365" w:type="dxa"/>
            <w:vMerge w:val="restart"/>
          </w:tcPr>
          <w:p w14:paraId="1D5E0F00" w14:textId="237DA0C7" w:rsidR="00A30A23" w:rsidRDefault="005A6566">
            <w:pPr>
              <w:rPr>
                <w:rFonts w:ascii="Arial" w:hAnsi="Arial"/>
                <w:sz w:val="18"/>
                <w:szCs w:val="18"/>
                <w:lang w:val="en-GB"/>
              </w:rPr>
            </w:pPr>
            <w:r>
              <w:rPr>
                <w:rFonts w:ascii="Arial" w:hAnsi="Arial"/>
                <w:sz w:val="18"/>
                <w:szCs w:val="18"/>
                <w:lang w:val="en-GB"/>
              </w:rPr>
              <w:t>X</w:t>
            </w:r>
          </w:p>
        </w:tc>
        <w:tc>
          <w:tcPr>
            <w:tcW w:w="365" w:type="dxa"/>
            <w:vMerge w:val="restart"/>
          </w:tcPr>
          <w:p w14:paraId="3C7222F4" w14:textId="77777777" w:rsidR="00A30A23" w:rsidRDefault="00A30A23">
            <w:pPr>
              <w:rPr>
                <w:rFonts w:ascii="Arial" w:hAnsi="Arial"/>
                <w:sz w:val="18"/>
                <w:szCs w:val="18"/>
                <w:lang w:val="en-GB"/>
              </w:rPr>
            </w:pPr>
          </w:p>
        </w:tc>
        <w:tc>
          <w:tcPr>
            <w:tcW w:w="365" w:type="dxa"/>
            <w:vMerge w:val="restart"/>
          </w:tcPr>
          <w:p w14:paraId="01B3CE13" w14:textId="77777777" w:rsidR="00A30A23" w:rsidRDefault="00A30A23">
            <w:pPr>
              <w:rPr>
                <w:rFonts w:ascii="Arial" w:hAnsi="Arial"/>
                <w:sz w:val="18"/>
                <w:szCs w:val="18"/>
                <w:lang w:val="en-GB"/>
              </w:rPr>
            </w:pPr>
          </w:p>
        </w:tc>
        <w:tc>
          <w:tcPr>
            <w:tcW w:w="365" w:type="dxa"/>
            <w:vMerge w:val="restart"/>
          </w:tcPr>
          <w:p w14:paraId="69F563CD" w14:textId="77777777" w:rsidR="00A30A23" w:rsidRDefault="00A30A23">
            <w:pPr>
              <w:rPr>
                <w:rFonts w:ascii="Arial" w:hAnsi="Arial"/>
                <w:sz w:val="18"/>
                <w:szCs w:val="18"/>
                <w:lang w:val="en-GB"/>
              </w:rPr>
            </w:pPr>
          </w:p>
        </w:tc>
        <w:tc>
          <w:tcPr>
            <w:tcW w:w="365" w:type="dxa"/>
            <w:vMerge w:val="restart"/>
          </w:tcPr>
          <w:p w14:paraId="06029276" w14:textId="77777777" w:rsidR="00A30A23" w:rsidRDefault="00A30A23">
            <w:pPr>
              <w:rPr>
                <w:rFonts w:ascii="Arial" w:hAnsi="Arial"/>
                <w:sz w:val="18"/>
                <w:szCs w:val="18"/>
                <w:lang w:val="en-GB"/>
              </w:rPr>
            </w:pPr>
          </w:p>
        </w:tc>
      </w:tr>
      <w:tr w:rsidR="00A30A23" w14:paraId="3F517857" w14:textId="77777777">
        <w:trPr>
          <w:cantSplit/>
          <w:trHeight w:val="1244"/>
        </w:trPr>
        <w:tc>
          <w:tcPr>
            <w:tcW w:w="1398" w:type="dxa"/>
            <w:vMerge/>
          </w:tcPr>
          <w:p w14:paraId="00E35BA6" w14:textId="77777777" w:rsidR="00A30A23" w:rsidRDefault="00A30A23">
            <w:pPr>
              <w:rPr>
                <w:rFonts w:ascii="Arial" w:hAnsi="Arial"/>
                <w:sz w:val="18"/>
                <w:szCs w:val="18"/>
                <w:lang w:val="en-GB"/>
              </w:rPr>
            </w:pPr>
          </w:p>
        </w:tc>
        <w:tc>
          <w:tcPr>
            <w:tcW w:w="1583" w:type="dxa"/>
            <w:vMerge/>
          </w:tcPr>
          <w:p w14:paraId="2D3F9F56" w14:textId="77777777" w:rsidR="00A30A23" w:rsidRDefault="00A30A23">
            <w:pPr>
              <w:rPr>
                <w:rFonts w:ascii="Arial" w:hAnsi="Arial"/>
                <w:sz w:val="18"/>
                <w:szCs w:val="18"/>
                <w:lang w:val="en-GB"/>
              </w:rPr>
            </w:pPr>
          </w:p>
        </w:tc>
        <w:tc>
          <w:tcPr>
            <w:tcW w:w="1589" w:type="dxa"/>
            <w:vMerge/>
          </w:tcPr>
          <w:p w14:paraId="7CD06A46" w14:textId="77777777" w:rsidR="00A30A23" w:rsidRDefault="00A30A23">
            <w:pPr>
              <w:rPr>
                <w:rFonts w:ascii="Arial" w:hAnsi="Arial"/>
                <w:sz w:val="18"/>
                <w:szCs w:val="18"/>
                <w:lang w:val="en-GB"/>
              </w:rPr>
            </w:pPr>
          </w:p>
        </w:tc>
        <w:tc>
          <w:tcPr>
            <w:tcW w:w="1593" w:type="dxa"/>
            <w:vMerge/>
          </w:tcPr>
          <w:p w14:paraId="628A086F" w14:textId="77777777" w:rsidR="00A30A23" w:rsidRDefault="00A30A23">
            <w:pPr>
              <w:rPr>
                <w:rFonts w:ascii="Arial" w:hAnsi="Arial"/>
                <w:sz w:val="18"/>
                <w:szCs w:val="18"/>
                <w:lang w:val="en-GB"/>
              </w:rPr>
            </w:pPr>
          </w:p>
        </w:tc>
        <w:tc>
          <w:tcPr>
            <w:tcW w:w="355" w:type="dxa"/>
            <w:vMerge/>
          </w:tcPr>
          <w:p w14:paraId="64727C70" w14:textId="77777777" w:rsidR="00A30A23" w:rsidRDefault="00A30A23">
            <w:pPr>
              <w:rPr>
                <w:rFonts w:ascii="Arial" w:hAnsi="Arial"/>
                <w:sz w:val="18"/>
                <w:szCs w:val="18"/>
                <w:lang w:val="en-GB"/>
              </w:rPr>
            </w:pPr>
          </w:p>
        </w:tc>
        <w:tc>
          <w:tcPr>
            <w:tcW w:w="355" w:type="dxa"/>
            <w:vMerge/>
          </w:tcPr>
          <w:p w14:paraId="171CC708" w14:textId="77777777" w:rsidR="00A30A23" w:rsidRDefault="00A30A23">
            <w:pPr>
              <w:rPr>
                <w:rFonts w:ascii="Arial" w:hAnsi="Arial"/>
                <w:sz w:val="18"/>
                <w:szCs w:val="18"/>
                <w:lang w:val="en-GB"/>
              </w:rPr>
            </w:pPr>
          </w:p>
        </w:tc>
        <w:tc>
          <w:tcPr>
            <w:tcW w:w="355" w:type="dxa"/>
            <w:vMerge/>
          </w:tcPr>
          <w:p w14:paraId="460C386D" w14:textId="77777777" w:rsidR="00A30A23" w:rsidRDefault="00A30A23">
            <w:pPr>
              <w:rPr>
                <w:rFonts w:ascii="Arial" w:hAnsi="Arial"/>
                <w:sz w:val="18"/>
                <w:szCs w:val="18"/>
                <w:lang w:val="en-GB"/>
              </w:rPr>
            </w:pPr>
          </w:p>
        </w:tc>
        <w:tc>
          <w:tcPr>
            <w:tcW w:w="356" w:type="dxa"/>
            <w:vMerge/>
          </w:tcPr>
          <w:p w14:paraId="5DDD821E" w14:textId="77777777" w:rsidR="00A30A23" w:rsidRDefault="00A30A23">
            <w:pPr>
              <w:rPr>
                <w:rFonts w:ascii="Arial" w:hAnsi="Arial"/>
                <w:sz w:val="18"/>
                <w:szCs w:val="18"/>
                <w:lang w:val="en-GB"/>
              </w:rPr>
            </w:pPr>
          </w:p>
        </w:tc>
        <w:tc>
          <w:tcPr>
            <w:tcW w:w="356" w:type="dxa"/>
            <w:vMerge/>
          </w:tcPr>
          <w:p w14:paraId="15D58E8B" w14:textId="77777777" w:rsidR="00A30A23" w:rsidRDefault="00A30A23">
            <w:pPr>
              <w:rPr>
                <w:rFonts w:ascii="Arial" w:hAnsi="Arial"/>
                <w:sz w:val="18"/>
                <w:szCs w:val="18"/>
                <w:lang w:val="en-GB"/>
              </w:rPr>
            </w:pPr>
          </w:p>
        </w:tc>
        <w:tc>
          <w:tcPr>
            <w:tcW w:w="358" w:type="dxa"/>
            <w:vMerge/>
          </w:tcPr>
          <w:p w14:paraId="3CCA3593" w14:textId="77777777" w:rsidR="00A30A23" w:rsidRDefault="00A30A23">
            <w:pPr>
              <w:rPr>
                <w:rFonts w:ascii="Arial" w:hAnsi="Arial"/>
                <w:sz w:val="18"/>
                <w:szCs w:val="18"/>
                <w:lang w:val="en-GB"/>
              </w:rPr>
            </w:pPr>
          </w:p>
        </w:tc>
        <w:tc>
          <w:tcPr>
            <w:tcW w:w="2760" w:type="dxa"/>
          </w:tcPr>
          <w:p w14:paraId="34762264" w14:textId="5C7F877D" w:rsidR="00A30A23" w:rsidRDefault="00DA5B56">
            <w:pPr>
              <w:rPr>
                <w:rFonts w:ascii="Arial" w:hAnsi="Arial"/>
                <w:sz w:val="18"/>
                <w:szCs w:val="18"/>
                <w:lang w:val="en-GB"/>
              </w:rPr>
            </w:pPr>
            <w:r>
              <w:rPr>
                <w:rFonts w:ascii="Arial" w:hAnsi="Arial"/>
                <w:color w:val="FF0000"/>
                <w:sz w:val="18"/>
                <w:szCs w:val="18"/>
                <w:lang w:val="en-GB"/>
              </w:rPr>
              <w:t>TM:</w:t>
            </w:r>
            <w:r w:rsidR="005A6566">
              <w:rPr>
                <w:rFonts w:ascii="Arial" w:hAnsi="Arial"/>
                <w:color w:val="FF0000"/>
                <w:sz w:val="18"/>
                <w:szCs w:val="18"/>
                <w:lang w:val="en-GB"/>
              </w:rPr>
              <w:t xml:space="preserve"> slow process of reporting overall</w:t>
            </w:r>
          </w:p>
        </w:tc>
        <w:tc>
          <w:tcPr>
            <w:tcW w:w="365" w:type="dxa"/>
            <w:vMerge/>
          </w:tcPr>
          <w:p w14:paraId="331235F0" w14:textId="77777777" w:rsidR="00A30A23" w:rsidRDefault="00A30A23">
            <w:pPr>
              <w:rPr>
                <w:rFonts w:ascii="Arial" w:hAnsi="Arial"/>
                <w:sz w:val="18"/>
                <w:szCs w:val="18"/>
                <w:lang w:val="en-GB"/>
              </w:rPr>
            </w:pPr>
          </w:p>
        </w:tc>
        <w:tc>
          <w:tcPr>
            <w:tcW w:w="365" w:type="dxa"/>
            <w:vMerge/>
          </w:tcPr>
          <w:p w14:paraId="5CAC0955" w14:textId="77777777" w:rsidR="00A30A23" w:rsidRDefault="00A30A23">
            <w:pPr>
              <w:rPr>
                <w:rFonts w:ascii="Arial" w:hAnsi="Arial"/>
                <w:sz w:val="18"/>
                <w:szCs w:val="18"/>
                <w:lang w:val="en-GB"/>
              </w:rPr>
            </w:pPr>
          </w:p>
        </w:tc>
        <w:tc>
          <w:tcPr>
            <w:tcW w:w="365" w:type="dxa"/>
            <w:vMerge/>
          </w:tcPr>
          <w:p w14:paraId="4EEEF737" w14:textId="77777777" w:rsidR="00A30A23" w:rsidRDefault="00A30A23">
            <w:pPr>
              <w:rPr>
                <w:rFonts w:ascii="Arial" w:hAnsi="Arial"/>
                <w:sz w:val="18"/>
                <w:szCs w:val="18"/>
                <w:lang w:val="en-GB"/>
              </w:rPr>
            </w:pPr>
          </w:p>
        </w:tc>
        <w:tc>
          <w:tcPr>
            <w:tcW w:w="365" w:type="dxa"/>
            <w:vMerge/>
          </w:tcPr>
          <w:p w14:paraId="408EE40E" w14:textId="77777777" w:rsidR="00A30A23" w:rsidRDefault="00A30A23">
            <w:pPr>
              <w:rPr>
                <w:rFonts w:ascii="Arial" w:hAnsi="Arial"/>
                <w:sz w:val="18"/>
                <w:szCs w:val="18"/>
                <w:lang w:val="en-GB"/>
              </w:rPr>
            </w:pPr>
          </w:p>
        </w:tc>
        <w:tc>
          <w:tcPr>
            <w:tcW w:w="365" w:type="dxa"/>
            <w:vMerge/>
          </w:tcPr>
          <w:p w14:paraId="44CFB637" w14:textId="77777777" w:rsidR="00A30A23" w:rsidRDefault="00A30A23">
            <w:pPr>
              <w:rPr>
                <w:rFonts w:ascii="Arial" w:hAnsi="Arial"/>
                <w:sz w:val="18"/>
                <w:szCs w:val="18"/>
                <w:lang w:val="en-GB"/>
              </w:rPr>
            </w:pPr>
          </w:p>
        </w:tc>
        <w:tc>
          <w:tcPr>
            <w:tcW w:w="365" w:type="dxa"/>
            <w:vMerge/>
          </w:tcPr>
          <w:p w14:paraId="6F8E409B" w14:textId="77777777" w:rsidR="00A30A23" w:rsidRDefault="00A30A23">
            <w:pPr>
              <w:rPr>
                <w:rFonts w:ascii="Arial" w:hAnsi="Arial"/>
                <w:sz w:val="18"/>
                <w:szCs w:val="18"/>
                <w:lang w:val="en-GB"/>
              </w:rPr>
            </w:pPr>
          </w:p>
        </w:tc>
      </w:tr>
      <w:tr w:rsidR="00A30A23" w14:paraId="12DABBCF" w14:textId="77777777">
        <w:trPr>
          <w:cantSplit/>
          <w:trHeight w:val="933"/>
        </w:trPr>
        <w:tc>
          <w:tcPr>
            <w:tcW w:w="1398" w:type="dxa"/>
            <w:vMerge w:val="restart"/>
          </w:tcPr>
          <w:p w14:paraId="3382692A" w14:textId="77777777" w:rsidR="00A30A23" w:rsidRDefault="00A30A23" w:rsidP="003F05AD">
            <w:pPr>
              <w:rPr>
                <w:rFonts w:ascii="Arial" w:hAnsi="Arial"/>
                <w:sz w:val="18"/>
                <w:szCs w:val="18"/>
                <w:lang w:val="en-GB"/>
              </w:rPr>
            </w:pPr>
            <w:r w:rsidRPr="00AF44E6">
              <w:rPr>
                <w:rFonts w:ascii="Arial" w:hAnsi="Arial"/>
                <w:sz w:val="18"/>
                <w:szCs w:val="18"/>
                <w:lang w:val="en-GB"/>
              </w:rPr>
              <w:t xml:space="preserve">Stakeholder </w:t>
            </w:r>
            <w:r w:rsidR="003F05AD" w:rsidRPr="00AF44E6">
              <w:rPr>
                <w:rFonts w:ascii="Arial" w:hAnsi="Arial"/>
                <w:sz w:val="18"/>
                <w:szCs w:val="18"/>
                <w:lang w:val="en-GB"/>
              </w:rPr>
              <w:t>engagement</w:t>
            </w:r>
          </w:p>
        </w:tc>
        <w:tc>
          <w:tcPr>
            <w:tcW w:w="1583" w:type="dxa"/>
            <w:vMerge w:val="restart"/>
          </w:tcPr>
          <w:p w14:paraId="2D0935A5" w14:textId="77777777" w:rsidR="00A30A23" w:rsidRDefault="00A30A23">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555BB60F" w14:textId="77777777" w:rsidR="00A30A23" w:rsidRDefault="00A30A23">
            <w:pPr>
              <w:rPr>
                <w:rFonts w:ascii="Arial" w:hAnsi="Arial"/>
                <w:sz w:val="18"/>
                <w:szCs w:val="18"/>
                <w:lang w:val="en-GB"/>
              </w:rPr>
            </w:pPr>
            <w:r>
              <w:rPr>
                <w:rFonts w:ascii="Arial" w:hAnsi="Arial"/>
                <w:sz w:val="18"/>
                <w:szCs w:val="18"/>
                <w:lang w:val="en-GB"/>
              </w:rPr>
              <w:t>Consultation and participation process seems strong but misses some groups or relevant partners</w:t>
            </w:r>
          </w:p>
        </w:tc>
        <w:tc>
          <w:tcPr>
            <w:tcW w:w="1593" w:type="dxa"/>
            <w:vMerge w:val="restart"/>
          </w:tcPr>
          <w:p w14:paraId="3A64435A" w14:textId="77777777" w:rsidR="00A30A23" w:rsidRDefault="00A30A23">
            <w:pPr>
              <w:rPr>
                <w:rFonts w:ascii="Arial" w:hAnsi="Arial"/>
                <w:sz w:val="18"/>
                <w:szCs w:val="18"/>
                <w:lang w:val="en-GB"/>
              </w:rPr>
            </w:pPr>
            <w:r>
              <w:rPr>
                <w:rFonts w:ascii="Arial" w:hAnsi="Arial"/>
                <w:sz w:val="18"/>
                <w:szCs w:val="18"/>
                <w:lang w:val="en-GB"/>
              </w:rPr>
              <w:t>Symptoms of conflict with critical stakeholders or evidence of apathy and lack of interest from partners or other stakeholders</w:t>
            </w:r>
          </w:p>
        </w:tc>
        <w:tc>
          <w:tcPr>
            <w:tcW w:w="355" w:type="dxa"/>
            <w:vMerge w:val="restart"/>
          </w:tcPr>
          <w:p w14:paraId="3378AEBC" w14:textId="77777777" w:rsidR="00A30A23" w:rsidRDefault="009523E3">
            <w:pPr>
              <w:rPr>
                <w:rFonts w:ascii="Arial" w:hAnsi="Arial"/>
                <w:sz w:val="18"/>
                <w:szCs w:val="18"/>
                <w:lang w:val="en-GB"/>
              </w:rPr>
            </w:pPr>
            <w:r>
              <w:rPr>
                <w:rFonts w:ascii="Arial" w:hAnsi="Arial"/>
                <w:sz w:val="18"/>
                <w:szCs w:val="18"/>
                <w:lang w:val="en-GB"/>
              </w:rPr>
              <w:t>X</w:t>
            </w:r>
          </w:p>
        </w:tc>
        <w:tc>
          <w:tcPr>
            <w:tcW w:w="355" w:type="dxa"/>
            <w:vMerge w:val="restart"/>
          </w:tcPr>
          <w:p w14:paraId="37D4305F" w14:textId="77777777" w:rsidR="00A30A23" w:rsidRDefault="00A30A23">
            <w:pPr>
              <w:rPr>
                <w:rFonts w:ascii="Arial" w:hAnsi="Arial"/>
                <w:sz w:val="18"/>
                <w:szCs w:val="18"/>
                <w:lang w:val="en-GB"/>
              </w:rPr>
            </w:pPr>
          </w:p>
        </w:tc>
        <w:tc>
          <w:tcPr>
            <w:tcW w:w="355" w:type="dxa"/>
            <w:vMerge w:val="restart"/>
          </w:tcPr>
          <w:p w14:paraId="625090B0" w14:textId="77777777" w:rsidR="00A30A23" w:rsidRDefault="00A30A23">
            <w:pPr>
              <w:rPr>
                <w:rFonts w:ascii="Arial" w:hAnsi="Arial"/>
                <w:sz w:val="18"/>
                <w:szCs w:val="18"/>
                <w:lang w:val="en-GB"/>
              </w:rPr>
            </w:pPr>
          </w:p>
        </w:tc>
        <w:tc>
          <w:tcPr>
            <w:tcW w:w="356" w:type="dxa"/>
            <w:vMerge w:val="restart"/>
          </w:tcPr>
          <w:p w14:paraId="47CBAA85" w14:textId="77777777" w:rsidR="00A30A23" w:rsidRDefault="00A30A23">
            <w:pPr>
              <w:rPr>
                <w:rFonts w:ascii="Arial" w:hAnsi="Arial"/>
                <w:sz w:val="18"/>
                <w:szCs w:val="18"/>
                <w:lang w:val="en-GB"/>
              </w:rPr>
            </w:pPr>
          </w:p>
        </w:tc>
        <w:tc>
          <w:tcPr>
            <w:tcW w:w="356" w:type="dxa"/>
            <w:vMerge w:val="restart"/>
          </w:tcPr>
          <w:p w14:paraId="6B599072" w14:textId="77777777" w:rsidR="00A30A23" w:rsidRDefault="00A30A23">
            <w:pPr>
              <w:rPr>
                <w:rFonts w:ascii="Arial" w:hAnsi="Arial"/>
                <w:sz w:val="18"/>
                <w:szCs w:val="18"/>
                <w:lang w:val="en-GB"/>
              </w:rPr>
            </w:pPr>
          </w:p>
        </w:tc>
        <w:tc>
          <w:tcPr>
            <w:tcW w:w="358" w:type="dxa"/>
            <w:vMerge w:val="restart"/>
          </w:tcPr>
          <w:p w14:paraId="66076756" w14:textId="77777777" w:rsidR="00A30A23" w:rsidRDefault="00A30A23">
            <w:pPr>
              <w:rPr>
                <w:rFonts w:ascii="Arial" w:hAnsi="Arial"/>
                <w:sz w:val="18"/>
                <w:szCs w:val="18"/>
                <w:lang w:val="en-GB"/>
              </w:rPr>
            </w:pPr>
          </w:p>
        </w:tc>
        <w:tc>
          <w:tcPr>
            <w:tcW w:w="2760" w:type="dxa"/>
          </w:tcPr>
          <w:p w14:paraId="45144D3F" w14:textId="77777777" w:rsidR="00A30A23" w:rsidRDefault="00DA5B56" w:rsidP="009523E3">
            <w:pPr>
              <w:rPr>
                <w:rFonts w:ascii="Arial" w:hAnsi="Arial"/>
                <w:sz w:val="18"/>
                <w:szCs w:val="18"/>
                <w:lang w:val="en-GB"/>
              </w:rPr>
            </w:pPr>
            <w:r>
              <w:rPr>
                <w:rFonts w:ascii="Arial" w:hAnsi="Arial"/>
                <w:sz w:val="18"/>
                <w:szCs w:val="18"/>
                <w:lang w:val="en-GB"/>
              </w:rPr>
              <w:t>PM:</w:t>
            </w:r>
            <w:r w:rsidR="009523E3">
              <w:rPr>
                <w:rFonts w:ascii="Arial" w:hAnsi="Arial"/>
                <w:sz w:val="18"/>
                <w:szCs w:val="18"/>
                <w:lang w:val="en-GB"/>
              </w:rPr>
              <w:t xml:space="preserve"> The stakeholders are gradually engaged with </w:t>
            </w:r>
            <w:r w:rsidR="00002529">
              <w:rPr>
                <w:rFonts w:ascii="Arial" w:hAnsi="Arial"/>
                <w:sz w:val="18"/>
                <w:szCs w:val="18"/>
                <w:lang w:val="en-GB"/>
              </w:rPr>
              <w:t xml:space="preserve">the </w:t>
            </w:r>
            <w:r w:rsidR="009523E3">
              <w:rPr>
                <w:rFonts w:ascii="Arial" w:hAnsi="Arial"/>
                <w:sz w:val="18"/>
                <w:szCs w:val="18"/>
                <w:lang w:val="en-GB"/>
              </w:rPr>
              <w:t xml:space="preserve">activities as </w:t>
            </w:r>
            <w:r w:rsidR="00002529">
              <w:rPr>
                <w:rFonts w:ascii="Arial" w:hAnsi="Arial"/>
                <w:sz w:val="18"/>
                <w:szCs w:val="18"/>
                <w:lang w:val="en-GB"/>
              </w:rPr>
              <w:t>the project is progressing. National Stakeholder Workshops conducted in 2019. Local stakeholder workshops are planned.</w:t>
            </w:r>
          </w:p>
        </w:tc>
        <w:tc>
          <w:tcPr>
            <w:tcW w:w="365" w:type="dxa"/>
            <w:vMerge w:val="restart"/>
          </w:tcPr>
          <w:p w14:paraId="36E43F28" w14:textId="77777777" w:rsidR="00A30A23" w:rsidRDefault="00A30A23">
            <w:pPr>
              <w:rPr>
                <w:rFonts w:ascii="Arial" w:hAnsi="Arial"/>
                <w:sz w:val="18"/>
                <w:szCs w:val="18"/>
                <w:lang w:val="en-GB"/>
              </w:rPr>
            </w:pPr>
          </w:p>
        </w:tc>
        <w:tc>
          <w:tcPr>
            <w:tcW w:w="365" w:type="dxa"/>
            <w:vMerge w:val="restart"/>
          </w:tcPr>
          <w:p w14:paraId="6D57B021" w14:textId="77777777" w:rsidR="00A30A23" w:rsidRDefault="00A30A23">
            <w:pPr>
              <w:rPr>
                <w:rFonts w:ascii="Arial" w:hAnsi="Arial"/>
                <w:sz w:val="18"/>
                <w:szCs w:val="18"/>
                <w:lang w:val="en-GB"/>
              </w:rPr>
            </w:pPr>
          </w:p>
        </w:tc>
        <w:tc>
          <w:tcPr>
            <w:tcW w:w="365" w:type="dxa"/>
            <w:vMerge w:val="restart"/>
          </w:tcPr>
          <w:p w14:paraId="580CD095" w14:textId="2E26F303" w:rsidR="00A30A23" w:rsidRDefault="005A6566">
            <w:pPr>
              <w:rPr>
                <w:rFonts w:ascii="Arial" w:hAnsi="Arial"/>
                <w:sz w:val="18"/>
                <w:szCs w:val="18"/>
                <w:lang w:val="en-GB"/>
              </w:rPr>
            </w:pPr>
            <w:r>
              <w:rPr>
                <w:rFonts w:ascii="Arial" w:hAnsi="Arial"/>
                <w:sz w:val="18"/>
                <w:szCs w:val="18"/>
                <w:lang w:val="en-GB"/>
              </w:rPr>
              <w:t>X</w:t>
            </w:r>
          </w:p>
        </w:tc>
        <w:tc>
          <w:tcPr>
            <w:tcW w:w="365" w:type="dxa"/>
            <w:vMerge w:val="restart"/>
          </w:tcPr>
          <w:p w14:paraId="7EAAC1DC" w14:textId="77777777" w:rsidR="00A30A23" w:rsidRDefault="00A30A23">
            <w:pPr>
              <w:rPr>
                <w:rFonts w:ascii="Arial" w:hAnsi="Arial"/>
                <w:sz w:val="18"/>
                <w:szCs w:val="18"/>
                <w:lang w:val="en-GB"/>
              </w:rPr>
            </w:pPr>
          </w:p>
        </w:tc>
        <w:tc>
          <w:tcPr>
            <w:tcW w:w="365" w:type="dxa"/>
            <w:vMerge w:val="restart"/>
          </w:tcPr>
          <w:p w14:paraId="77DC1E0A" w14:textId="77777777" w:rsidR="00A30A23" w:rsidRDefault="00A30A23">
            <w:pPr>
              <w:rPr>
                <w:rFonts w:ascii="Arial" w:hAnsi="Arial"/>
                <w:sz w:val="18"/>
                <w:szCs w:val="18"/>
                <w:lang w:val="en-GB"/>
              </w:rPr>
            </w:pPr>
          </w:p>
        </w:tc>
        <w:tc>
          <w:tcPr>
            <w:tcW w:w="365" w:type="dxa"/>
            <w:vMerge w:val="restart"/>
          </w:tcPr>
          <w:p w14:paraId="52794F0E" w14:textId="77777777" w:rsidR="00A30A23" w:rsidRDefault="00A30A23">
            <w:pPr>
              <w:rPr>
                <w:rFonts w:ascii="Arial" w:hAnsi="Arial"/>
                <w:sz w:val="18"/>
                <w:szCs w:val="18"/>
                <w:lang w:val="en-GB"/>
              </w:rPr>
            </w:pPr>
          </w:p>
        </w:tc>
      </w:tr>
      <w:tr w:rsidR="00A30A23" w14:paraId="3F2D4402" w14:textId="77777777">
        <w:trPr>
          <w:cantSplit/>
          <w:trHeight w:val="933"/>
        </w:trPr>
        <w:tc>
          <w:tcPr>
            <w:tcW w:w="1398" w:type="dxa"/>
            <w:vMerge/>
          </w:tcPr>
          <w:p w14:paraId="6C63A101" w14:textId="77777777" w:rsidR="00A30A23" w:rsidRDefault="00A30A23">
            <w:pPr>
              <w:rPr>
                <w:rFonts w:ascii="Arial" w:hAnsi="Arial"/>
                <w:sz w:val="18"/>
                <w:szCs w:val="18"/>
                <w:lang w:val="en-GB"/>
              </w:rPr>
            </w:pPr>
          </w:p>
        </w:tc>
        <w:tc>
          <w:tcPr>
            <w:tcW w:w="1583" w:type="dxa"/>
            <w:vMerge/>
          </w:tcPr>
          <w:p w14:paraId="45249508" w14:textId="77777777" w:rsidR="00A30A23" w:rsidRDefault="00A30A23">
            <w:pPr>
              <w:rPr>
                <w:rFonts w:ascii="Arial" w:hAnsi="Arial"/>
                <w:sz w:val="18"/>
                <w:szCs w:val="18"/>
                <w:lang w:val="en-GB"/>
              </w:rPr>
            </w:pPr>
          </w:p>
        </w:tc>
        <w:tc>
          <w:tcPr>
            <w:tcW w:w="1589" w:type="dxa"/>
            <w:vMerge/>
          </w:tcPr>
          <w:p w14:paraId="27761C83" w14:textId="77777777" w:rsidR="00A30A23" w:rsidRDefault="00A30A23">
            <w:pPr>
              <w:rPr>
                <w:rFonts w:ascii="Arial" w:hAnsi="Arial"/>
                <w:sz w:val="18"/>
                <w:szCs w:val="18"/>
                <w:lang w:val="en-GB"/>
              </w:rPr>
            </w:pPr>
          </w:p>
        </w:tc>
        <w:tc>
          <w:tcPr>
            <w:tcW w:w="1593" w:type="dxa"/>
            <w:vMerge/>
          </w:tcPr>
          <w:p w14:paraId="7930A7CD" w14:textId="77777777" w:rsidR="00A30A23" w:rsidRDefault="00A30A23">
            <w:pPr>
              <w:rPr>
                <w:rFonts w:ascii="Arial" w:hAnsi="Arial"/>
                <w:sz w:val="18"/>
                <w:szCs w:val="18"/>
                <w:lang w:val="en-GB"/>
              </w:rPr>
            </w:pPr>
          </w:p>
        </w:tc>
        <w:tc>
          <w:tcPr>
            <w:tcW w:w="355" w:type="dxa"/>
            <w:vMerge/>
          </w:tcPr>
          <w:p w14:paraId="5AA257FC" w14:textId="77777777" w:rsidR="00A30A23" w:rsidRDefault="00A30A23">
            <w:pPr>
              <w:rPr>
                <w:rFonts w:ascii="Arial" w:hAnsi="Arial"/>
                <w:b/>
                <w:sz w:val="18"/>
                <w:szCs w:val="18"/>
                <w:lang w:val="en-GB"/>
              </w:rPr>
            </w:pPr>
          </w:p>
        </w:tc>
        <w:tc>
          <w:tcPr>
            <w:tcW w:w="355" w:type="dxa"/>
            <w:vMerge/>
          </w:tcPr>
          <w:p w14:paraId="211649C5" w14:textId="77777777" w:rsidR="00A30A23" w:rsidRDefault="00A30A23">
            <w:pPr>
              <w:rPr>
                <w:rFonts w:ascii="Arial" w:hAnsi="Arial"/>
                <w:b/>
                <w:sz w:val="18"/>
                <w:szCs w:val="18"/>
                <w:lang w:val="en-GB"/>
              </w:rPr>
            </w:pPr>
          </w:p>
        </w:tc>
        <w:tc>
          <w:tcPr>
            <w:tcW w:w="355" w:type="dxa"/>
            <w:vMerge/>
          </w:tcPr>
          <w:p w14:paraId="6F18E1A1" w14:textId="77777777" w:rsidR="00A30A23" w:rsidRDefault="00A30A23">
            <w:pPr>
              <w:rPr>
                <w:rFonts w:ascii="Arial" w:hAnsi="Arial"/>
                <w:b/>
                <w:sz w:val="18"/>
                <w:szCs w:val="18"/>
                <w:lang w:val="en-GB"/>
              </w:rPr>
            </w:pPr>
          </w:p>
        </w:tc>
        <w:tc>
          <w:tcPr>
            <w:tcW w:w="356" w:type="dxa"/>
            <w:vMerge/>
          </w:tcPr>
          <w:p w14:paraId="2894E03D" w14:textId="77777777" w:rsidR="00A30A23" w:rsidRDefault="00A30A23">
            <w:pPr>
              <w:rPr>
                <w:rFonts w:ascii="Arial" w:hAnsi="Arial"/>
                <w:b/>
                <w:sz w:val="18"/>
                <w:szCs w:val="18"/>
                <w:lang w:val="en-GB"/>
              </w:rPr>
            </w:pPr>
          </w:p>
        </w:tc>
        <w:tc>
          <w:tcPr>
            <w:tcW w:w="356" w:type="dxa"/>
            <w:vMerge/>
          </w:tcPr>
          <w:p w14:paraId="726B5CA6" w14:textId="77777777" w:rsidR="00A30A23" w:rsidRDefault="00A30A23">
            <w:pPr>
              <w:rPr>
                <w:rFonts w:ascii="Arial" w:hAnsi="Arial"/>
                <w:b/>
                <w:sz w:val="18"/>
                <w:szCs w:val="18"/>
                <w:lang w:val="en-GB"/>
              </w:rPr>
            </w:pPr>
          </w:p>
        </w:tc>
        <w:tc>
          <w:tcPr>
            <w:tcW w:w="358" w:type="dxa"/>
            <w:vMerge/>
          </w:tcPr>
          <w:p w14:paraId="1BCE3A01" w14:textId="77777777" w:rsidR="00A30A23" w:rsidRDefault="00A30A23">
            <w:pPr>
              <w:rPr>
                <w:rFonts w:ascii="Arial" w:hAnsi="Arial"/>
                <w:b/>
                <w:sz w:val="18"/>
                <w:szCs w:val="18"/>
                <w:lang w:val="en-GB"/>
              </w:rPr>
            </w:pPr>
          </w:p>
        </w:tc>
        <w:tc>
          <w:tcPr>
            <w:tcW w:w="2760" w:type="dxa"/>
          </w:tcPr>
          <w:p w14:paraId="5193E8D7" w14:textId="1887D5EF" w:rsidR="00A30A23" w:rsidRDefault="00DA5B56">
            <w:pPr>
              <w:rPr>
                <w:rFonts w:ascii="Arial" w:hAnsi="Arial"/>
                <w:sz w:val="18"/>
                <w:szCs w:val="18"/>
                <w:lang w:val="en-GB"/>
              </w:rPr>
            </w:pPr>
            <w:r>
              <w:rPr>
                <w:rFonts w:ascii="Arial" w:hAnsi="Arial"/>
                <w:color w:val="FF0000"/>
                <w:sz w:val="18"/>
                <w:szCs w:val="18"/>
                <w:lang w:val="en-GB"/>
              </w:rPr>
              <w:t>TM:</w:t>
            </w:r>
            <w:r w:rsidR="005A6566">
              <w:rPr>
                <w:rFonts w:ascii="Arial" w:hAnsi="Arial"/>
                <w:color w:val="FF0000"/>
                <w:sz w:val="18"/>
                <w:szCs w:val="18"/>
                <w:lang w:val="en-GB"/>
              </w:rPr>
              <w:t xml:space="preserve"> No clear indication how stakeholders will be engaged in project activities</w:t>
            </w:r>
          </w:p>
        </w:tc>
        <w:tc>
          <w:tcPr>
            <w:tcW w:w="365" w:type="dxa"/>
            <w:vMerge/>
          </w:tcPr>
          <w:p w14:paraId="32586DF4" w14:textId="77777777" w:rsidR="00A30A23" w:rsidRDefault="00A30A23">
            <w:pPr>
              <w:rPr>
                <w:rFonts w:ascii="Arial" w:hAnsi="Arial"/>
                <w:b/>
                <w:sz w:val="18"/>
                <w:szCs w:val="18"/>
                <w:lang w:val="en-GB"/>
              </w:rPr>
            </w:pPr>
          </w:p>
        </w:tc>
        <w:tc>
          <w:tcPr>
            <w:tcW w:w="365" w:type="dxa"/>
            <w:vMerge/>
          </w:tcPr>
          <w:p w14:paraId="057EE80F" w14:textId="77777777" w:rsidR="00A30A23" w:rsidRDefault="00A30A23">
            <w:pPr>
              <w:rPr>
                <w:rFonts w:ascii="Arial" w:hAnsi="Arial"/>
                <w:b/>
                <w:sz w:val="18"/>
                <w:szCs w:val="18"/>
                <w:lang w:val="en-GB"/>
              </w:rPr>
            </w:pPr>
          </w:p>
        </w:tc>
        <w:tc>
          <w:tcPr>
            <w:tcW w:w="365" w:type="dxa"/>
            <w:vMerge/>
          </w:tcPr>
          <w:p w14:paraId="709946B0" w14:textId="77777777" w:rsidR="00A30A23" w:rsidRDefault="00A30A23">
            <w:pPr>
              <w:rPr>
                <w:rFonts w:ascii="Arial" w:hAnsi="Arial"/>
                <w:b/>
                <w:sz w:val="18"/>
                <w:szCs w:val="18"/>
                <w:lang w:val="en-GB"/>
              </w:rPr>
            </w:pPr>
          </w:p>
        </w:tc>
        <w:tc>
          <w:tcPr>
            <w:tcW w:w="365" w:type="dxa"/>
            <w:vMerge/>
          </w:tcPr>
          <w:p w14:paraId="4339B377" w14:textId="77777777" w:rsidR="00A30A23" w:rsidRDefault="00A30A23">
            <w:pPr>
              <w:rPr>
                <w:rFonts w:ascii="Arial" w:hAnsi="Arial"/>
                <w:b/>
                <w:sz w:val="18"/>
                <w:szCs w:val="18"/>
                <w:lang w:val="en-GB"/>
              </w:rPr>
            </w:pPr>
          </w:p>
        </w:tc>
        <w:tc>
          <w:tcPr>
            <w:tcW w:w="365" w:type="dxa"/>
            <w:vMerge/>
          </w:tcPr>
          <w:p w14:paraId="17A6BADE" w14:textId="77777777" w:rsidR="00A30A23" w:rsidRDefault="00A30A23">
            <w:pPr>
              <w:rPr>
                <w:rFonts w:ascii="Arial" w:hAnsi="Arial"/>
                <w:b/>
                <w:sz w:val="18"/>
                <w:szCs w:val="18"/>
                <w:lang w:val="en-GB"/>
              </w:rPr>
            </w:pPr>
          </w:p>
        </w:tc>
        <w:tc>
          <w:tcPr>
            <w:tcW w:w="365" w:type="dxa"/>
            <w:vMerge/>
          </w:tcPr>
          <w:p w14:paraId="725B99EE" w14:textId="77777777" w:rsidR="00A30A23" w:rsidRDefault="00A30A23">
            <w:pPr>
              <w:rPr>
                <w:rFonts w:ascii="Arial" w:hAnsi="Arial"/>
                <w:b/>
                <w:sz w:val="18"/>
                <w:szCs w:val="18"/>
                <w:lang w:val="en-GB"/>
              </w:rPr>
            </w:pPr>
          </w:p>
        </w:tc>
      </w:tr>
      <w:tr w:rsidR="00A30A23" w14:paraId="603C6F5B" w14:textId="77777777">
        <w:trPr>
          <w:cantSplit/>
          <w:trHeight w:val="1037"/>
        </w:trPr>
        <w:tc>
          <w:tcPr>
            <w:tcW w:w="1398" w:type="dxa"/>
            <w:vMerge w:val="restart"/>
          </w:tcPr>
          <w:p w14:paraId="4696E701" w14:textId="77777777" w:rsidR="00A30A23" w:rsidRDefault="00A30A23">
            <w:pPr>
              <w:rPr>
                <w:rFonts w:ascii="Arial" w:hAnsi="Arial"/>
                <w:sz w:val="18"/>
                <w:szCs w:val="18"/>
                <w:lang w:val="en-GB"/>
              </w:rPr>
            </w:pPr>
            <w:r>
              <w:rPr>
                <w:rFonts w:ascii="Arial" w:hAnsi="Arial"/>
                <w:sz w:val="18"/>
                <w:szCs w:val="18"/>
                <w:lang w:val="en-GB"/>
              </w:rPr>
              <w:lastRenderedPageBreak/>
              <w:t>External com</w:t>
            </w:r>
            <w:r>
              <w:rPr>
                <w:rFonts w:ascii="Arial" w:hAnsi="Arial"/>
                <w:sz w:val="18"/>
                <w:szCs w:val="18"/>
                <w:lang w:val="en-GB"/>
              </w:rPr>
              <w:softHyphen/>
              <w:t>munications</w:t>
            </w:r>
          </w:p>
        </w:tc>
        <w:tc>
          <w:tcPr>
            <w:tcW w:w="1583" w:type="dxa"/>
            <w:vMerge w:val="restart"/>
          </w:tcPr>
          <w:p w14:paraId="2628E8E2" w14:textId="77777777" w:rsidR="00A30A23" w:rsidRDefault="00A30A23">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0A7ADF93" w14:textId="77777777" w:rsidR="00A30A23" w:rsidRDefault="00A30A23">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26DFCA18" w14:textId="77777777" w:rsidR="00A30A23" w:rsidRDefault="00A30A23">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7258BD54" w14:textId="77777777" w:rsidR="00A30A23" w:rsidRDefault="00002529">
            <w:pPr>
              <w:rPr>
                <w:rFonts w:ascii="Arial" w:hAnsi="Arial"/>
                <w:sz w:val="18"/>
                <w:szCs w:val="18"/>
                <w:lang w:val="en-GB"/>
              </w:rPr>
            </w:pPr>
            <w:r>
              <w:rPr>
                <w:rFonts w:ascii="Arial" w:hAnsi="Arial"/>
                <w:sz w:val="18"/>
                <w:szCs w:val="18"/>
                <w:lang w:val="en-GB"/>
              </w:rPr>
              <w:t>X</w:t>
            </w:r>
          </w:p>
        </w:tc>
        <w:tc>
          <w:tcPr>
            <w:tcW w:w="355" w:type="dxa"/>
            <w:vMerge w:val="restart"/>
          </w:tcPr>
          <w:p w14:paraId="51642BB6" w14:textId="77777777" w:rsidR="00A30A23" w:rsidRDefault="00A30A23">
            <w:pPr>
              <w:rPr>
                <w:rFonts w:ascii="Arial" w:hAnsi="Arial"/>
                <w:sz w:val="18"/>
                <w:szCs w:val="18"/>
                <w:lang w:val="en-GB"/>
              </w:rPr>
            </w:pPr>
          </w:p>
        </w:tc>
        <w:tc>
          <w:tcPr>
            <w:tcW w:w="355" w:type="dxa"/>
            <w:vMerge w:val="restart"/>
          </w:tcPr>
          <w:p w14:paraId="0AEDCA0D" w14:textId="77777777" w:rsidR="00A30A23" w:rsidRDefault="00A30A23">
            <w:pPr>
              <w:rPr>
                <w:rFonts w:ascii="Arial" w:hAnsi="Arial"/>
                <w:sz w:val="18"/>
                <w:szCs w:val="18"/>
                <w:lang w:val="en-GB"/>
              </w:rPr>
            </w:pPr>
          </w:p>
        </w:tc>
        <w:tc>
          <w:tcPr>
            <w:tcW w:w="356" w:type="dxa"/>
            <w:vMerge w:val="restart"/>
          </w:tcPr>
          <w:p w14:paraId="5F6CFB89" w14:textId="77777777" w:rsidR="00A30A23" w:rsidRDefault="00A30A23">
            <w:pPr>
              <w:rPr>
                <w:rFonts w:ascii="Arial" w:hAnsi="Arial"/>
                <w:sz w:val="18"/>
                <w:szCs w:val="18"/>
                <w:lang w:val="en-GB"/>
              </w:rPr>
            </w:pPr>
          </w:p>
        </w:tc>
        <w:tc>
          <w:tcPr>
            <w:tcW w:w="356" w:type="dxa"/>
            <w:vMerge w:val="restart"/>
          </w:tcPr>
          <w:p w14:paraId="72FA940D" w14:textId="77777777" w:rsidR="00A30A23" w:rsidRDefault="00A30A23">
            <w:pPr>
              <w:rPr>
                <w:rFonts w:ascii="Arial" w:hAnsi="Arial"/>
                <w:sz w:val="18"/>
                <w:szCs w:val="18"/>
                <w:lang w:val="en-GB"/>
              </w:rPr>
            </w:pPr>
          </w:p>
        </w:tc>
        <w:tc>
          <w:tcPr>
            <w:tcW w:w="358" w:type="dxa"/>
            <w:vMerge w:val="restart"/>
          </w:tcPr>
          <w:p w14:paraId="120EBC66" w14:textId="77777777" w:rsidR="00A30A23" w:rsidRDefault="00A30A23">
            <w:pPr>
              <w:rPr>
                <w:rFonts w:ascii="Arial" w:hAnsi="Arial"/>
                <w:sz w:val="18"/>
                <w:szCs w:val="18"/>
                <w:lang w:val="en-GB"/>
              </w:rPr>
            </w:pPr>
          </w:p>
        </w:tc>
        <w:tc>
          <w:tcPr>
            <w:tcW w:w="2760" w:type="dxa"/>
          </w:tcPr>
          <w:p w14:paraId="5A5E4A54" w14:textId="77777777" w:rsidR="00A30A23" w:rsidRDefault="00DA5B56">
            <w:pPr>
              <w:rPr>
                <w:rFonts w:ascii="Arial" w:hAnsi="Arial"/>
                <w:sz w:val="18"/>
                <w:szCs w:val="18"/>
                <w:lang w:val="en-GB"/>
              </w:rPr>
            </w:pPr>
            <w:r>
              <w:rPr>
                <w:rFonts w:ascii="Arial" w:hAnsi="Arial"/>
                <w:sz w:val="18"/>
                <w:szCs w:val="18"/>
                <w:lang w:val="en-GB"/>
              </w:rPr>
              <w:t>PM:</w:t>
            </w:r>
            <w:r w:rsidR="00002529">
              <w:rPr>
                <w:rFonts w:ascii="Arial" w:hAnsi="Arial"/>
                <w:sz w:val="18"/>
                <w:szCs w:val="18"/>
                <w:lang w:val="en-GB"/>
              </w:rPr>
              <w:t xml:space="preserve"> Awareness and outreach strategy is in the process. Moreover, IT at MoE is developing the project website.</w:t>
            </w:r>
          </w:p>
        </w:tc>
        <w:tc>
          <w:tcPr>
            <w:tcW w:w="365" w:type="dxa"/>
            <w:vMerge w:val="restart"/>
          </w:tcPr>
          <w:p w14:paraId="6E5657F9" w14:textId="77777777" w:rsidR="00A30A23" w:rsidRDefault="00A30A23">
            <w:pPr>
              <w:rPr>
                <w:rFonts w:ascii="Arial" w:hAnsi="Arial"/>
                <w:sz w:val="18"/>
                <w:szCs w:val="18"/>
                <w:lang w:val="en-GB"/>
              </w:rPr>
            </w:pPr>
          </w:p>
        </w:tc>
        <w:tc>
          <w:tcPr>
            <w:tcW w:w="365" w:type="dxa"/>
            <w:vMerge w:val="restart"/>
          </w:tcPr>
          <w:p w14:paraId="0179D509" w14:textId="4E9A1799" w:rsidR="00A30A23" w:rsidRDefault="005A6566">
            <w:pPr>
              <w:rPr>
                <w:rFonts w:ascii="Arial" w:hAnsi="Arial"/>
                <w:sz w:val="18"/>
                <w:szCs w:val="18"/>
                <w:lang w:val="en-GB"/>
              </w:rPr>
            </w:pPr>
            <w:r>
              <w:rPr>
                <w:rFonts w:ascii="Arial" w:hAnsi="Arial"/>
                <w:sz w:val="18"/>
                <w:szCs w:val="18"/>
                <w:lang w:val="en-GB"/>
              </w:rPr>
              <w:t>X</w:t>
            </w:r>
          </w:p>
        </w:tc>
        <w:tc>
          <w:tcPr>
            <w:tcW w:w="365" w:type="dxa"/>
            <w:vMerge w:val="restart"/>
          </w:tcPr>
          <w:p w14:paraId="39EE6B33" w14:textId="77777777" w:rsidR="00A30A23" w:rsidRDefault="00A30A23">
            <w:pPr>
              <w:rPr>
                <w:rFonts w:ascii="Arial" w:hAnsi="Arial"/>
                <w:sz w:val="18"/>
                <w:szCs w:val="18"/>
                <w:lang w:val="en-GB"/>
              </w:rPr>
            </w:pPr>
          </w:p>
        </w:tc>
        <w:tc>
          <w:tcPr>
            <w:tcW w:w="365" w:type="dxa"/>
            <w:vMerge w:val="restart"/>
          </w:tcPr>
          <w:p w14:paraId="0A934E76" w14:textId="77777777" w:rsidR="00A30A23" w:rsidRDefault="00A30A23">
            <w:pPr>
              <w:rPr>
                <w:rFonts w:ascii="Arial" w:hAnsi="Arial"/>
                <w:sz w:val="18"/>
                <w:szCs w:val="18"/>
                <w:lang w:val="en-GB"/>
              </w:rPr>
            </w:pPr>
          </w:p>
        </w:tc>
        <w:tc>
          <w:tcPr>
            <w:tcW w:w="365" w:type="dxa"/>
            <w:vMerge w:val="restart"/>
          </w:tcPr>
          <w:p w14:paraId="5035B605" w14:textId="77777777" w:rsidR="00A30A23" w:rsidRDefault="00A30A23">
            <w:pPr>
              <w:rPr>
                <w:rFonts w:ascii="Arial" w:hAnsi="Arial"/>
                <w:sz w:val="18"/>
                <w:szCs w:val="18"/>
                <w:lang w:val="en-GB"/>
              </w:rPr>
            </w:pPr>
          </w:p>
        </w:tc>
        <w:tc>
          <w:tcPr>
            <w:tcW w:w="365" w:type="dxa"/>
            <w:vMerge w:val="restart"/>
          </w:tcPr>
          <w:p w14:paraId="3794BDA7" w14:textId="77777777" w:rsidR="00A30A23" w:rsidRDefault="00A30A23">
            <w:pPr>
              <w:rPr>
                <w:rFonts w:ascii="Arial" w:hAnsi="Arial"/>
                <w:sz w:val="18"/>
                <w:szCs w:val="18"/>
                <w:lang w:val="en-GB"/>
              </w:rPr>
            </w:pPr>
          </w:p>
        </w:tc>
      </w:tr>
      <w:tr w:rsidR="00A30A23" w14:paraId="0547914C" w14:textId="77777777">
        <w:trPr>
          <w:cantSplit/>
          <w:trHeight w:val="1037"/>
        </w:trPr>
        <w:tc>
          <w:tcPr>
            <w:tcW w:w="1398" w:type="dxa"/>
            <w:vMerge/>
          </w:tcPr>
          <w:p w14:paraId="0988DF09" w14:textId="77777777" w:rsidR="00A30A23" w:rsidRDefault="00A30A23">
            <w:pPr>
              <w:rPr>
                <w:rFonts w:ascii="Arial" w:hAnsi="Arial"/>
                <w:sz w:val="18"/>
                <w:szCs w:val="18"/>
                <w:lang w:val="en-GB"/>
              </w:rPr>
            </w:pPr>
          </w:p>
        </w:tc>
        <w:tc>
          <w:tcPr>
            <w:tcW w:w="1583" w:type="dxa"/>
            <w:vMerge/>
          </w:tcPr>
          <w:p w14:paraId="62E1221A" w14:textId="77777777" w:rsidR="00A30A23" w:rsidRDefault="00A30A23">
            <w:pPr>
              <w:rPr>
                <w:rFonts w:ascii="Arial" w:hAnsi="Arial"/>
                <w:sz w:val="18"/>
                <w:szCs w:val="18"/>
                <w:lang w:val="en-GB"/>
              </w:rPr>
            </w:pPr>
          </w:p>
        </w:tc>
        <w:tc>
          <w:tcPr>
            <w:tcW w:w="1589" w:type="dxa"/>
            <w:vMerge/>
          </w:tcPr>
          <w:p w14:paraId="71E6245F" w14:textId="77777777" w:rsidR="00A30A23" w:rsidRDefault="00A30A23">
            <w:pPr>
              <w:rPr>
                <w:rFonts w:ascii="Arial" w:hAnsi="Arial"/>
                <w:sz w:val="18"/>
                <w:szCs w:val="18"/>
                <w:lang w:val="en-GB"/>
              </w:rPr>
            </w:pPr>
          </w:p>
        </w:tc>
        <w:tc>
          <w:tcPr>
            <w:tcW w:w="1593" w:type="dxa"/>
            <w:vMerge/>
          </w:tcPr>
          <w:p w14:paraId="250E440E" w14:textId="77777777" w:rsidR="00A30A23" w:rsidRDefault="00A30A23">
            <w:pPr>
              <w:rPr>
                <w:rFonts w:ascii="Arial" w:hAnsi="Arial"/>
                <w:sz w:val="18"/>
                <w:szCs w:val="18"/>
                <w:lang w:val="en-GB"/>
              </w:rPr>
            </w:pPr>
          </w:p>
        </w:tc>
        <w:tc>
          <w:tcPr>
            <w:tcW w:w="355" w:type="dxa"/>
            <w:vMerge/>
          </w:tcPr>
          <w:p w14:paraId="2F558429" w14:textId="77777777" w:rsidR="00A30A23" w:rsidRDefault="00A30A23">
            <w:pPr>
              <w:rPr>
                <w:rFonts w:ascii="Arial" w:hAnsi="Arial"/>
                <w:sz w:val="18"/>
                <w:szCs w:val="18"/>
                <w:lang w:val="en-GB"/>
              </w:rPr>
            </w:pPr>
          </w:p>
        </w:tc>
        <w:tc>
          <w:tcPr>
            <w:tcW w:w="355" w:type="dxa"/>
            <w:vMerge/>
          </w:tcPr>
          <w:p w14:paraId="7EBBDFC6" w14:textId="77777777" w:rsidR="00A30A23" w:rsidRDefault="00A30A23">
            <w:pPr>
              <w:rPr>
                <w:rFonts w:ascii="Arial" w:hAnsi="Arial"/>
                <w:sz w:val="18"/>
                <w:szCs w:val="18"/>
                <w:lang w:val="en-GB"/>
              </w:rPr>
            </w:pPr>
          </w:p>
        </w:tc>
        <w:tc>
          <w:tcPr>
            <w:tcW w:w="355" w:type="dxa"/>
            <w:vMerge/>
          </w:tcPr>
          <w:p w14:paraId="0884A8B1" w14:textId="77777777" w:rsidR="00A30A23" w:rsidRDefault="00A30A23">
            <w:pPr>
              <w:rPr>
                <w:rFonts w:ascii="Arial" w:hAnsi="Arial"/>
                <w:sz w:val="18"/>
                <w:szCs w:val="18"/>
                <w:lang w:val="en-GB"/>
              </w:rPr>
            </w:pPr>
          </w:p>
        </w:tc>
        <w:tc>
          <w:tcPr>
            <w:tcW w:w="356" w:type="dxa"/>
            <w:vMerge/>
          </w:tcPr>
          <w:p w14:paraId="64484838" w14:textId="77777777" w:rsidR="00A30A23" w:rsidRDefault="00A30A23">
            <w:pPr>
              <w:rPr>
                <w:rFonts w:ascii="Arial" w:hAnsi="Arial"/>
                <w:sz w:val="18"/>
                <w:szCs w:val="18"/>
                <w:lang w:val="en-GB"/>
              </w:rPr>
            </w:pPr>
          </w:p>
        </w:tc>
        <w:tc>
          <w:tcPr>
            <w:tcW w:w="356" w:type="dxa"/>
            <w:vMerge/>
          </w:tcPr>
          <w:p w14:paraId="440775D8" w14:textId="77777777" w:rsidR="00A30A23" w:rsidRDefault="00A30A23">
            <w:pPr>
              <w:rPr>
                <w:rFonts w:ascii="Arial" w:hAnsi="Arial"/>
                <w:sz w:val="18"/>
                <w:szCs w:val="18"/>
                <w:lang w:val="en-GB"/>
              </w:rPr>
            </w:pPr>
          </w:p>
        </w:tc>
        <w:tc>
          <w:tcPr>
            <w:tcW w:w="358" w:type="dxa"/>
            <w:vMerge/>
          </w:tcPr>
          <w:p w14:paraId="6D40AFB7" w14:textId="77777777" w:rsidR="00A30A23" w:rsidRDefault="00A30A23">
            <w:pPr>
              <w:rPr>
                <w:rFonts w:ascii="Arial" w:hAnsi="Arial"/>
                <w:sz w:val="18"/>
                <w:szCs w:val="18"/>
                <w:lang w:val="en-GB"/>
              </w:rPr>
            </w:pPr>
          </w:p>
        </w:tc>
        <w:tc>
          <w:tcPr>
            <w:tcW w:w="2760" w:type="dxa"/>
          </w:tcPr>
          <w:p w14:paraId="65A1EDEC" w14:textId="1ADA9530" w:rsidR="00A30A23" w:rsidRDefault="00DA5B56">
            <w:pPr>
              <w:rPr>
                <w:rFonts w:ascii="Arial" w:hAnsi="Arial"/>
                <w:sz w:val="18"/>
                <w:szCs w:val="18"/>
                <w:lang w:val="en-GB"/>
              </w:rPr>
            </w:pPr>
            <w:r>
              <w:rPr>
                <w:rFonts w:ascii="Arial" w:hAnsi="Arial"/>
                <w:color w:val="FF0000"/>
                <w:sz w:val="18"/>
                <w:szCs w:val="18"/>
                <w:lang w:val="en-GB"/>
              </w:rPr>
              <w:t>TM:</w:t>
            </w:r>
            <w:r w:rsidR="005A6566">
              <w:rPr>
                <w:rFonts w:ascii="Arial" w:hAnsi="Arial"/>
                <w:color w:val="FF0000"/>
                <w:sz w:val="18"/>
                <w:szCs w:val="18"/>
                <w:lang w:val="en-GB"/>
              </w:rPr>
              <w:t xml:space="preserve"> agree; activities could however be advanced and further accelerated</w:t>
            </w:r>
          </w:p>
        </w:tc>
        <w:tc>
          <w:tcPr>
            <w:tcW w:w="365" w:type="dxa"/>
            <w:vMerge/>
          </w:tcPr>
          <w:p w14:paraId="10316D0D" w14:textId="77777777" w:rsidR="00A30A23" w:rsidRDefault="00A30A23">
            <w:pPr>
              <w:rPr>
                <w:rFonts w:ascii="Arial" w:hAnsi="Arial"/>
                <w:sz w:val="18"/>
                <w:szCs w:val="18"/>
                <w:lang w:val="en-GB"/>
              </w:rPr>
            </w:pPr>
          </w:p>
        </w:tc>
        <w:tc>
          <w:tcPr>
            <w:tcW w:w="365" w:type="dxa"/>
            <w:vMerge/>
          </w:tcPr>
          <w:p w14:paraId="533137EE" w14:textId="77777777" w:rsidR="00A30A23" w:rsidRDefault="00A30A23">
            <w:pPr>
              <w:rPr>
                <w:rFonts w:ascii="Arial" w:hAnsi="Arial"/>
                <w:sz w:val="18"/>
                <w:szCs w:val="18"/>
                <w:lang w:val="en-GB"/>
              </w:rPr>
            </w:pPr>
          </w:p>
        </w:tc>
        <w:tc>
          <w:tcPr>
            <w:tcW w:w="365" w:type="dxa"/>
            <w:vMerge/>
          </w:tcPr>
          <w:p w14:paraId="223B85BF" w14:textId="77777777" w:rsidR="00A30A23" w:rsidRDefault="00A30A23">
            <w:pPr>
              <w:rPr>
                <w:rFonts w:ascii="Arial" w:hAnsi="Arial"/>
                <w:sz w:val="18"/>
                <w:szCs w:val="18"/>
                <w:lang w:val="en-GB"/>
              </w:rPr>
            </w:pPr>
          </w:p>
        </w:tc>
        <w:tc>
          <w:tcPr>
            <w:tcW w:w="365" w:type="dxa"/>
            <w:vMerge/>
          </w:tcPr>
          <w:p w14:paraId="6086B385" w14:textId="77777777" w:rsidR="00A30A23" w:rsidRDefault="00A30A23">
            <w:pPr>
              <w:rPr>
                <w:rFonts w:ascii="Arial" w:hAnsi="Arial"/>
                <w:sz w:val="18"/>
                <w:szCs w:val="18"/>
                <w:lang w:val="en-GB"/>
              </w:rPr>
            </w:pPr>
          </w:p>
        </w:tc>
        <w:tc>
          <w:tcPr>
            <w:tcW w:w="365" w:type="dxa"/>
            <w:vMerge/>
          </w:tcPr>
          <w:p w14:paraId="2AA1EBEE" w14:textId="77777777" w:rsidR="00A30A23" w:rsidRDefault="00A30A23">
            <w:pPr>
              <w:rPr>
                <w:rFonts w:ascii="Arial" w:hAnsi="Arial"/>
                <w:sz w:val="18"/>
                <w:szCs w:val="18"/>
                <w:lang w:val="en-GB"/>
              </w:rPr>
            </w:pPr>
          </w:p>
        </w:tc>
        <w:tc>
          <w:tcPr>
            <w:tcW w:w="365" w:type="dxa"/>
            <w:vMerge/>
          </w:tcPr>
          <w:p w14:paraId="20E4D18B" w14:textId="77777777" w:rsidR="00A30A23" w:rsidRDefault="00A30A23">
            <w:pPr>
              <w:rPr>
                <w:rFonts w:ascii="Arial" w:hAnsi="Arial"/>
                <w:sz w:val="18"/>
                <w:szCs w:val="18"/>
                <w:lang w:val="en-GB"/>
              </w:rPr>
            </w:pPr>
          </w:p>
        </w:tc>
      </w:tr>
      <w:tr w:rsidR="00A30A23" w14:paraId="74442792" w14:textId="77777777">
        <w:trPr>
          <w:cantSplit/>
          <w:trHeight w:val="933"/>
        </w:trPr>
        <w:tc>
          <w:tcPr>
            <w:tcW w:w="1398" w:type="dxa"/>
            <w:vMerge w:val="restart"/>
          </w:tcPr>
          <w:p w14:paraId="259DD53F" w14:textId="77777777" w:rsidR="00A30A23" w:rsidRDefault="00A30A23">
            <w:pPr>
              <w:rPr>
                <w:rFonts w:ascii="Arial" w:hAnsi="Arial"/>
                <w:sz w:val="18"/>
                <w:szCs w:val="18"/>
                <w:lang w:val="en-GB"/>
              </w:rPr>
            </w:pPr>
            <w:r>
              <w:rPr>
                <w:rFonts w:ascii="Arial" w:hAnsi="Arial"/>
                <w:sz w:val="18"/>
                <w:szCs w:val="18"/>
                <w:lang w:val="en-GB"/>
              </w:rPr>
              <w:t>Short term/long term balance</w:t>
            </w:r>
          </w:p>
        </w:tc>
        <w:tc>
          <w:tcPr>
            <w:tcW w:w="1583" w:type="dxa"/>
            <w:vMerge w:val="restart"/>
          </w:tcPr>
          <w:p w14:paraId="330A940D" w14:textId="77777777" w:rsidR="00A30A23" w:rsidRDefault="00A30A23">
            <w:pPr>
              <w:rPr>
                <w:rFonts w:ascii="Arial" w:hAnsi="Arial"/>
                <w:sz w:val="18"/>
                <w:szCs w:val="18"/>
                <w:lang w:val="en-GB"/>
              </w:rPr>
            </w:pPr>
            <w:r>
              <w:rPr>
                <w:rFonts w:ascii="Arial" w:hAnsi="Arial"/>
                <w:sz w:val="18"/>
                <w:szCs w:val="18"/>
                <w:lang w:val="en-GB"/>
              </w:rPr>
              <w:t>Project is addressing short term needs and achieving results with a long term perspective, particularly sustainability and replicability</w:t>
            </w:r>
          </w:p>
        </w:tc>
        <w:tc>
          <w:tcPr>
            <w:tcW w:w="1589" w:type="dxa"/>
            <w:vMerge w:val="restart"/>
          </w:tcPr>
          <w:p w14:paraId="37DE791C" w14:textId="77777777" w:rsidR="00A30A23" w:rsidRDefault="00A30A23">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6CD8FE76" w14:textId="77777777" w:rsidR="00A30A23" w:rsidRDefault="00A30A23">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5BA6E628" w14:textId="77777777" w:rsidR="00A30A23" w:rsidRDefault="00002529">
            <w:pPr>
              <w:rPr>
                <w:rFonts w:ascii="Arial" w:hAnsi="Arial"/>
                <w:sz w:val="18"/>
                <w:szCs w:val="18"/>
                <w:lang w:val="en-GB"/>
              </w:rPr>
            </w:pPr>
            <w:r>
              <w:rPr>
                <w:rFonts w:ascii="Arial" w:hAnsi="Arial"/>
                <w:sz w:val="18"/>
                <w:szCs w:val="18"/>
                <w:lang w:val="en-GB"/>
              </w:rPr>
              <w:t>X</w:t>
            </w:r>
          </w:p>
        </w:tc>
        <w:tc>
          <w:tcPr>
            <w:tcW w:w="355" w:type="dxa"/>
            <w:vMerge w:val="restart"/>
          </w:tcPr>
          <w:p w14:paraId="2CD87EF3" w14:textId="77777777" w:rsidR="00A30A23" w:rsidRDefault="00A30A23">
            <w:pPr>
              <w:rPr>
                <w:rFonts w:ascii="Arial" w:hAnsi="Arial"/>
                <w:sz w:val="18"/>
                <w:szCs w:val="18"/>
                <w:lang w:val="en-GB"/>
              </w:rPr>
            </w:pPr>
          </w:p>
        </w:tc>
        <w:tc>
          <w:tcPr>
            <w:tcW w:w="355" w:type="dxa"/>
            <w:vMerge w:val="restart"/>
          </w:tcPr>
          <w:p w14:paraId="088AF1C5" w14:textId="77777777" w:rsidR="00A30A23" w:rsidRDefault="00A30A23">
            <w:pPr>
              <w:rPr>
                <w:rFonts w:ascii="Arial" w:hAnsi="Arial"/>
                <w:sz w:val="18"/>
                <w:szCs w:val="18"/>
                <w:lang w:val="en-GB"/>
              </w:rPr>
            </w:pPr>
          </w:p>
        </w:tc>
        <w:tc>
          <w:tcPr>
            <w:tcW w:w="356" w:type="dxa"/>
            <w:vMerge w:val="restart"/>
          </w:tcPr>
          <w:p w14:paraId="5569BC9A" w14:textId="77777777" w:rsidR="00A30A23" w:rsidRDefault="00A30A23">
            <w:pPr>
              <w:rPr>
                <w:rFonts w:ascii="Arial" w:hAnsi="Arial"/>
                <w:sz w:val="18"/>
                <w:szCs w:val="18"/>
                <w:lang w:val="en-GB"/>
              </w:rPr>
            </w:pPr>
          </w:p>
        </w:tc>
        <w:tc>
          <w:tcPr>
            <w:tcW w:w="356" w:type="dxa"/>
            <w:vMerge w:val="restart"/>
          </w:tcPr>
          <w:p w14:paraId="547535F6" w14:textId="77777777" w:rsidR="00A30A23" w:rsidRDefault="00A30A23">
            <w:pPr>
              <w:rPr>
                <w:rFonts w:ascii="Arial" w:hAnsi="Arial"/>
                <w:sz w:val="18"/>
                <w:szCs w:val="18"/>
                <w:lang w:val="en-GB"/>
              </w:rPr>
            </w:pPr>
          </w:p>
        </w:tc>
        <w:tc>
          <w:tcPr>
            <w:tcW w:w="358" w:type="dxa"/>
            <w:vMerge w:val="restart"/>
          </w:tcPr>
          <w:p w14:paraId="2FA40C4A" w14:textId="77777777" w:rsidR="00A30A23" w:rsidRDefault="00A30A23">
            <w:pPr>
              <w:rPr>
                <w:rFonts w:ascii="Arial" w:hAnsi="Arial"/>
                <w:sz w:val="18"/>
                <w:szCs w:val="18"/>
                <w:lang w:val="en-GB"/>
              </w:rPr>
            </w:pPr>
          </w:p>
        </w:tc>
        <w:tc>
          <w:tcPr>
            <w:tcW w:w="2760" w:type="dxa"/>
          </w:tcPr>
          <w:p w14:paraId="43783844" w14:textId="77777777" w:rsidR="00A30A23" w:rsidRDefault="00DA5B56">
            <w:pPr>
              <w:rPr>
                <w:rFonts w:ascii="Arial" w:hAnsi="Arial"/>
                <w:sz w:val="18"/>
                <w:szCs w:val="18"/>
                <w:lang w:val="en-GB"/>
              </w:rPr>
            </w:pPr>
            <w:r>
              <w:rPr>
                <w:rFonts w:ascii="Arial" w:hAnsi="Arial"/>
                <w:sz w:val="18"/>
                <w:szCs w:val="18"/>
                <w:lang w:val="en-GB"/>
              </w:rPr>
              <w:t>PM:</w:t>
            </w:r>
            <w:r w:rsidR="00002529">
              <w:rPr>
                <w:rFonts w:ascii="Arial" w:hAnsi="Arial"/>
                <w:sz w:val="18"/>
                <w:szCs w:val="18"/>
                <w:lang w:val="en-GB"/>
              </w:rPr>
              <w:t xml:space="preserve"> Short term and long term balance are will achieved.</w:t>
            </w:r>
          </w:p>
        </w:tc>
        <w:tc>
          <w:tcPr>
            <w:tcW w:w="365" w:type="dxa"/>
            <w:vMerge w:val="restart"/>
          </w:tcPr>
          <w:p w14:paraId="76136A2F" w14:textId="6C2A9CB6" w:rsidR="00A30A23" w:rsidRDefault="005859E3">
            <w:pPr>
              <w:rPr>
                <w:rFonts w:ascii="Arial" w:hAnsi="Arial"/>
                <w:sz w:val="18"/>
                <w:szCs w:val="18"/>
                <w:lang w:val="en-GB"/>
              </w:rPr>
            </w:pPr>
            <w:r>
              <w:rPr>
                <w:rFonts w:ascii="Arial" w:hAnsi="Arial"/>
                <w:sz w:val="18"/>
                <w:szCs w:val="18"/>
                <w:lang w:val="en-GB"/>
              </w:rPr>
              <w:t>X</w:t>
            </w:r>
          </w:p>
        </w:tc>
        <w:tc>
          <w:tcPr>
            <w:tcW w:w="365" w:type="dxa"/>
            <w:vMerge w:val="restart"/>
          </w:tcPr>
          <w:p w14:paraId="61DD72FA" w14:textId="77777777" w:rsidR="00A30A23" w:rsidRDefault="00A30A23">
            <w:pPr>
              <w:rPr>
                <w:rFonts w:ascii="Arial" w:hAnsi="Arial"/>
                <w:sz w:val="18"/>
                <w:szCs w:val="18"/>
                <w:lang w:val="en-GB"/>
              </w:rPr>
            </w:pPr>
          </w:p>
        </w:tc>
        <w:tc>
          <w:tcPr>
            <w:tcW w:w="365" w:type="dxa"/>
            <w:vMerge w:val="restart"/>
          </w:tcPr>
          <w:p w14:paraId="0790BBDD" w14:textId="77777777" w:rsidR="00A30A23" w:rsidRDefault="00A30A23">
            <w:pPr>
              <w:rPr>
                <w:rFonts w:ascii="Arial" w:hAnsi="Arial"/>
                <w:sz w:val="18"/>
                <w:szCs w:val="18"/>
                <w:lang w:val="en-GB"/>
              </w:rPr>
            </w:pPr>
          </w:p>
        </w:tc>
        <w:tc>
          <w:tcPr>
            <w:tcW w:w="365" w:type="dxa"/>
            <w:vMerge w:val="restart"/>
          </w:tcPr>
          <w:p w14:paraId="5683B4FF" w14:textId="77777777" w:rsidR="00A30A23" w:rsidRDefault="00A30A23">
            <w:pPr>
              <w:rPr>
                <w:rFonts w:ascii="Arial" w:hAnsi="Arial"/>
                <w:sz w:val="18"/>
                <w:szCs w:val="18"/>
                <w:lang w:val="en-GB"/>
              </w:rPr>
            </w:pPr>
          </w:p>
        </w:tc>
        <w:tc>
          <w:tcPr>
            <w:tcW w:w="365" w:type="dxa"/>
            <w:vMerge w:val="restart"/>
          </w:tcPr>
          <w:p w14:paraId="15C37ED2" w14:textId="77777777" w:rsidR="00A30A23" w:rsidRDefault="00A30A23">
            <w:pPr>
              <w:rPr>
                <w:rFonts w:ascii="Arial" w:hAnsi="Arial"/>
                <w:sz w:val="18"/>
                <w:szCs w:val="18"/>
                <w:lang w:val="en-GB"/>
              </w:rPr>
            </w:pPr>
          </w:p>
        </w:tc>
        <w:tc>
          <w:tcPr>
            <w:tcW w:w="365" w:type="dxa"/>
            <w:vMerge w:val="restart"/>
          </w:tcPr>
          <w:p w14:paraId="07E4EC26" w14:textId="77777777" w:rsidR="00A30A23" w:rsidRDefault="00A30A23">
            <w:pPr>
              <w:rPr>
                <w:rFonts w:ascii="Arial" w:hAnsi="Arial"/>
                <w:sz w:val="18"/>
                <w:szCs w:val="18"/>
                <w:lang w:val="en-GB"/>
              </w:rPr>
            </w:pPr>
          </w:p>
        </w:tc>
      </w:tr>
      <w:tr w:rsidR="00A30A23" w14:paraId="5745B7E7" w14:textId="77777777">
        <w:trPr>
          <w:cantSplit/>
          <w:trHeight w:val="933"/>
        </w:trPr>
        <w:tc>
          <w:tcPr>
            <w:tcW w:w="1398" w:type="dxa"/>
            <w:vMerge/>
          </w:tcPr>
          <w:p w14:paraId="75AF0DF6" w14:textId="77777777" w:rsidR="00A30A23" w:rsidRDefault="00A30A23">
            <w:pPr>
              <w:rPr>
                <w:rFonts w:ascii="Arial" w:hAnsi="Arial"/>
                <w:sz w:val="18"/>
                <w:szCs w:val="18"/>
                <w:lang w:val="en-GB"/>
              </w:rPr>
            </w:pPr>
          </w:p>
        </w:tc>
        <w:tc>
          <w:tcPr>
            <w:tcW w:w="1583" w:type="dxa"/>
            <w:vMerge/>
          </w:tcPr>
          <w:p w14:paraId="57B7955F" w14:textId="77777777" w:rsidR="00A30A23" w:rsidRDefault="00A30A23">
            <w:pPr>
              <w:rPr>
                <w:rFonts w:ascii="Arial" w:hAnsi="Arial"/>
                <w:sz w:val="18"/>
                <w:szCs w:val="18"/>
                <w:lang w:val="en-GB"/>
              </w:rPr>
            </w:pPr>
          </w:p>
        </w:tc>
        <w:tc>
          <w:tcPr>
            <w:tcW w:w="1589" w:type="dxa"/>
            <w:vMerge/>
          </w:tcPr>
          <w:p w14:paraId="38EA32DB" w14:textId="77777777" w:rsidR="00A30A23" w:rsidRDefault="00A30A23">
            <w:pPr>
              <w:rPr>
                <w:rFonts w:ascii="Arial" w:hAnsi="Arial"/>
                <w:sz w:val="18"/>
                <w:szCs w:val="18"/>
                <w:lang w:val="en-GB"/>
              </w:rPr>
            </w:pPr>
          </w:p>
        </w:tc>
        <w:tc>
          <w:tcPr>
            <w:tcW w:w="1593" w:type="dxa"/>
            <w:vMerge/>
          </w:tcPr>
          <w:p w14:paraId="0BADD121" w14:textId="77777777" w:rsidR="00A30A23" w:rsidRDefault="00A30A23">
            <w:pPr>
              <w:rPr>
                <w:rFonts w:ascii="Arial" w:hAnsi="Arial"/>
                <w:sz w:val="18"/>
                <w:szCs w:val="18"/>
                <w:lang w:val="en-GB"/>
              </w:rPr>
            </w:pPr>
          </w:p>
        </w:tc>
        <w:tc>
          <w:tcPr>
            <w:tcW w:w="355" w:type="dxa"/>
            <w:vMerge/>
          </w:tcPr>
          <w:p w14:paraId="263CA31A" w14:textId="77777777" w:rsidR="00A30A23" w:rsidRDefault="00A30A23">
            <w:pPr>
              <w:rPr>
                <w:rFonts w:ascii="Arial" w:hAnsi="Arial"/>
                <w:sz w:val="18"/>
                <w:szCs w:val="18"/>
                <w:lang w:val="en-GB"/>
              </w:rPr>
            </w:pPr>
          </w:p>
        </w:tc>
        <w:tc>
          <w:tcPr>
            <w:tcW w:w="355" w:type="dxa"/>
            <w:vMerge/>
          </w:tcPr>
          <w:p w14:paraId="7F49D430" w14:textId="77777777" w:rsidR="00A30A23" w:rsidRDefault="00A30A23">
            <w:pPr>
              <w:rPr>
                <w:rFonts w:ascii="Arial" w:hAnsi="Arial"/>
                <w:sz w:val="18"/>
                <w:szCs w:val="18"/>
                <w:lang w:val="en-GB"/>
              </w:rPr>
            </w:pPr>
          </w:p>
        </w:tc>
        <w:tc>
          <w:tcPr>
            <w:tcW w:w="355" w:type="dxa"/>
            <w:vMerge/>
          </w:tcPr>
          <w:p w14:paraId="4E5E3B09" w14:textId="77777777" w:rsidR="00A30A23" w:rsidRDefault="00A30A23">
            <w:pPr>
              <w:rPr>
                <w:rFonts w:ascii="Arial" w:hAnsi="Arial"/>
                <w:sz w:val="18"/>
                <w:szCs w:val="18"/>
                <w:lang w:val="en-GB"/>
              </w:rPr>
            </w:pPr>
          </w:p>
        </w:tc>
        <w:tc>
          <w:tcPr>
            <w:tcW w:w="356" w:type="dxa"/>
            <w:vMerge/>
          </w:tcPr>
          <w:p w14:paraId="100B9D04" w14:textId="77777777" w:rsidR="00A30A23" w:rsidRDefault="00A30A23">
            <w:pPr>
              <w:rPr>
                <w:rFonts w:ascii="Arial" w:hAnsi="Arial"/>
                <w:sz w:val="18"/>
                <w:szCs w:val="18"/>
                <w:lang w:val="en-GB"/>
              </w:rPr>
            </w:pPr>
          </w:p>
        </w:tc>
        <w:tc>
          <w:tcPr>
            <w:tcW w:w="356" w:type="dxa"/>
            <w:vMerge/>
          </w:tcPr>
          <w:p w14:paraId="289366A4" w14:textId="77777777" w:rsidR="00A30A23" w:rsidRDefault="00A30A23">
            <w:pPr>
              <w:rPr>
                <w:rFonts w:ascii="Arial" w:hAnsi="Arial"/>
                <w:sz w:val="18"/>
                <w:szCs w:val="18"/>
                <w:lang w:val="en-GB"/>
              </w:rPr>
            </w:pPr>
          </w:p>
        </w:tc>
        <w:tc>
          <w:tcPr>
            <w:tcW w:w="358" w:type="dxa"/>
            <w:vMerge/>
          </w:tcPr>
          <w:p w14:paraId="39D5604B" w14:textId="77777777" w:rsidR="00A30A23" w:rsidRDefault="00A30A23">
            <w:pPr>
              <w:rPr>
                <w:rFonts w:ascii="Arial" w:hAnsi="Arial"/>
                <w:sz w:val="18"/>
                <w:szCs w:val="18"/>
                <w:lang w:val="en-GB"/>
              </w:rPr>
            </w:pPr>
          </w:p>
        </w:tc>
        <w:tc>
          <w:tcPr>
            <w:tcW w:w="2760" w:type="dxa"/>
          </w:tcPr>
          <w:p w14:paraId="49DBF85C" w14:textId="2E78D25A" w:rsidR="00A30A23" w:rsidRDefault="00DA5B56">
            <w:pPr>
              <w:rPr>
                <w:rFonts w:ascii="Arial" w:hAnsi="Arial"/>
                <w:sz w:val="18"/>
                <w:szCs w:val="18"/>
                <w:lang w:val="en-GB"/>
              </w:rPr>
            </w:pPr>
            <w:r>
              <w:rPr>
                <w:rFonts w:ascii="Arial" w:hAnsi="Arial"/>
                <w:color w:val="FF0000"/>
                <w:sz w:val="18"/>
                <w:szCs w:val="18"/>
                <w:lang w:val="en-GB"/>
              </w:rPr>
              <w:t>TM:</w:t>
            </w:r>
            <w:r w:rsidR="005859E3">
              <w:rPr>
                <w:rFonts w:ascii="Arial" w:hAnsi="Arial"/>
                <w:color w:val="FF0000"/>
                <w:sz w:val="18"/>
                <w:szCs w:val="18"/>
                <w:lang w:val="en-GB"/>
              </w:rPr>
              <w:t xml:space="preserve"> agree</w:t>
            </w:r>
          </w:p>
        </w:tc>
        <w:tc>
          <w:tcPr>
            <w:tcW w:w="365" w:type="dxa"/>
            <w:vMerge/>
          </w:tcPr>
          <w:p w14:paraId="16D3B678" w14:textId="77777777" w:rsidR="00A30A23" w:rsidRDefault="00A30A23">
            <w:pPr>
              <w:rPr>
                <w:rFonts w:ascii="Arial" w:hAnsi="Arial"/>
                <w:sz w:val="18"/>
                <w:szCs w:val="18"/>
                <w:lang w:val="en-GB"/>
              </w:rPr>
            </w:pPr>
          </w:p>
        </w:tc>
        <w:tc>
          <w:tcPr>
            <w:tcW w:w="365" w:type="dxa"/>
            <w:vMerge/>
          </w:tcPr>
          <w:p w14:paraId="530BD34A" w14:textId="77777777" w:rsidR="00A30A23" w:rsidRDefault="00A30A23">
            <w:pPr>
              <w:rPr>
                <w:rFonts w:ascii="Arial" w:hAnsi="Arial"/>
                <w:sz w:val="18"/>
                <w:szCs w:val="18"/>
                <w:lang w:val="en-GB"/>
              </w:rPr>
            </w:pPr>
          </w:p>
        </w:tc>
        <w:tc>
          <w:tcPr>
            <w:tcW w:w="365" w:type="dxa"/>
            <w:vMerge/>
          </w:tcPr>
          <w:p w14:paraId="07B5927B" w14:textId="77777777" w:rsidR="00A30A23" w:rsidRDefault="00A30A23">
            <w:pPr>
              <w:rPr>
                <w:rFonts w:ascii="Arial" w:hAnsi="Arial"/>
                <w:sz w:val="18"/>
                <w:szCs w:val="18"/>
                <w:lang w:val="en-GB"/>
              </w:rPr>
            </w:pPr>
          </w:p>
        </w:tc>
        <w:tc>
          <w:tcPr>
            <w:tcW w:w="365" w:type="dxa"/>
            <w:vMerge/>
          </w:tcPr>
          <w:p w14:paraId="5BC12EEE" w14:textId="77777777" w:rsidR="00A30A23" w:rsidRDefault="00A30A23">
            <w:pPr>
              <w:rPr>
                <w:rFonts w:ascii="Arial" w:hAnsi="Arial"/>
                <w:sz w:val="18"/>
                <w:szCs w:val="18"/>
                <w:lang w:val="en-GB"/>
              </w:rPr>
            </w:pPr>
          </w:p>
        </w:tc>
        <w:tc>
          <w:tcPr>
            <w:tcW w:w="365" w:type="dxa"/>
            <w:vMerge/>
          </w:tcPr>
          <w:p w14:paraId="1D324DC9" w14:textId="77777777" w:rsidR="00A30A23" w:rsidRDefault="00A30A23">
            <w:pPr>
              <w:rPr>
                <w:rFonts w:ascii="Arial" w:hAnsi="Arial"/>
                <w:sz w:val="18"/>
                <w:szCs w:val="18"/>
                <w:lang w:val="en-GB"/>
              </w:rPr>
            </w:pPr>
          </w:p>
        </w:tc>
        <w:tc>
          <w:tcPr>
            <w:tcW w:w="365" w:type="dxa"/>
            <w:vMerge/>
          </w:tcPr>
          <w:p w14:paraId="2DDECC05" w14:textId="77777777" w:rsidR="00A30A23" w:rsidRDefault="00A30A23">
            <w:pPr>
              <w:rPr>
                <w:rFonts w:ascii="Arial" w:hAnsi="Arial"/>
                <w:sz w:val="18"/>
                <w:szCs w:val="18"/>
                <w:lang w:val="en-GB"/>
              </w:rPr>
            </w:pPr>
          </w:p>
        </w:tc>
      </w:tr>
      <w:tr w:rsidR="00A30A23" w14:paraId="212E046A" w14:textId="77777777">
        <w:trPr>
          <w:cantSplit/>
          <w:trHeight w:val="726"/>
        </w:trPr>
        <w:tc>
          <w:tcPr>
            <w:tcW w:w="1398" w:type="dxa"/>
            <w:vMerge w:val="restart"/>
          </w:tcPr>
          <w:p w14:paraId="28ACFBD3" w14:textId="77777777" w:rsidR="00A30A23" w:rsidRDefault="00A30A23">
            <w:pPr>
              <w:rPr>
                <w:rFonts w:ascii="Arial" w:hAnsi="Arial"/>
                <w:sz w:val="18"/>
                <w:szCs w:val="18"/>
                <w:lang w:val="en-GB"/>
              </w:rPr>
            </w:pPr>
            <w:r>
              <w:rPr>
                <w:rFonts w:ascii="Arial" w:hAnsi="Arial"/>
                <w:sz w:val="18"/>
                <w:szCs w:val="18"/>
                <w:lang w:val="en-GB"/>
              </w:rPr>
              <w:t>Science and technological issues</w:t>
            </w:r>
          </w:p>
        </w:tc>
        <w:tc>
          <w:tcPr>
            <w:tcW w:w="1583" w:type="dxa"/>
            <w:vMerge w:val="restart"/>
          </w:tcPr>
          <w:p w14:paraId="0F459E81" w14:textId="77777777" w:rsidR="00A30A23" w:rsidRDefault="00A30A23">
            <w:pPr>
              <w:rPr>
                <w:rFonts w:ascii="Arial" w:hAnsi="Arial"/>
                <w:sz w:val="18"/>
                <w:szCs w:val="18"/>
                <w:lang w:val="en-GB"/>
              </w:rPr>
            </w:pPr>
            <w:r>
              <w:rPr>
                <w:rFonts w:ascii="Arial" w:hAnsi="Arial"/>
                <w:sz w:val="18"/>
                <w:szCs w:val="18"/>
                <w:lang w:val="en-GB"/>
              </w:rPr>
              <w:t>Project based on sound science and well established technologies</w:t>
            </w:r>
          </w:p>
        </w:tc>
        <w:tc>
          <w:tcPr>
            <w:tcW w:w="1589" w:type="dxa"/>
            <w:vMerge w:val="restart"/>
          </w:tcPr>
          <w:p w14:paraId="7CDE6DF6" w14:textId="77777777" w:rsidR="00A30A23" w:rsidRDefault="00A30A23">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7C2D71EC" w14:textId="77777777" w:rsidR="00A30A23" w:rsidRDefault="00A30A23">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767858CD" w14:textId="77777777" w:rsidR="00A30A23" w:rsidRDefault="00002529">
            <w:pPr>
              <w:rPr>
                <w:rFonts w:ascii="Arial" w:hAnsi="Arial"/>
                <w:sz w:val="18"/>
                <w:szCs w:val="18"/>
                <w:lang w:val="en-GB"/>
              </w:rPr>
            </w:pPr>
            <w:r>
              <w:rPr>
                <w:rFonts w:ascii="Arial" w:hAnsi="Arial"/>
                <w:sz w:val="18"/>
                <w:szCs w:val="18"/>
                <w:lang w:val="en-GB"/>
              </w:rPr>
              <w:t>X</w:t>
            </w:r>
          </w:p>
        </w:tc>
        <w:tc>
          <w:tcPr>
            <w:tcW w:w="355" w:type="dxa"/>
            <w:vMerge w:val="restart"/>
          </w:tcPr>
          <w:p w14:paraId="01F3AA3C" w14:textId="77777777" w:rsidR="00A30A23" w:rsidRDefault="00A30A23">
            <w:pPr>
              <w:rPr>
                <w:rFonts w:ascii="Arial" w:hAnsi="Arial"/>
                <w:sz w:val="18"/>
                <w:szCs w:val="18"/>
                <w:lang w:val="en-GB"/>
              </w:rPr>
            </w:pPr>
          </w:p>
        </w:tc>
        <w:tc>
          <w:tcPr>
            <w:tcW w:w="355" w:type="dxa"/>
            <w:vMerge w:val="restart"/>
          </w:tcPr>
          <w:p w14:paraId="7BD679B7" w14:textId="77777777" w:rsidR="00A30A23" w:rsidRDefault="00A30A23">
            <w:pPr>
              <w:rPr>
                <w:rFonts w:ascii="Arial" w:hAnsi="Arial"/>
                <w:sz w:val="18"/>
                <w:szCs w:val="18"/>
                <w:lang w:val="en-GB"/>
              </w:rPr>
            </w:pPr>
          </w:p>
        </w:tc>
        <w:tc>
          <w:tcPr>
            <w:tcW w:w="356" w:type="dxa"/>
            <w:vMerge w:val="restart"/>
          </w:tcPr>
          <w:p w14:paraId="6E084AFB" w14:textId="77777777" w:rsidR="00A30A23" w:rsidRDefault="00A30A23">
            <w:pPr>
              <w:rPr>
                <w:rFonts w:ascii="Arial" w:hAnsi="Arial"/>
                <w:sz w:val="18"/>
                <w:szCs w:val="18"/>
                <w:lang w:val="en-GB"/>
              </w:rPr>
            </w:pPr>
          </w:p>
        </w:tc>
        <w:tc>
          <w:tcPr>
            <w:tcW w:w="356" w:type="dxa"/>
            <w:vMerge w:val="restart"/>
          </w:tcPr>
          <w:p w14:paraId="4F316682" w14:textId="77777777" w:rsidR="00A30A23" w:rsidRDefault="00A30A23">
            <w:pPr>
              <w:rPr>
                <w:rFonts w:ascii="Arial" w:hAnsi="Arial"/>
                <w:sz w:val="18"/>
                <w:szCs w:val="18"/>
                <w:lang w:val="en-GB"/>
              </w:rPr>
            </w:pPr>
          </w:p>
        </w:tc>
        <w:tc>
          <w:tcPr>
            <w:tcW w:w="358" w:type="dxa"/>
            <w:vMerge w:val="restart"/>
          </w:tcPr>
          <w:p w14:paraId="353675A6" w14:textId="77777777" w:rsidR="00A30A23" w:rsidRDefault="00A30A23">
            <w:pPr>
              <w:rPr>
                <w:rFonts w:ascii="Arial" w:hAnsi="Arial"/>
                <w:sz w:val="18"/>
                <w:szCs w:val="18"/>
                <w:lang w:val="en-GB"/>
              </w:rPr>
            </w:pPr>
          </w:p>
        </w:tc>
        <w:tc>
          <w:tcPr>
            <w:tcW w:w="2760" w:type="dxa"/>
          </w:tcPr>
          <w:p w14:paraId="054C34C7" w14:textId="39CAE00A" w:rsidR="00A30A23" w:rsidRDefault="00DA5B56" w:rsidP="00002529">
            <w:pPr>
              <w:rPr>
                <w:rFonts w:ascii="Arial" w:hAnsi="Arial"/>
                <w:sz w:val="18"/>
                <w:szCs w:val="18"/>
                <w:lang w:val="en-GB"/>
              </w:rPr>
            </w:pPr>
            <w:r>
              <w:rPr>
                <w:rFonts w:ascii="Arial" w:hAnsi="Arial"/>
                <w:sz w:val="18"/>
                <w:szCs w:val="18"/>
                <w:lang w:val="en-GB"/>
              </w:rPr>
              <w:t>PM:</w:t>
            </w:r>
            <w:r w:rsidR="00002529">
              <w:rPr>
                <w:rFonts w:ascii="Arial" w:hAnsi="Arial"/>
                <w:sz w:val="18"/>
                <w:szCs w:val="18"/>
                <w:lang w:val="en-GB"/>
              </w:rPr>
              <w:t xml:space="preserve"> The project is based on sound science for the deep experience engagement by Mo</w:t>
            </w:r>
            <w:r w:rsidR="005859E3">
              <w:rPr>
                <w:rFonts w:ascii="Arial" w:hAnsi="Arial"/>
                <w:sz w:val="18"/>
                <w:szCs w:val="18"/>
                <w:lang w:val="en-GB"/>
              </w:rPr>
              <w:t>H</w:t>
            </w:r>
            <w:r w:rsidR="00002529">
              <w:rPr>
                <w:rFonts w:ascii="Arial" w:hAnsi="Arial"/>
                <w:sz w:val="18"/>
                <w:szCs w:val="18"/>
                <w:lang w:val="en-GB"/>
              </w:rPr>
              <w:t xml:space="preserve">E, UN Environment, and IUCN </w:t>
            </w:r>
          </w:p>
        </w:tc>
        <w:tc>
          <w:tcPr>
            <w:tcW w:w="365" w:type="dxa"/>
            <w:vMerge w:val="restart"/>
          </w:tcPr>
          <w:p w14:paraId="5791771B" w14:textId="77777777" w:rsidR="00A30A23" w:rsidRDefault="00A30A23">
            <w:pPr>
              <w:rPr>
                <w:rFonts w:ascii="Arial" w:hAnsi="Arial"/>
                <w:sz w:val="18"/>
                <w:szCs w:val="18"/>
                <w:lang w:val="en-GB"/>
              </w:rPr>
            </w:pPr>
          </w:p>
        </w:tc>
        <w:tc>
          <w:tcPr>
            <w:tcW w:w="365" w:type="dxa"/>
            <w:vMerge w:val="restart"/>
          </w:tcPr>
          <w:p w14:paraId="02932539" w14:textId="77777777" w:rsidR="00A30A23" w:rsidRDefault="00A30A23">
            <w:pPr>
              <w:rPr>
                <w:rFonts w:ascii="Arial" w:hAnsi="Arial"/>
                <w:sz w:val="18"/>
                <w:szCs w:val="18"/>
                <w:lang w:val="en-GB"/>
              </w:rPr>
            </w:pPr>
          </w:p>
        </w:tc>
        <w:tc>
          <w:tcPr>
            <w:tcW w:w="365" w:type="dxa"/>
            <w:vMerge w:val="restart"/>
          </w:tcPr>
          <w:p w14:paraId="6207AA16" w14:textId="1AC3354D" w:rsidR="00A30A23" w:rsidRDefault="005859E3">
            <w:pPr>
              <w:rPr>
                <w:rFonts w:ascii="Arial" w:hAnsi="Arial"/>
                <w:sz w:val="18"/>
                <w:szCs w:val="18"/>
                <w:lang w:val="en-GB"/>
              </w:rPr>
            </w:pPr>
            <w:r>
              <w:rPr>
                <w:rFonts w:ascii="Arial" w:hAnsi="Arial"/>
                <w:sz w:val="18"/>
                <w:szCs w:val="18"/>
                <w:lang w:val="en-GB"/>
              </w:rPr>
              <w:t>X</w:t>
            </w:r>
          </w:p>
        </w:tc>
        <w:tc>
          <w:tcPr>
            <w:tcW w:w="365" w:type="dxa"/>
            <w:vMerge w:val="restart"/>
          </w:tcPr>
          <w:p w14:paraId="5B14F88B" w14:textId="77777777" w:rsidR="00A30A23" w:rsidRDefault="00A30A23">
            <w:pPr>
              <w:rPr>
                <w:rFonts w:ascii="Arial" w:hAnsi="Arial"/>
                <w:sz w:val="18"/>
                <w:szCs w:val="18"/>
                <w:lang w:val="en-GB"/>
              </w:rPr>
            </w:pPr>
          </w:p>
        </w:tc>
        <w:tc>
          <w:tcPr>
            <w:tcW w:w="365" w:type="dxa"/>
            <w:vMerge w:val="restart"/>
          </w:tcPr>
          <w:p w14:paraId="4E8FC237" w14:textId="77777777" w:rsidR="00A30A23" w:rsidRDefault="00A30A23">
            <w:pPr>
              <w:rPr>
                <w:rFonts w:ascii="Arial" w:hAnsi="Arial"/>
                <w:sz w:val="18"/>
                <w:szCs w:val="18"/>
                <w:lang w:val="en-GB"/>
              </w:rPr>
            </w:pPr>
          </w:p>
        </w:tc>
        <w:tc>
          <w:tcPr>
            <w:tcW w:w="365" w:type="dxa"/>
            <w:vMerge w:val="restart"/>
          </w:tcPr>
          <w:p w14:paraId="7C1A8A06" w14:textId="77777777" w:rsidR="00A30A23" w:rsidRDefault="00A30A23">
            <w:pPr>
              <w:rPr>
                <w:rFonts w:ascii="Arial" w:hAnsi="Arial"/>
                <w:sz w:val="18"/>
                <w:szCs w:val="18"/>
                <w:lang w:val="en-GB"/>
              </w:rPr>
            </w:pPr>
          </w:p>
        </w:tc>
      </w:tr>
      <w:tr w:rsidR="00A30A23" w14:paraId="552BCC23" w14:textId="77777777">
        <w:trPr>
          <w:cantSplit/>
          <w:trHeight w:val="726"/>
        </w:trPr>
        <w:tc>
          <w:tcPr>
            <w:tcW w:w="1398" w:type="dxa"/>
            <w:vMerge/>
          </w:tcPr>
          <w:p w14:paraId="7D6C1046" w14:textId="77777777" w:rsidR="00A30A23" w:rsidRDefault="00A30A23">
            <w:pPr>
              <w:rPr>
                <w:rFonts w:ascii="Arial" w:hAnsi="Arial"/>
                <w:sz w:val="18"/>
                <w:szCs w:val="18"/>
                <w:lang w:val="en-GB"/>
              </w:rPr>
            </w:pPr>
          </w:p>
        </w:tc>
        <w:tc>
          <w:tcPr>
            <w:tcW w:w="1583" w:type="dxa"/>
            <w:vMerge/>
          </w:tcPr>
          <w:p w14:paraId="35B94F5B" w14:textId="77777777" w:rsidR="00A30A23" w:rsidRDefault="00A30A23">
            <w:pPr>
              <w:rPr>
                <w:rFonts w:ascii="Arial" w:hAnsi="Arial"/>
                <w:sz w:val="18"/>
                <w:szCs w:val="18"/>
                <w:lang w:val="en-GB"/>
              </w:rPr>
            </w:pPr>
          </w:p>
        </w:tc>
        <w:tc>
          <w:tcPr>
            <w:tcW w:w="1589" w:type="dxa"/>
            <w:vMerge/>
          </w:tcPr>
          <w:p w14:paraId="21262EB3" w14:textId="77777777" w:rsidR="00A30A23" w:rsidRDefault="00A30A23">
            <w:pPr>
              <w:rPr>
                <w:rFonts w:ascii="Arial" w:hAnsi="Arial"/>
                <w:sz w:val="18"/>
                <w:szCs w:val="18"/>
                <w:lang w:val="en-GB"/>
              </w:rPr>
            </w:pPr>
          </w:p>
        </w:tc>
        <w:tc>
          <w:tcPr>
            <w:tcW w:w="1593" w:type="dxa"/>
            <w:vMerge/>
          </w:tcPr>
          <w:p w14:paraId="50DA5E4C" w14:textId="77777777" w:rsidR="00A30A23" w:rsidRDefault="00A30A23">
            <w:pPr>
              <w:rPr>
                <w:rFonts w:ascii="Arial" w:hAnsi="Arial"/>
                <w:sz w:val="18"/>
                <w:szCs w:val="18"/>
                <w:lang w:val="en-GB"/>
              </w:rPr>
            </w:pPr>
          </w:p>
        </w:tc>
        <w:tc>
          <w:tcPr>
            <w:tcW w:w="355" w:type="dxa"/>
            <w:vMerge/>
          </w:tcPr>
          <w:p w14:paraId="64605835" w14:textId="77777777" w:rsidR="00A30A23" w:rsidRDefault="00A30A23">
            <w:pPr>
              <w:rPr>
                <w:rFonts w:ascii="Arial" w:hAnsi="Arial"/>
                <w:sz w:val="18"/>
                <w:szCs w:val="18"/>
                <w:lang w:val="en-GB"/>
              </w:rPr>
            </w:pPr>
          </w:p>
        </w:tc>
        <w:tc>
          <w:tcPr>
            <w:tcW w:w="355" w:type="dxa"/>
            <w:vMerge/>
          </w:tcPr>
          <w:p w14:paraId="5F24D7D9" w14:textId="77777777" w:rsidR="00A30A23" w:rsidRDefault="00A30A23">
            <w:pPr>
              <w:rPr>
                <w:rFonts w:ascii="Arial" w:hAnsi="Arial"/>
                <w:sz w:val="18"/>
                <w:szCs w:val="18"/>
                <w:lang w:val="en-GB"/>
              </w:rPr>
            </w:pPr>
          </w:p>
        </w:tc>
        <w:tc>
          <w:tcPr>
            <w:tcW w:w="355" w:type="dxa"/>
            <w:vMerge/>
          </w:tcPr>
          <w:p w14:paraId="23797D92" w14:textId="77777777" w:rsidR="00A30A23" w:rsidRDefault="00A30A23">
            <w:pPr>
              <w:rPr>
                <w:rFonts w:ascii="Arial" w:hAnsi="Arial"/>
                <w:sz w:val="18"/>
                <w:szCs w:val="18"/>
                <w:lang w:val="en-GB"/>
              </w:rPr>
            </w:pPr>
          </w:p>
        </w:tc>
        <w:tc>
          <w:tcPr>
            <w:tcW w:w="356" w:type="dxa"/>
            <w:vMerge/>
          </w:tcPr>
          <w:p w14:paraId="06D3066F" w14:textId="77777777" w:rsidR="00A30A23" w:rsidRDefault="00A30A23">
            <w:pPr>
              <w:rPr>
                <w:rFonts w:ascii="Arial" w:hAnsi="Arial"/>
                <w:sz w:val="18"/>
                <w:szCs w:val="18"/>
                <w:lang w:val="en-GB"/>
              </w:rPr>
            </w:pPr>
          </w:p>
        </w:tc>
        <w:tc>
          <w:tcPr>
            <w:tcW w:w="356" w:type="dxa"/>
            <w:vMerge/>
          </w:tcPr>
          <w:p w14:paraId="68AA933C" w14:textId="77777777" w:rsidR="00A30A23" w:rsidRDefault="00A30A23">
            <w:pPr>
              <w:rPr>
                <w:rFonts w:ascii="Arial" w:hAnsi="Arial"/>
                <w:sz w:val="18"/>
                <w:szCs w:val="18"/>
                <w:lang w:val="en-GB"/>
              </w:rPr>
            </w:pPr>
          </w:p>
        </w:tc>
        <w:tc>
          <w:tcPr>
            <w:tcW w:w="358" w:type="dxa"/>
            <w:vMerge/>
          </w:tcPr>
          <w:p w14:paraId="72DF4680" w14:textId="77777777" w:rsidR="00A30A23" w:rsidRDefault="00A30A23">
            <w:pPr>
              <w:rPr>
                <w:rFonts w:ascii="Arial" w:hAnsi="Arial"/>
                <w:sz w:val="18"/>
                <w:szCs w:val="18"/>
                <w:lang w:val="en-GB"/>
              </w:rPr>
            </w:pPr>
          </w:p>
        </w:tc>
        <w:tc>
          <w:tcPr>
            <w:tcW w:w="2760" w:type="dxa"/>
          </w:tcPr>
          <w:p w14:paraId="7AA0974E" w14:textId="57EF84B7" w:rsidR="00A30A23" w:rsidRDefault="00DA5B56">
            <w:pPr>
              <w:rPr>
                <w:rFonts w:ascii="Arial" w:hAnsi="Arial"/>
                <w:sz w:val="18"/>
                <w:szCs w:val="18"/>
                <w:lang w:val="en-GB"/>
              </w:rPr>
            </w:pPr>
            <w:r>
              <w:rPr>
                <w:rFonts w:ascii="Arial" w:hAnsi="Arial"/>
                <w:color w:val="FF0000"/>
                <w:sz w:val="18"/>
                <w:szCs w:val="18"/>
                <w:lang w:val="en-GB"/>
              </w:rPr>
              <w:t>TM:</w:t>
            </w:r>
            <w:r w:rsidR="005859E3">
              <w:rPr>
                <w:rFonts w:ascii="Arial" w:hAnsi="Arial"/>
                <w:color w:val="FF0000"/>
                <w:sz w:val="18"/>
                <w:szCs w:val="18"/>
                <w:lang w:val="en-GB"/>
              </w:rPr>
              <w:t xml:space="preserve"> agree; capacity gaps hinder good uptake with core project partners</w:t>
            </w:r>
          </w:p>
        </w:tc>
        <w:tc>
          <w:tcPr>
            <w:tcW w:w="365" w:type="dxa"/>
            <w:vMerge/>
          </w:tcPr>
          <w:p w14:paraId="7DD98072" w14:textId="77777777" w:rsidR="00A30A23" w:rsidRDefault="00A30A23">
            <w:pPr>
              <w:rPr>
                <w:rFonts w:ascii="Arial" w:hAnsi="Arial"/>
                <w:sz w:val="18"/>
                <w:szCs w:val="18"/>
                <w:lang w:val="en-GB"/>
              </w:rPr>
            </w:pPr>
          </w:p>
        </w:tc>
        <w:tc>
          <w:tcPr>
            <w:tcW w:w="365" w:type="dxa"/>
            <w:vMerge/>
          </w:tcPr>
          <w:p w14:paraId="1C219206" w14:textId="77777777" w:rsidR="00A30A23" w:rsidRDefault="00A30A23">
            <w:pPr>
              <w:rPr>
                <w:rFonts w:ascii="Arial" w:hAnsi="Arial"/>
                <w:sz w:val="18"/>
                <w:szCs w:val="18"/>
                <w:lang w:val="en-GB"/>
              </w:rPr>
            </w:pPr>
          </w:p>
        </w:tc>
        <w:tc>
          <w:tcPr>
            <w:tcW w:w="365" w:type="dxa"/>
            <w:vMerge/>
          </w:tcPr>
          <w:p w14:paraId="4EEBA65A" w14:textId="77777777" w:rsidR="00A30A23" w:rsidRDefault="00A30A23">
            <w:pPr>
              <w:rPr>
                <w:rFonts w:ascii="Arial" w:hAnsi="Arial"/>
                <w:sz w:val="18"/>
                <w:szCs w:val="18"/>
                <w:lang w:val="en-GB"/>
              </w:rPr>
            </w:pPr>
          </w:p>
        </w:tc>
        <w:tc>
          <w:tcPr>
            <w:tcW w:w="365" w:type="dxa"/>
            <w:vMerge/>
          </w:tcPr>
          <w:p w14:paraId="4159B10C" w14:textId="77777777" w:rsidR="00A30A23" w:rsidRDefault="00A30A23">
            <w:pPr>
              <w:rPr>
                <w:rFonts w:ascii="Arial" w:hAnsi="Arial"/>
                <w:sz w:val="18"/>
                <w:szCs w:val="18"/>
                <w:lang w:val="en-GB"/>
              </w:rPr>
            </w:pPr>
          </w:p>
        </w:tc>
        <w:tc>
          <w:tcPr>
            <w:tcW w:w="365" w:type="dxa"/>
            <w:vMerge/>
          </w:tcPr>
          <w:p w14:paraId="28E9F7D8" w14:textId="77777777" w:rsidR="00A30A23" w:rsidRDefault="00A30A23">
            <w:pPr>
              <w:rPr>
                <w:rFonts w:ascii="Arial" w:hAnsi="Arial"/>
                <w:sz w:val="18"/>
                <w:szCs w:val="18"/>
                <w:lang w:val="en-GB"/>
              </w:rPr>
            </w:pPr>
          </w:p>
        </w:tc>
        <w:tc>
          <w:tcPr>
            <w:tcW w:w="365" w:type="dxa"/>
            <w:vMerge/>
          </w:tcPr>
          <w:p w14:paraId="32D5F52F" w14:textId="77777777" w:rsidR="00A30A23" w:rsidRDefault="00A30A23">
            <w:pPr>
              <w:rPr>
                <w:rFonts w:ascii="Arial" w:hAnsi="Arial"/>
                <w:sz w:val="18"/>
                <w:szCs w:val="18"/>
                <w:lang w:val="en-GB"/>
              </w:rPr>
            </w:pPr>
          </w:p>
        </w:tc>
      </w:tr>
      <w:tr w:rsidR="00A30A23" w14:paraId="2A112201" w14:textId="77777777">
        <w:trPr>
          <w:cantSplit/>
          <w:trHeight w:val="726"/>
        </w:trPr>
        <w:tc>
          <w:tcPr>
            <w:tcW w:w="1398" w:type="dxa"/>
            <w:vMerge w:val="restart"/>
          </w:tcPr>
          <w:p w14:paraId="0C43402C" w14:textId="77777777" w:rsidR="00A30A23" w:rsidRDefault="00A30A23">
            <w:pPr>
              <w:rPr>
                <w:rFonts w:ascii="Arial" w:hAnsi="Arial"/>
                <w:sz w:val="18"/>
                <w:szCs w:val="18"/>
                <w:lang w:val="en-GB"/>
              </w:rPr>
            </w:pPr>
            <w:r>
              <w:rPr>
                <w:rFonts w:ascii="Arial" w:hAnsi="Arial"/>
                <w:sz w:val="18"/>
                <w:szCs w:val="18"/>
                <w:lang w:val="en-GB"/>
              </w:rPr>
              <w:lastRenderedPageBreak/>
              <w:t>Political influences</w:t>
            </w:r>
          </w:p>
        </w:tc>
        <w:tc>
          <w:tcPr>
            <w:tcW w:w="1583" w:type="dxa"/>
            <w:vMerge w:val="restart"/>
          </w:tcPr>
          <w:p w14:paraId="0B018937" w14:textId="77777777" w:rsidR="00A30A23" w:rsidRDefault="00A30A23">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54F9C36B" w14:textId="77777777" w:rsidR="00A30A23" w:rsidRDefault="00A30A23">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0CCAC1CE" w14:textId="77777777" w:rsidR="00A30A23" w:rsidRDefault="00A30A23">
            <w:pPr>
              <w:rPr>
                <w:rFonts w:ascii="Arial" w:hAnsi="Arial"/>
                <w:sz w:val="18"/>
                <w:szCs w:val="18"/>
                <w:lang w:val="en-GB"/>
              </w:rPr>
            </w:pPr>
            <w:r>
              <w:rPr>
                <w:rFonts w:ascii="Arial" w:hAnsi="Arial"/>
                <w:sz w:val="18"/>
                <w:szCs w:val="18"/>
                <w:lang w:val="en-GB"/>
              </w:rPr>
              <w:t>Project is subject to a variety of political influences that may jeopardize project objectives</w:t>
            </w:r>
          </w:p>
        </w:tc>
        <w:tc>
          <w:tcPr>
            <w:tcW w:w="355" w:type="dxa"/>
            <w:vMerge w:val="restart"/>
          </w:tcPr>
          <w:p w14:paraId="5979BED2" w14:textId="77777777" w:rsidR="00A30A23" w:rsidRDefault="00002529">
            <w:pPr>
              <w:rPr>
                <w:rFonts w:ascii="Arial" w:hAnsi="Arial"/>
                <w:sz w:val="18"/>
                <w:szCs w:val="18"/>
                <w:lang w:val="en-GB"/>
              </w:rPr>
            </w:pPr>
            <w:r>
              <w:rPr>
                <w:rFonts w:ascii="Arial" w:hAnsi="Arial"/>
                <w:sz w:val="18"/>
                <w:szCs w:val="18"/>
                <w:lang w:val="en-GB"/>
              </w:rPr>
              <w:t>X</w:t>
            </w:r>
          </w:p>
        </w:tc>
        <w:tc>
          <w:tcPr>
            <w:tcW w:w="355" w:type="dxa"/>
            <w:vMerge w:val="restart"/>
          </w:tcPr>
          <w:p w14:paraId="2E9A66F7" w14:textId="77777777" w:rsidR="00A30A23" w:rsidRDefault="00A30A23">
            <w:pPr>
              <w:rPr>
                <w:rFonts w:ascii="Arial" w:hAnsi="Arial"/>
                <w:sz w:val="18"/>
                <w:szCs w:val="18"/>
                <w:lang w:val="en-GB"/>
              </w:rPr>
            </w:pPr>
          </w:p>
        </w:tc>
        <w:tc>
          <w:tcPr>
            <w:tcW w:w="355" w:type="dxa"/>
            <w:vMerge w:val="restart"/>
          </w:tcPr>
          <w:p w14:paraId="746CE20D" w14:textId="77777777" w:rsidR="00A30A23" w:rsidRDefault="00A30A23">
            <w:pPr>
              <w:rPr>
                <w:rFonts w:ascii="Arial" w:hAnsi="Arial"/>
                <w:sz w:val="18"/>
                <w:szCs w:val="18"/>
                <w:lang w:val="en-GB"/>
              </w:rPr>
            </w:pPr>
          </w:p>
        </w:tc>
        <w:tc>
          <w:tcPr>
            <w:tcW w:w="356" w:type="dxa"/>
            <w:vMerge w:val="restart"/>
          </w:tcPr>
          <w:p w14:paraId="10290223" w14:textId="77777777" w:rsidR="00A30A23" w:rsidRDefault="00A30A23">
            <w:pPr>
              <w:rPr>
                <w:rFonts w:ascii="Arial" w:hAnsi="Arial"/>
                <w:sz w:val="18"/>
                <w:szCs w:val="18"/>
                <w:lang w:val="en-GB"/>
              </w:rPr>
            </w:pPr>
          </w:p>
        </w:tc>
        <w:tc>
          <w:tcPr>
            <w:tcW w:w="356" w:type="dxa"/>
            <w:vMerge w:val="restart"/>
          </w:tcPr>
          <w:p w14:paraId="1043C478" w14:textId="77777777" w:rsidR="00A30A23" w:rsidRDefault="00A30A23">
            <w:pPr>
              <w:rPr>
                <w:rFonts w:ascii="Arial" w:hAnsi="Arial"/>
                <w:sz w:val="18"/>
                <w:szCs w:val="18"/>
                <w:lang w:val="en-GB"/>
              </w:rPr>
            </w:pPr>
          </w:p>
        </w:tc>
        <w:tc>
          <w:tcPr>
            <w:tcW w:w="358" w:type="dxa"/>
            <w:vMerge w:val="restart"/>
          </w:tcPr>
          <w:p w14:paraId="12D4FB93" w14:textId="77777777" w:rsidR="00A30A23" w:rsidRDefault="00A30A23">
            <w:pPr>
              <w:rPr>
                <w:rFonts w:ascii="Arial" w:hAnsi="Arial"/>
                <w:sz w:val="18"/>
                <w:szCs w:val="18"/>
                <w:lang w:val="en-GB"/>
              </w:rPr>
            </w:pPr>
          </w:p>
        </w:tc>
        <w:tc>
          <w:tcPr>
            <w:tcW w:w="2760" w:type="dxa"/>
          </w:tcPr>
          <w:p w14:paraId="0FC3F0ED" w14:textId="77777777" w:rsidR="00A30A23" w:rsidRDefault="00DA5B56">
            <w:pPr>
              <w:rPr>
                <w:rFonts w:ascii="Arial" w:hAnsi="Arial"/>
                <w:sz w:val="18"/>
                <w:szCs w:val="18"/>
                <w:lang w:val="en-GB"/>
              </w:rPr>
            </w:pPr>
            <w:r>
              <w:rPr>
                <w:rFonts w:ascii="Arial" w:hAnsi="Arial"/>
                <w:sz w:val="18"/>
                <w:szCs w:val="18"/>
                <w:lang w:val="en-GB"/>
              </w:rPr>
              <w:t>PM:</w:t>
            </w:r>
            <w:r w:rsidR="00002529">
              <w:rPr>
                <w:rFonts w:ascii="Arial" w:hAnsi="Arial"/>
                <w:sz w:val="18"/>
                <w:szCs w:val="18"/>
                <w:lang w:val="en-GB"/>
              </w:rPr>
              <w:t xml:space="preserve"> The decisions are </w:t>
            </w:r>
            <w:r w:rsidR="00E73876">
              <w:rPr>
                <w:rFonts w:ascii="Arial" w:hAnsi="Arial"/>
                <w:sz w:val="18"/>
                <w:szCs w:val="18"/>
                <w:lang w:val="en-GB"/>
              </w:rPr>
              <w:t>taking by the PMU. Politics has no influence on the decision making in the project.</w:t>
            </w:r>
          </w:p>
        </w:tc>
        <w:tc>
          <w:tcPr>
            <w:tcW w:w="365" w:type="dxa"/>
            <w:vMerge w:val="restart"/>
          </w:tcPr>
          <w:p w14:paraId="6AFE6240" w14:textId="27DA3D53" w:rsidR="00A30A23" w:rsidRDefault="005859E3">
            <w:pPr>
              <w:rPr>
                <w:rFonts w:ascii="Arial" w:hAnsi="Arial"/>
                <w:sz w:val="18"/>
                <w:szCs w:val="18"/>
                <w:lang w:val="en-GB"/>
              </w:rPr>
            </w:pPr>
            <w:r>
              <w:rPr>
                <w:rFonts w:ascii="Arial" w:hAnsi="Arial"/>
                <w:sz w:val="18"/>
                <w:szCs w:val="18"/>
                <w:lang w:val="en-GB"/>
              </w:rPr>
              <w:t>X</w:t>
            </w:r>
          </w:p>
        </w:tc>
        <w:tc>
          <w:tcPr>
            <w:tcW w:w="365" w:type="dxa"/>
            <w:vMerge w:val="restart"/>
          </w:tcPr>
          <w:p w14:paraId="3C0C2D42" w14:textId="77777777" w:rsidR="00A30A23" w:rsidRDefault="00A30A23">
            <w:pPr>
              <w:rPr>
                <w:rFonts w:ascii="Arial" w:hAnsi="Arial"/>
                <w:sz w:val="18"/>
                <w:szCs w:val="18"/>
                <w:lang w:val="en-GB"/>
              </w:rPr>
            </w:pPr>
          </w:p>
        </w:tc>
        <w:tc>
          <w:tcPr>
            <w:tcW w:w="365" w:type="dxa"/>
            <w:vMerge w:val="restart"/>
          </w:tcPr>
          <w:p w14:paraId="3A310821" w14:textId="77777777" w:rsidR="00A30A23" w:rsidRDefault="00A30A23">
            <w:pPr>
              <w:rPr>
                <w:rFonts w:ascii="Arial" w:hAnsi="Arial"/>
                <w:sz w:val="18"/>
                <w:szCs w:val="18"/>
                <w:lang w:val="en-GB"/>
              </w:rPr>
            </w:pPr>
          </w:p>
        </w:tc>
        <w:tc>
          <w:tcPr>
            <w:tcW w:w="365" w:type="dxa"/>
            <w:vMerge w:val="restart"/>
          </w:tcPr>
          <w:p w14:paraId="0611BAF3" w14:textId="77777777" w:rsidR="00A30A23" w:rsidRDefault="00A30A23">
            <w:pPr>
              <w:rPr>
                <w:rFonts w:ascii="Arial" w:hAnsi="Arial"/>
                <w:sz w:val="18"/>
                <w:szCs w:val="18"/>
                <w:lang w:val="en-GB"/>
              </w:rPr>
            </w:pPr>
          </w:p>
        </w:tc>
        <w:tc>
          <w:tcPr>
            <w:tcW w:w="365" w:type="dxa"/>
            <w:vMerge w:val="restart"/>
          </w:tcPr>
          <w:p w14:paraId="713DB166" w14:textId="77777777" w:rsidR="00A30A23" w:rsidRDefault="00A30A23">
            <w:pPr>
              <w:rPr>
                <w:rFonts w:ascii="Arial" w:hAnsi="Arial"/>
                <w:sz w:val="18"/>
                <w:szCs w:val="18"/>
                <w:lang w:val="en-GB"/>
              </w:rPr>
            </w:pPr>
          </w:p>
        </w:tc>
        <w:tc>
          <w:tcPr>
            <w:tcW w:w="365" w:type="dxa"/>
            <w:vMerge w:val="restart"/>
          </w:tcPr>
          <w:p w14:paraId="66CB8DF0" w14:textId="77777777" w:rsidR="00A30A23" w:rsidRDefault="00A30A23">
            <w:pPr>
              <w:rPr>
                <w:rFonts w:ascii="Arial" w:hAnsi="Arial"/>
                <w:sz w:val="18"/>
                <w:szCs w:val="18"/>
                <w:lang w:val="en-GB"/>
              </w:rPr>
            </w:pPr>
          </w:p>
        </w:tc>
      </w:tr>
      <w:tr w:rsidR="00A30A23" w14:paraId="14F77ED3" w14:textId="77777777">
        <w:trPr>
          <w:cantSplit/>
          <w:trHeight w:val="726"/>
        </w:trPr>
        <w:tc>
          <w:tcPr>
            <w:tcW w:w="1398" w:type="dxa"/>
            <w:vMerge/>
          </w:tcPr>
          <w:p w14:paraId="6E5256D4" w14:textId="77777777" w:rsidR="00A30A23" w:rsidRDefault="00A30A23">
            <w:pPr>
              <w:rPr>
                <w:rFonts w:ascii="Arial" w:hAnsi="Arial"/>
                <w:sz w:val="18"/>
                <w:szCs w:val="18"/>
                <w:lang w:val="en-GB"/>
              </w:rPr>
            </w:pPr>
          </w:p>
        </w:tc>
        <w:tc>
          <w:tcPr>
            <w:tcW w:w="1583" w:type="dxa"/>
            <w:vMerge/>
          </w:tcPr>
          <w:p w14:paraId="67D9F461" w14:textId="77777777" w:rsidR="00A30A23" w:rsidRDefault="00A30A23">
            <w:pPr>
              <w:rPr>
                <w:rFonts w:ascii="Arial" w:hAnsi="Arial"/>
                <w:sz w:val="18"/>
                <w:szCs w:val="18"/>
                <w:lang w:val="en-GB"/>
              </w:rPr>
            </w:pPr>
          </w:p>
        </w:tc>
        <w:tc>
          <w:tcPr>
            <w:tcW w:w="1589" w:type="dxa"/>
            <w:vMerge/>
          </w:tcPr>
          <w:p w14:paraId="2F8126B3" w14:textId="77777777" w:rsidR="00A30A23" w:rsidRDefault="00A30A23">
            <w:pPr>
              <w:rPr>
                <w:rFonts w:ascii="Arial" w:hAnsi="Arial"/>
                <w:sz w:val="18"/>
                <w:szCs w:val="18"/>
                <w:lang w:val="en-GB"/>
              </w:rPr>
            </w:pPr>
          </w:p>
        </w:tc>
        <w:tc>
          <w:tcPr>
            <w:tcW w:w="1593" w:type="dxa"/>
            <w:vMerge/>
          </w:tcPr>
          <w:p w14:paraId="08B6655E" w14:textId="77777777" w:rsidR="00A30A23" w:rsidRDefault="00A30A23">
            <w:pPr>
              <w:rPr>
                <w:rFonts w:ascii="Arial" w:hAnsi="Arial"/>
                <w:sz w:val="18"/>
                <w:szCs w:val="18"/>
                <w:lang w:val="en-GB"/>
              </w:rPr>
            </w:pPr>
          </w:p>
        </w:tc>
        <w:tc>
          <w:tcPr>
            <w:tcW w:w="355" w:type="dxa"/>
            <w:vMerge/>
          </w:tcPr>
          <w:p w14:paraId="585B6D70" w14:textId="77777777" w:rsidR="00A30A23" w:rsidRDefault="00A30A23">
            <w:pPr>
              <w:rPr>
                <w:rFonts w:ascii="Arial" w:hAnsi="Arial"/>
                <w:sz w:val="18"/>
                <w:szCs w:val="18"/>
                <w:lang w:val="en-GB"/>
              </w:rPr>
            </w:pPr>
          </w:p>
        </w:tc>
        <w:tc>
          <w:tcPr>
            <w:tcW w:w="355" w:type="dxa"/>
            <w:vMerge/>
          </w:tcPr>
          <w:p w14:paraId="4682348F" w14:textId="77777777" w:rsidR="00A30A23" w:rsidRDefault="00A30A23">
            <w:pPr>
              <w:rPr>
                <w:rFonts w:ascii="Arial" w:hAnsi="Arial"/>
                <w:sz w:val="18"/>
                <w:szCs w:val="18"/>
                <w:lang w:val="en-GB"/>
              </w:rPr>
            </w:pPr>
          </w:p>
        </w:tc>
        <w:tc>
          <w:tcPr>
            <w:tcW w:w="355" w:type="dxa"/>
            <w:vMerge/>
          </w:tcPr>
          <w:p w14:paraId="0C2727BF" w14:textId="77777777" w:rsidR="00A30A23" w:rsidRDefault="00A30A23">
            <w:pPr>
              <w:rPr>
                <w:rFonts w:ascii="Arial" w:hAnsi="Arial"/>
                <w:sz w:val="18"/>
                <w:szCs w:val="18"/>
                <w:lang w:val="en-GB"/>
              </w:rPr>
            </w:pPr>
          </w:p>
        </w:tc>
        <w:tc>
          <w:tcPr>
            <w:tcW w:w="356" w:type="dxa"/>
            <w:vMerge/>
          </w:tcPr>
          <w:p w14:paraId="552C7D0A" w14:textId="77777777" w:rsidR="00A30A23" w:rsidRDefault="00A30A23">
            <w:pPr>
              <w:rPr>
                <w:rFonts w:ascii="Arial" w:hAnsi="Arial"/>
                <w:sz w:val="18"/>
                <w:szCs w:val="18"/>
                <w:lang w:val="en-GB"/>
              </w:rPr>
            </w:pPr>
          </w:p>
        </w:tc>
        <w:tc>
          <w:tcPr>
            <w:tcW w:w="356" w:type="dxa"/>
            <w:vMerge/>
          </w:tcPr>
          <w:p w14:paraId="26C5BA62" w14:textId="77777777" w:rsidR="00A30A23" w:rsidRDefault="00A30A23">
            <w:pPr>
              <w:rPr>
                <w:rFonts w:ascii="Arial" w:hAnsi="Arial"/>
                <w:sz w:val="18"/>
                <w:szCs w:val="18"/>
                <w:lang w:val="en-GB"/>
              </w:rPr>
            </w:pPr>
          </w:p>
        </w:tc>
        <w:tc>
          <w:tcPr>
            <w:tcW w:w="358" w:type="dxa"/>
            <w:vMerge/>
          </w:tcPr>
          <w:p w14:paraId="0A8BFB9A" w14:textId="77777777" w:rsidR="00A30A23" w:rsidRDefault="00A30A23">
            <w:pPr>
              <w:rPr>
                <w:rFonts w:ascii="Arial" w:hAnsi="Arial"/>
                <w:sz w:val="18"/>
                <w:szCs w:val="18"/>
                <w:lang w:val="en-GB"/>
              </w:rPr>
            </w:pPr>
          </w:p>
        </w:tc>
        <w:tc>
          <w:tcPr>
            <w:tcW w:w="2760" w:type="dxa"/>
          </w:tcPr>
          <w:p w14:paraId="373FE6B0" w14:textId="5B1DF8AF" w:rsidR="00A30A23" w:rsidRDefault="00DA5B56">
            <w:pPr>
              <w:rPr>
                <w:rFonts w:ascii="Arial" w:hAnsi="Arial"/>
                <w:sz w:val="18"/>
                <w:szCs w:val="18"/>
                <w:lang w:val="en-GB"/>
              </w:rPr>
            </w:pPr>
            <w:r>
              <w:rPr>
                <w:rFonts w:ascii="Arial" w:hAnsi="Arial"/>
                <w:color w:val="FF0000"/>
                <w:sz w:val="18"/>
                <w:szCs w:val="18"/>
                <w:lang w:val="en-GB"/>
              </w:rPr>
              <w:t>TM:</w:t>
            </w:r>
            <w:r w:rsidR="005859E3">
              <w:rPr>
                <w:rFonts w:ascii="Arial" w:hAnsi="Arial"/>
                <w:color w:val="FF0000"/>
                <w:sz w:val="18"/>
                <w:szCs w:val="18"/>
                <w:lang w:val="en-GB"/>
              </w:rPr>
              <w:t xml:space="preserve"> agree</w:t>
            </w:r>
          </w:p>
        </w:tc>
        <w:tc>
          <w:tcPr>
            <w:tcW w:w="365" w:type="dxa"/>
            <w:vMerge/>
          </w:tcPr>
          <w:p w14:paraId="2981BA11" w14:textId="77777777" w:rsidR="00A30A23" w:rsidRDefault="00A30A23">
            <w:pPr>
              <w:rPr>
                <w:rFonts w:ascii="Arial" w:hAnsi="Arial"/>
                <w:sz w:val="18"/>
                <w:szCs w:val="18"/>
                <w:lang w:val="en-GB"/>
              </w:rPr>
            </w:pPr>
          </w:p>
        </w:tc>
        <w:tc>
          <w:tcPr>
            <w:tcW w:w="365" w:type="dxa"/>
            <w:vMerge/>
          </w:tcPr>
          <w:p w14:paraId="70CBE6A1" w14:textId="77777777" w:rsidR="00A30A23" w:rsidRDefault="00A30A23">
            <w:pPr>
              <w:rPr>
                <w:rFonts w:ascii="Arial" w:hAnsi="Arial"/>
                <w:sz w:val="18"/>
                <w:szCs w:val="18"/>
                <w:lang w:val="en-GB"/>
              </w:rPr>
            </w:pPr>
          </w:p>
        </w:tc>
        <w:tc>
          <w:tcPr>
            <w:tcW w:w="365" w:type="dxa"/>
            <w:vMerge/>
          </w:tcPr>
          <w:p w14:paraId="595BA121" w14:textId="77777777" w:rsidR="00A30A23" w:rsidRDefault="00A30A23">
            <w:pPr>
              <w:rPr>
                <w:rFonts w:ascii="Arial" w:hAnsi="Arial"/>
                <w:sz w:val="18"/>
                <w:szCs w:val="18"/>
                <w:lang w:val="en-GB"/>
              </w:rPr>
            </w:pPr>
          </w:p>
        </w:tc>
        <w:tc>
          <w:tcPr>
            <w:tcW w:w="365" w:type="dxa"/>
            <w:vMerge/>
          </w:tcPr>
          <w:p w14:paraId="2B414588" w14:textId="77777777" w:rsidR="00A30A23" w:rsidRDefault="00A30A23">
            <w:pPr>
              <w:rPr>
                <w:rFonts w:ascii="Arial" w:hAnsi="Arial"/>
                <w:sz w:val="18"/>
                <w:szCs w:val="18"/>
                <w:lang w:val="en-GB"/>
              </w:rPr>
            </w:pPr>
          </w:p>
        </w:tc>
        <w:tc>
          <w:tcPr>
            <w:tcW w:w="365" w:type="dxa"/>
            <w:vMerge/>
          </w:tcPr>
          <w:p w14:paraId="02154462" w14:textId="77777777" w:rsidR="00A30A23" w:rsidRDefault="00A30A23">
            <w:pPr>
              <w:rPr>
                <w:rFonts w:ascii="Arial" w:hAnsi="Arial"/>
                <w:sz w:val="18"/>
                <w:szCs w:val="18"/>
                <w:lang w:val="en-GB"/>
              </w:rPr>
            </w:pPr>
          </w:p>
        </w:tc>
        <w:tc>
          <w:tcPr>
            <w:tcW w:w="365" w:type="dxa"/>
            <w:vMerge/>
          </w:tcPr>
          <w:p w14:paraId="04ED0C24" w14:textId="77777777" w:rsidR="00A30A23" w:rsidRDefault="00A30A23">
            <w:pPr>
              <w:rPr>
                <w:rFonts w:ascii="Arial" w:hAnsi="Arial"/>
                <w:sz w:val="18"/>
                <w:szCs w:val="18"/>
                <w:lang w:val="en-GB"/>
              </w:rPr>
            </w:pPr>
          </w:p>
        </w:tc>
      </w:tr>
      <w:tr w:rsidR="00A30A23" w14:paraId="722795D7" w14:textId="77777777">
        <w:trPr>
          <w:cantSplit/>
          <w:trHeight w:val="415"/>
        </w:trPr>
        <w:tc>
          <w:tcPr>
            <w:tcW w:w="1398" w:type="dxa"/>
            <w:vMerge w:val="restart"/>
          </w:tcPr>
          <w:p w14:paraId="75C92288" w14:textId="77777777" w:rsidR="00A30A23" w:rsidRDefault="00A30A23">
            <w:pPr>
              <w:rPr>
                <w:rFonts w:ascii="Arial" w:hAnsi="Arial"/>
                <w:sz w:val="18"/>
                <w:szCs w:val="18"/>
                <w:lang w:val="en-GB"/>
              </w:rPr>
            </w:pPr>
            <w:r>
              <w:rPr>
                <w:rFonts w:ascii="Arial" w:hAnsi="Arial"/>
                <w:sz w:val="18"/>
                <w:szCs w:val="18"/>
                <w:lang w:val="en-GB"/>
              </w:rPr>
              <w:t>Other, please specify. Add rows as necessary</w:t>
            </w:r>
          </w:p>
        </w:tc>
        <w:tc>
          <w:tcPr>
            <w:tcW w:w="1583" w:type="dxa"/>
            <w:vMerge w:val="restart"/>
          </w:tcPr>
          <w:p w14:paraId="403EADB6" w14:textId="77777777" w:rsidR="00A30A23" w:rsidRDefault="00A30A23">
            <w:pPr>
              <w:rPr>
                <w:rFonts w:ascii="Arial" w:hAnsi="Arial"/>
                <w:sz w:val="18"/>
                <w:szCs w:val="18"/>
                <w:lang w:val="en-GB"/>
              </w:rPr>
            </w:pPr>
          </w:p>
        </w:tc>
        <w:tc>
          <w:tcPr>
            <w:tcW w:w="1589" w:type="dxa"/>
            <w:vMerge w:val="restart"/>
          </w:tcPr>
          <w:p w14:paraId="3F9AE95F" w14:textId="77777777" w:rsidR="00A30A23" w:rsidRDefault="00A30A23">
            <w:pPr>
              <w:rPr>
                <w:rFonts w:ascii="Arial" w:hAnsi="Arial"/>
                <w:sz w:val="18"/>
                <w:szCs w:val="18"/>
                <w:lang w:val="en-GB"/>
              </w:rPr>
            </w:pPr>
          </w:p>
        </w:tc>
        <w:tc>
          <w:tcPr>
            <w:tcW w:w="1593" w:type="dxa"/>
            <w:vMerge w:val="restart"/>
          </w:tcPr>
          <w:p w14:paraId="34F7BB94" w14:textId="77777777" w:rsidR="00A30A23" w:rsidRDefault="00A30A23">
            <w:pPr>
              <w:rPr>
                <w:rFonts w:ascii="Arial" w:hAnsi="Arial"/>
                <w:sz w:val="18"/>
                <w:szCs w:val="18"/>
                <w:lang w:val="en-GB"/>
              </w:rPr>
            </w:pPr>
          </w:p>
        </w:tc>
        <w:tc>
          <w:tcPr>
            <w:tcW w:w="355" w:type="dxa"/>
            <w:vMerge w:val="restart"/>
          </w:tcPr>
          <w:p w14:paraId="1EE3DCFB" w14:textId="77777777" w:rsidR="00A30A23" w:rsidRDefault="00A30A23">
            <w:pPr>
              <w:rPr>
                <w:rFonts w:ascii="Arial" w:hAnsi="Arial"/>
                <w:sz w:val="18"/>
                <w:szCs w:val="18"/>
                <w:lang w:val="en-GB"/>
              </w:rPr>
            </w:pPr>
          </w:p>
        </w:tc>
        <w:tc>
          <w:tcPr>
            <w:tcW w:w="355" w:type="dxa"/>
            <w:vMerge w:val="restart"/>
          </w:tcPr>
          <w:p w14:paraId="26A15636" w14:textId="77777777" w:rsidR="00A30A23" w:rsidRDefault="00A30A23">
            <w:pPr>
              <w:rPr>
                <w:rFonts w:ascii="Arial" w:hAnsi="Arial"/>
                <w:sz w:val="18"/>
                <w:szCs w:val="18"/>
                <w:lang w:val="en-GB"/>
              </w:rPr>
            </w:pPr>
          </w:p>
        </w:tc>
        <w:tc>
          <w:tcPr>
            <w:tcW w:w="355" w:type="dxa"/>
            <w:vMerge w:val="restart"/>
          </w:tcPr>
          <w:p w14:paraId="167524F8" w14:textId="77777777" w:rsidR="00A30A23" w:rsidRDefault="00A30A23">
            <w:pPr>
              <w:rPr>
                <w:rFonts w:ascii="Arial" w:hAnsi="Arial"/>
                <w:sz w:val="18"/>
                <w:szCs w:val="18"/>
                <w:lang w:val="en-GB"/>
              </w:rPr>
            </w:pPr>
          </w:p>
        </w:tc>
        <w:tc>
          <w:tcPr>
            <w:tcW w:w="356" w:type="dxa"/>
            <w:vMerge w:val="restart"/>
          </w:tcPr>
          <w:p w14:paraId="2717FF49" w14:textId="77777777" w:rsidR="00A30A23" w:rsidRDefault="00A30A23">
            <w:pPr>
              <w:rPr>
                <w:rFonts w:ascii="Arial" w:hAnsi="Arial"/>
                <w:sz w:val="18"/>
                <w:szCs w:val="18"/>
                <w:lang w:val="en-GB"/>
              </w:rPr>
            </w:pPr>
          </w:p>
        </w:tc>
        <w:tc>
          <w:tcPr>
            <w:tcW w:w="356" w:type="dxa"/>
            <w:vMerge w:val="restart"/>
          </w:tcPr>
          <w:p w14:paraId="5EA9480B" w14:textId="77777777" w:rsidR="00A30A23" w:rsidRDefault="00A30A23">
            <w:pPr>
              <w:rPr>
                <w:rFonts w:ascii="Arial" w:hAnsi="Arial"/>
                <w:sz w:val="18"/>
                <w:szCs w:val="18"/>
                <w:lang w:val="en-GB"/>
              </w:rPr>
            </w:pPr>
          </w:p>
        </w:tc>
        <w:tc>
          <w:tcPr>
            <w:tcW w:w="358" w:type="dxa"/>
            <w:vMerge w:val="restart"/>
          </w:tcPr>
          <w:p w14:paraId="1F3DB480" w14:textId="77777777" w:rsidR="00A30A23" w:rsidRDefault="00A30A23">
            <w:pPr>
              <w:rPr>
                <w:rFonts w:ascii="Arial" w:hAnsi="Arial"/>
                <w:sz w:val="18"/>
                <w:szCs w:val="18"/>
                <w:lang w:val="en-GB"/>
              </w:rPr>
            </w:pPr>
          </w:p>
        </w:tc>
        <w:tc>
          <w:tcPr>
            <w:tcW w:w="2760" w:type="dxa"/>
          </w:tcPr>
          <w:p w14:paraId="1D42588F" w14:textId="77777777" w:rsidR="00A30A23" w:rsidRDefault="00DA5B56">
            <w:pPr>
              <w:rPr>
                <w:rFonts w:ascii="Arial" w:hAnsi="Arial"/>
                <w:sz w:val="18"/>
                <w:szCs w:val="18"/>
                <w:lang w:val="en-GB"/>
              </w:rPr>
            </w:pPr>
            <w:r>
              <w:rPr>
                <w:rFonts w:ascii="Arial" w:hAnsi="Arial"/>
                <w:sz w:val="18"/>
                <w:szCs w:val="18"/>
                <w:lang w:val="en-GB"/>
              </w:rPr>
              <w:t>PM:</w:t>
            </w:r>
          </w:p>
        </w:tc>
        <w:tc>
          <w:tcPr>
            <w:tcW w:w="365" w:type="dxa"/>
            <w:vMerge w:val="restart"/>
          </w:tcPr>
          <w:p w14:paraId="154C396C" w14:textId="77777777" w:rsidR="00A30A23" w:rsidRDefault="00A30A23">
            <w:pPr>
              <w:rPr>
                <w:rFonts w:ascii="Arial" w:hAnsi="Arial"/>
                <w:sz w:val="18"/>
                <w:szCs w:val="18"/>
                <w:lang w:val="en-GB"/>
              </w:rPr>
            </w:pPr>
          </w:p>
        </w:tc>
        <w:tc>
          <w:tcPr>
            <w:tcW w:w="365" w:type="dxa"/>
            <w:vMerge w:val="restart"/>
          </w:tcPr>
          <w:p w14:paraId="2843A50D" w14:textId="77777777" w:rsidR="00A30A23" w:rsidRDefault="00A30A23">
            <w:pPr>
              <w:rPr>
                <w:rFonts w:ascii="Arial" w:hAnsi="Arial"/>
                <w:sz w:val="18"/>
                <w:szCs w:val="18"/>
                <w:lang w:val="en-GB"/>
              </w:rPr>
            </w:pPr>
          </w:p>
        </w:tc>
        <w:tc>
          <w:tcPr>
            <w:tcW w:w="365" w:type="dxa"/>
            <w:vMerge w:val="restart"/>
          </w:tcPr>
          <w:p w14:paraId="461F9BC5" w14:textId="77777777" w:rsidR="00A30A23" w:rsidRDefault="00A30A23">
            <w:pPr>
              <w:rPr>
                <w:rFonts w:ascii="Arial" w:hAnsi="Arial"/>
                <w:sz w:val="18"/>
                <w:szCs w:val="18"/>
                <w:lang w:val="en-GB"/>
              </w:rPr>
            </w:pPr>
          </w:p>
        </w:tc>
        <w:tc>
          <w:tcPr>
            <w:tcW w:w="365" w:type="dxa"/>
            <w:vMerge w:val="restart"/>
          </w:tcPr>
          <w:p w14:paraId="45A7A94F" w14:textId="77777777" w:rsidR="00A30A23" w:rsidRDefault="00A30A23">
            <w:pPr>
              <w:rPr>
                <w:rFonts w:ascii="Arial" w:hAnsi="Arial"/>
                <w:sz w:val="18"/>
                <w:szCs w:val="18"/>
                <w:lang w:val="en-GB"/>
              </w:rPr>
            </w:pPr>
          </w:p>
        </w:tc>
        <w:tc>
          <w:tcPr>
            <w:tcW w:w="365" w:type="dxa"/>
            <w:vMerge w:val="restart"/>
          </w:tcPr>
          <w:p w14:paraId="4C17263F" w14:textId="77777777" w:rsidR="00A30A23" w:rsidRDefault="00A30A23">
            <w:pPr>
              <w:rPr>
                <w:rFonts w:ascii="Arial" w:hAnsi="Arial"/>
                <w:sz w:val="18"/>
                <w:szCs w:val="18"/>
                <w:lang w:val="en-GB"/>
              </w:rPr>
            </w:pPr>
          </w:p>
        </w:tc>
        <w:tc>
          <w:tcPr>
            <w:tcW w:w="365" w:type="dxa"/>
            <w:vMerge w:val="restart"/>
          </w:tcPr>
          <w:p w14:paraId="2F2323F7" w14:textId="77777777" w:rsidR="00A30A23" w:rsidRDefault="00A30A23">
            <w:pPr>
              <w:rPr>
                <w:rFonts w:ascii="Arial" w:hAnsi="Arial"/>
                <w:sz w:val="18"/>
                <w:szCs w:val="18"/>
                <w:lang w:val="en-GB"/>
              </w:rPr>
            </w:pPr>
          </w:p>
        </w:tc>
      </w:tr>
      <w:tr w:rsidR="00A30A23" w14:paraId="4CE3E39A" w14:textId="77777777">
        <w:trPr>
          <w:cantSplit/>
          <w:trHeight w:val="414"/>
        </w:trPr>
        <w:tc>
          <w:tcPr>
            <w:tcW w:w="1398" w:type="dxa"/>
            <w:vMerge/>
            <w:tcBorders>
              <w:bottom w:val="single" w:sz="4" w:space="0" w:color="auto"/>
            </w:tcBorders>
          </w:tcPr>
          <w:p w14:paraId="73AC5482" w14:textId="77777777" w:rsidR="00A30A23" w:rsidRDefault="00A30A23">
            <w:pPr>
              <w:rPr>
                <w:rFonts w:ascii="Arial" w:hAnsi="Arial"/>
                <w:sz w:val="18"/>
                <w:szCs w:val="18"/>
                <w:lang w:val="en-GB"/>
              </w:rPr>
            </w:pPr>
          </w:p>
        </w:tc>
        <w:tc>
          <w:tcPr>
            <w:tcW w:w="1583" w:type="dxa"/>
            <w:vMerge/>
            <w:tcBorders>
              <w:bottom w:val="single" w:sz="4" w:space="0" w:color="auto"/>
            </w:tcBorders>
          </w:tcPr>
          <w:p w14:paraId="353305B9" w14:textId="77777777" w:rsidR="00A30A23" w:rsidRDefault="00A30A23">
            <w:pPr>
              <w:rPr>
                <w:rFonts w:ascii="Arial" w:hAnsi="Arial"/>
                <w:sz w:val="18"/>
                <w:szCs w:val="18"/>
                <w:lang w:val="en-GB"/>
              </w:rPr>
            </w:pPr>
          </w:p>
        </w:tc>
        <w:tc>
          <w:tcPr>
            <w:tcW w:w="1589" w:type="dxa"/>
            <w:vMerge/>
            <w:tcBorders>
              <w:bottom w:val="single" w:sz="4" w:space="0" w:color="auto"/>
            </w:tcBorders>
          </w:tcPr>
          <w:p w14:paraId="016F65D9" w14:textId="77777777" w:rsidR="00A30A23" w:rsidRDefault="00A30A23">
            <w:pPr>
              <w:rPr>
                <w:rFonts w:ascii="Arial" w:hAnsi="Arial"/>
                <w:sz w:val="18"/>
                <w:szCs w:val="18"/>
                <w:lang w:val="en-GB"/>
              </w:rPr>
            </w:pPr>
          </w:p>
        </w:tc>
        <w:tc>
          <w:tcPr>
            <w:tcW w:w="1593" w:type="dxa"/>
            <w:vMerge/>
            <w:tcBorders>
              <w:bottom w:val="single" w:sz="4" w:space="0" w:color="auto"/>
            </w:tcBorders>
          </w:tcPr>
          <w:p w14:paraId="29A2EEEE" w14:textId="77777777" w:rsidR="00A30A23" w:rsidRDefault="00A30A23">
            <w:pPr>
              <w:rPr>
                <w:rFonts w:ascii="Arial" w:hAnsi="Arial"/>
                <w:sz w:val="18"/>
                <w:szCs w:val="18"/>
                <w:lang w:val="en-GB"/>
              </w:rPr>
            </w:pPr>
          </w:p>
        </w:tc>
        <w:tc>
          <w:tcPr>
            <w:tcW w:w="355" w:type="dxa"/>
            <w:vMerge/>
            <w:tcBorders>
              <w:bottom w:val="single" w:sz="4" w:space="0" w:color="auto"/>
            </w:tcBorders>
          </w:tcPr>
          <w:p w14:paraId="6AB4E3AC" w14:textId="77777777" w:rsidR="00A30A23" w:rsidRDefault="00A30A23">
            <w:pPr>
              <w:rPr>
                <w:rFonts w:ascii="Arial" w:hAnsi="Arial"/>
                <w:sz w:val="18"/>
                <w:szCs w:val="18"/>
                <w:lang w:val="en-GB"/>
              </w:rPr>
            </w:pPr>
          </w:p>
        </w:tc>
        <w:tc>
          <w:tcPr>
            <w:tcW w:w="355" w:type="dxa"/>
            <w:vMerge/>
            <w:tcBorders>
              <w:bottom w:val="single" w:sz="4" w:space="0" w:color="auto"/>
            </w:tcBorders>
          </w:tcPr>
          <w:p w14:paraId="388F2034" w14:textId="77777777" w:rsidR="00A30A23" w:rsidRDefault="00A30A23">
            <w:pPr>
              <w:rPr>
                <w:rFonts w:ascii="Arial" w:hAnsi="Arial"/>
                <w:sz w:val="18"/>
                <w:szCs w:val="18"/>
                <w:lang w:val="en-GB"/>
              </w:rPr>
            </w:pPr>
          </w:p>
        </w:tc>
        <w:tc>
          <w:tcPr>
            <w:tcW w:w="355" w:type="dxa"/>
            <w:vMerge/>
            <w:tcBorders>
              <w:bottom w:val="single" w:sz="4" w:space="0" w:color="auto"/>
            </w:tcBorders>
          </w:tcPr>
          <w:p w14:paraId="65D33D76" w14:textId="77777777" w:rsidR="00A30A23" w:rsidRDefault="00A30A23">
            <w:pPr>
              <w:rPr>
                <w:rFonts w:ascii="Arial" w:hAnsi="Arial"/>
                <w:sz w:val="18"/>
                <w:szCs w:val="18"/>
                <w:lang w:val="en-GB"/>
              </w:rPr>
            </w:pPr>
          </w:p>
        </w:tc>
        <w:tc>
          <w:tcPr>
            <w:tcW w:w="356" w:type="dxa"/>
            <w:vMerge/>
            <w:tcBorders>
              <w:bottom w:val="single" w:sz="4" w:space="0" w:color="auto"/>
            </w:tcBorders>
          </w:tcPr>
          <w:p w14:paraId="73E9B826" w14:textId="77777777" w:rsidR="00A30A23" w:rsidRDefault="00A30A23">
            <w:pPr>
              <w:rPr>
                <w:rFonts w:ascii="Arial" w:hAnsi="Arial"/>
                <w:sz w:val="18"/>
                <w:szCs w:val="18"/>
                <w:lang w:val="en-GB"/>
              </w:rPr>
            </w:pPr>
          </w:p>
        </w:tc>
        <w:tc>
          <w:tcPr>
            <w:tcW w:w="356" w:type="dxa"/>
            <w:vMerge/>
            <w:tcBorders>
              <w:bottom w:val="single" w:sz="4" w:space="0" w:color="auto"/>
            </w:tcBorders>
          </w:tcPr>
          <w:p w14:paraId="684A734D" w14:textId="77777777" w:rsidR="00A30A23" w:rsidRDefault="00A30A23">
            <w:pPr>
              <w:rPr>
                <w:rFonts w:ascii="Arial" w:hAnsi="Arial"/>
                <w:sz w:val="18"/>
                <w:szCs w:val="18"/>
                <w:lang w:val="en-GB"/>
              </w:rPr>
            </w:pPr>
          </w:p>
        </w:tc>
        <w:tc>
          <w:tcPr>
            <w:tcW w:w="358" w:type="dxa"/>
            <w:vMerge/>
            <w:tcBorders>
              <w:bottom w:val="single" w:sz="4" w:space="0" w:color="auto"/>
            </w:tcBorders>
          </w:tcPr>
          <w:p w14:paraId="0B364796" w14:textId="77777777" w:rsidR="00A30A23" w:rsidRDefault="00A30A23">
            <w:pPr>
              <w:rPr>
                <w:rFonts w:ascii="Arial" w:hAnsi="Arial"/>
                <w:sz w:val="18"/>
                <w:szCs w:val="18"/>
                <w:lang w:val="en-GB"/>
              </w:rPr>
            </w:pPr>
          </w:p>
        </w:tc>
        <w:tc>
          <w:tcPr>
            <w:tcW w:w="2760" w:type="dxa"/>
          </w:tcPr>
          <w:p w14:paraId="3C650D93" w14:textId="77777777" w:rsidR="00A30A23" w:rsidRDefault="00DA5B56">
            <w:pPr>
              <w:rPr>
                <w:rFonts w:ascii="Arial" w:hAnsi="Arial"/>
                <w:sz w:val="18"/>
                <w:szCs w:val="18"/>
                <w:lang w:val="en-GB"/>
              </w:rPr>
            </w:pPr>
            <w:r>
              <w:rPr>
                <w:rFonts w:ascii="Arial" w:hAnsi="Arial"/>
                <w:color w:val="FF0000"/>
                <w:sz w:val="18"/>
                <w:szCs w:val="18"/>
                <w:lang w:val="en-GB"/>
              </w:rPr>
              <w:t>TM:</w:t>
            </w:r>
          </w:p>
        </w:tc>
        <w:tc>
          <w:tcPr>
            <w:tcW w:w="365" w:type="dxa"/>
            <w:vMerge/>
          </w:tcPr>
          <w:p w14:paraId="0BC69034" w14:textId="77777777" w:rsidR="00A30A23" w:rsidRDefault="00A30A23">
            <w:pPr>
              <w:rPr>
                <w:rFonts w:ascii="Arial" w:hAnsi="Arial"/>
                <w:sz w:val="18"/>
                <w:szCs w:val="18"/>
                <w:lang w:val="en-GB"/>
              </w:rPr>
            </w:pPr>
          </w:p>
        </w:tc>
        <w:tc>
          <w:tcPr>
            <w:tcW w:w="365" w:type="dxa"/>
            <w:vMerge/>
          </w:tcPr>
          <w:p w14:paraId="5B96DF86" w14:textId="77777777" w:rsidR="00A30A23" w:rsidRDefault="00A30A23">
            <w:pPr>
              <w:rPr>
                <w:rFonts w:ascii="Arial" w:hAnsi="Arial"/>
                <w:sz w:val="18"/>
                <w:szCs w:val="18"/>
                <w:lang w:val="en-GB"/>
              </w:rPr>
            </w:pPr>
          </w:p>
        </w:tc>
        <w:tc>
          <w:tcPr>
            <w:tcW w:w="365" w:type="dxa"/>
            <w:vMerge/>
          </w:tcPr>
          <w:p w14:paraId="460A0034" w14:textId="77777777" w:rsidR="00A30A23" w:rsidRDefault="00A30A23">
            <w:pPr>
              <w:rPr>
                <w:rFonts w:ascii="Arial" w:hAnsi="Arial"/>
                <w:sz w:val="18"/>
                <w:szCs w:val="18"/>
                <w:lang w:val="en-GB"/>
              </w:rPr>
            </w:pPr>
          </w:p>
        </w:tc>
        <w:tc>
          <w:tcPr>
            <w:tcW w:w="365" w:type="dxa"/>
            <w:vMerge/>
          </w:tcPr>
          <w:p w14:paraId="08B6B3A5" w14:textId="77777777" w:rsidR="00A30A23" w:rsidRDefault="00A30A23">
            <w:pPr>
              <w:rPr>
                <w:rFonts w:ascii="Arial" w:hAnsi="Arial"/>
                <w:sz w:val="18"/>
                <w:szCs w:val="18"/>
                <w:lang w:val="en-GB"/>
              </w:rPr>
            </w:pPr>
          </w:p>
        </w:tc>
        <w:tc>
          <w:tcPr>
            <w:tcW w:w="365" w:type="dxa"/>
            <w:vMerge/>
          </w:tcPr>
          <w:p w14:paraId="641671DE" w14:textId="77777777" w:rsidR="00A30A23" w:rsidRDefault="00A30A23">
            <w:pPr>
              <w:rPr>
                <w:rFonts w:ascii="Arial" w:hAnsi="Arial"/>
                <w:sz w:val="18"/>
                <w:szCs w:val="18"/>
                <w:lang w:val="en-GB"/>
              </w:rPr>
            </w:pPr>
          </w:p>
        </w:tc>
        <w:tc>
          <w:tcPr>
            <w:tcW w:w="365" w:type="dxa"/>
            <w:vMerge/>
          </w:tcPr>
          <w:p w14:paraId="4C1B42F1" w14:textId="77777777" w:rsidR="00A30A23" w:rsidRDefault="00A30A23">
            <w:pPr>
              <w:rPr>
                <w:rFonts w:ascii="Arial" w:hAnsi="Arial"/>
                <w:sz w:val="18"/>
                <w:szCs w:val="18"/>
                <w:lang w:val="en-GB"/>
              </w:rPr>
            </w:pPr>
          </w:p>
        </w:tc>
      </w:tr>
    </w:tbl>
    <w:p w14:paraId="5D9F72CB" w14:textId="77777777" w:rsidR="00A30A23" w:rsidRDefault="00A30A23"/>
    <w:p w14:paraId="4903CC82" w14:textId="77777777" w:rsidR="00A30A23" w:rsidRDefault="00A30A23">
      <w: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66BB3FB8" w14:textId="77777777">
        <w:trPr>
          <w:tblHeader/>
        </w:trPr>
        <w:tc>
          <w:tcPr>
            <w:tcW w:w="1398" w:type="dxa"/>
            <w:shd w:val="clear" w:color="auto" w:fill="D9D9D9"/>
          </w:tcPr>
          <w:p w14:paraId="31C96D3F" w14:textId="77777777" w:rsidR="00A30A23" w:rsidRDefault="00A30A23">
            <w:pPr>
              <w:keepNext/>
              <w:rPr>
                <w:rFonts w:ascii="Arial" w:hAnsi="Arial"/>
                <w:b/>
                <w:sz w:val="20"/>
                <w:szCs w:val="20"/>
                <w:lang w:val="en-GB"/>
              </w:rPr>
            </w:pPr>
            <w:r>
              <w:lastRenderedPageBreak/>
              <w:br w:type="page"/>
            </w:r>
          </w:p>
        </w:tc>
        <w:tc>
          <w:tcPr>
            <w:tcW w:w="1583" w:type="dxa"/>
            <w:shd w:val="clear" w:color="auto" w:fill="D9D9D9"/>
          </w:tcPr>
          <w:p w14:paraId="1770D172" w14:textId="77777777" w:rsidR="00A30A23" w:rsidRDefault="00A30A23">
            <w:pPr>
              <w:rPr>
                <w:rFonts w:ascii="Arial" w:hAnsi="Arial"/>
                <w:b/>
                <w:sz w:val="20"/>
                <w:szCs w:val="20"/>
                <w:lang w:val="en-GB"/>
              </w:rPr>
            </w:pPr>
          </w:p>
        </w:tc>
        <w:tc>
          <w:tcPr>
            <w:tcW w:w="1589" w:type="dxa"/>
            <w:shd w:val="clear" w:color="auto" w:fill="D9D9D9"/>
          </w:tcPr>
          <w:p w14:paraId="5E1FC7CC"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0440BE98"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42DC8CC2"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2210C984"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790F9B06"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3D283B23" w14:textId="77777777">
        <w:trPr>
          <w:cantSplit/>
          <w:trHeight w:val="1557"/>
          <w:tblHeader/>
        </w:trPr>
        <w:tc>
          <w:tcPr>
            <w:tcW w:w="1398" w:type="dxa"/>
            <w:tcBorders>
              <w:bottom w:val="single" w:sz="4" w:space="0" w:color="auto"/>
            </w:tcBorders>
            <w:shd w:val="clear" w:color="auto" w:fill="F3F3F3"/>
          </w:tcPr>
          <w:p w14:paraId="38887081" w14:textId="77777777" w:rsidR="00A30A23" w:rsidRDefault="00A30A23">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6550C599" w14:textId="77777777" w:rsidR="00A30A23" w:rsidRDefault="00A30A23">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66B97C62" w14:textId="77777777" w:rsidR="00A30A23" w:rsidRDefault="00A30A23">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74E5BAD4" w14:textId="77777777" w:rsidR="00A30A23" w:rsidRDefault="00A30A23">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C3D4131"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44FAB71D" w14:textId="77777777" w:rsidR="00A30A23" w:rsidRDefault="00A30A23">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14FA3DB" w14:textId="77777777" w:rsidR="00A30A23" w:rsidRDefault="00A30A23">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74DFDF9" w14:textId="77777777" w:rsidR="00A30A23" w:rsidRDefault="00A30A23">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6150523"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F72D4B9"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3357A236"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3F6C5C3"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D0DA301"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F333D0C"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BB9CD8D"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20F6C0C"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4B0C952"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5B703B05"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4B717A5E" w14:textId="77777777" w:rsidR="00A30A23" w:rsidRDefault="00A30A23">
            <w:pPr>
              <w:ind w:left="113" w:right="113"/>
              <w:jc w:val="center"/>
              <w:rPr>
                <w:rFonts w:ascii="Arial" w:hAnsi="Arial"/>
                <w:b/>
                <w:sz w:val="20"/>
                <w:szCs w:val="20"/>
                <w:lang w:val="en-GB"/>
              </w:rPr>
            </w:pPr>
            <w:r>
              <w:rPr>
                <w:rFonts w:ascii="Arial" w:hAnsi="Arial"/>
                <w:b/>
                <w:sz w:val="20"/>
                <w:szCs w:val="20"/>
                <w:lang w:val="en-GB"/>
              </w:rPr>
              <w:t>EXTERNAL RISK</w:t>
            </w:r>
          </w:p>
        </w:tc>
      </w:tr>
      <w:tr w:rsidR="00A30A23" w14:paraId="1EDEADB0"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7B95049B" w14:textId="77777777" w:rsidR="00A30A23" w:rsidRDefault="00A30A23">
            <w:pPr>
              <w:ind w:left="113" w:right="113"/>
              <w:rPr>
                <w:rFonts w:ascii="Arial" w:hAnsi="Arial"/>
                <w:b/>
                <w:sz w:val="20"/>
                <w:szCs w:val="20"/>
                <w:lang w:val="en-GB"/>
              </w:rPr>
            </w:pPr>
            <w:r>
              <w:rPr>
                <w:rFonts w:ascii="Arial" w:hAnsi="Arial"/>
                <w:b/>
                <w:sz w:val="20"/>
                <w:szCs w:val="20"/>
                <w:lang w:val="en-GB"/>
              </w:rPr>
              <w:t>Project context</w:t>
            </w:r>
          </w:p>
        </w:tc>
      </w:tr>
      <w:tr w:rsidR="00DA5B56" w14:paraId="7E08F9C4" w14:textId="77777777">
        <w:trPr>
          <w:cantSplit/>
          <w:trHeight w:val="622"/>
        </w:trPr>
        <w:tc>
          <w:tcPr>
            <w:tcW w:w="1398" w:type="dxa"/>
            <w:vMerge w:val="restart"/>
          </w:tcPr>
          <w:p w14:paraId="5FBA0AAF" w14:textId="77777777" w:rsidR="00DA5B56" w:rsidRDefault="00DA5B56">
            <w:pPr>
              <w:rPr>
                <w:rFonts w:ascii="Arial" w:hAnsi="Arial"/>
                <w:sz w:val="18"/>
                <w:szCs w:val="18"/>
                <w:lang w:val="en-GB"/>
              </w:rPr>
            </w:pPr>
            <w:r>
              <w:rPr>
                <w:rFonts w:ascii="Arial" w:hAnsi="Arial"/>
                <w:sz w:val="18"/>
                <w:szCs w:val="18"/>
                <w:lang w:val="en-GB"/>
              </w:rPr>
              <w:t>Political stability</w:t>
            </w:r>
          </w:p>
        </w:tc>
        <w:tc>
          <w:tcPr>
            <w:tcW w:w="1583" w:type="dxa"/>
            <w:vMerge w:val="restart"/>
          </w:tcPr>
          <w:p w14:paraId="7F38BBEE" w14:textId="77777777" w:rsidR="00DA5B56" w:rsidRDefault="00DA5B56">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3E8E89EE" w14:textId="77777777" w:rsidR="00DA5B56" w:rsidRDefault="00DA5B56">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7D4E3BA9" w14:textId="77777777" w:rsidR="00DA5B56" w:rsidRDefault="00DA5B56">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3D53B82F" w14:textId="77777777" w:rsidR="00DA5B56" w:rsidRDefault="00DA5B56">
            <w:pPr>
              <w:rPr>
                <w:rFonts w:ascii="Arial" w:hAnsi="Arial"/>
                <w:sz w:val="18"/>
                <w:szCs w:val="18"/>
                <w:lang w:val="en-GB"/>
              </w:rPr>
            </w:pPr>
          </w:p>
        </w:tc>
        <w:tc>
          <w:tcPr>
            <w:tcW w:w="355" w:type="dxa"/>
            <w:vMerge w:val="restart"/>
          </w:tcPr>
          <w:p w14:paraId="4FCDAB3B" w14:textId="77777777" w:rsidR="00DA5B56" w:rsidRDefault="00DA5B56">
            <w:pPr>
              <w:rPr>
                <w:rFonts w:ascii="Arial" w:hAnsi="Arial"/>
                <w:sz w:val="18"/>
                <w:szCs w:val="18"/>
                <w:lang w:val="en-GB"/>
              </w:rPr>
            </w:pPr>
          </w:p>
        </w:tc>
        <w:tc>
          <w:tcPr>
            <w:tcW w:w="355" w:type="dxa"/>
            <w:vMerge w:val="restart"/>
          </w:tcPr>
          <w:p w14:paraId="202ECD34" w14:textId="77777777" w:rsidR="00DA5B56" w:rsidRDefault="00E73876">
            <w:pPr>
              <w:rPr>
                <w:rFonts w:ascii="Arial" w:hAnsi="Arial"/>
                <w:sz w:val="18"/>
                <w:szCs w:val="18"/>
                <w:lang w:val="en-GB"/>
              </w:rPr>
            </w:pPr>
            <w:r>
              <w:rPr>
                <w:rFonts w:ascii="Arial" w:hAnsi="Arial"/>
                <w:sz w:val="18"/>
                <w:szCs w:val="18"/>
                <w:lang w:val="en-GB"/>
              </w:rPr>
              <w:t>X</w:t>
            </w:r>
          </w:p>
        </w:tc>
        <w:tc>
          <w:tcPr>
            <w:tcW w:w="356" w:type="dxa"/>
            <w:vMerge w:val="restart"/>
          </w:tcPr>
          <w:p w14:paraId="3E830468" w14:textId="77777777" w:rsidR="00DA5B56" w:rsidRDefault="00DA5B56">
            <w:pPr>
              <w:rPr>
                <w:rFonts w:ascii="Arial" w:hAnsi="Arial"/>
                <w:sz w:val="18"/>
                <w:szCs w:val="18"/>
                <w:lang w:val="en-GB"/>
              </w:rPr>
            </w:pPr>
          </w:p>
        </w:tc>
        <w:tc>
          <w:tcPr>
            <w:tcW w:w="356" w:type="dxa"/>
            <w:vMerge w:val="restart"/>
          </w:tcPr>
          <w:p w14:paraId="434CCC51" w14:textId="77777777" w:rsidR="00DA5B56" w:rsidRDefault="00DA5B56">
            <w:pPr>
              <w:rPr>
                <w:rFonts w:ascii="Arial" w:hAnsi="Arial"/>
                <w:sz w:val="18"/>
                <w:szCs w:val="18"/>
                <w:lang w:val="en-GB"/>
              </w:rPr>
            </w:pPr>
          </w:p>
        </w:tc>
        <w:tc>
          <w:tcPr>
            <w:tcW w:w="358" w:type="dxa"/>
            <w:vMerge w:val="restart"/>
          </w:tcPr>
          <w:p w14:paraId="744724A7" w14:textId="77777777" w:rsidR="00DA5B56" w:rsidRDefault="00DA5B56">
            <w:pPr>
              <w:rPr>
                <w:rFonts w:ascii="Arial" w:hAnsi="Arial"/>
                <w:sz w:val="18"/>
                <w:szCs w:val="18"/>
                <w:lang w:val="en-GB"/>
              </w:rPr>
            </w:pPr>
          </w:p>
        </w:tc>
        <w:tc>
          <w:tcPr>
            <w:tcW w:w="2760" w:type="dxa"/>
          </w:tcPr>
          <w:p w14:paraId="685603B7" w14:textId="77777777" w:rsidR="00DA5B56" w:rsidRDefault="00DA5B56" w:rsidP="001C1C6B">
            <w:pPr>
              <w:rPr>
                <w:rFonts w:ascii="Arial" w:hAnsi="Arial"/>
                <w:sz w:val="18"/>
                <w:szCs w:val="18"/>
                <w:lang w:val="en-GB"/>
              </w:rPr>
            </w:pPr>
            <w:r>
              <w:rPr>
                <w:rFonts w:ascii="Arial" w:hAnsi="Arial"/>
                <w:sz w:val="18"/>
                <w:szCs w:val="18"/>
                <w:lang w:val="en-GB"/>
              </w:rPr>
              <w:t>PM:</w:t>
            </w:r>
            <w:r w:rsidR="00E73876">
              <w:rPr>
                <w:rFonts w:ascii="Arial" w:hAnsi="Arial"/>
                <w:sz w:val="18"/>
                <w:szCs w:val="18"/>
                <w:lang w:val="en-GB"/>
              </w:rPr>
              <w:t xml:space="preserve"> Political context in Iraq is still unstable. Although security has been improved in the last couple of years, security challenges still remain.</w:t>
            </w:r>
          </w:p>
        </w:tc>
        <w:tc>
          <w:tcPr>
            <w:tcW w:w="365" w:type="dxa"/>
            <w:vMerge w:val="restart"/>
          </w:tcPr>
          <w:p w14:paraId="46D976CC" w14:textId="77777777" w:rsidR="00DA5B56" w:rsidRDefault="00DA5B56">
            <w:pPr>
              <w:rPr>
                <w:rFonts w:ascii="Arial" w:hAnsi="Arial"/>
                <w:sz w:val="18"/>
                <w:szCs w:val="18"/>
                <w:lang w:val="en-GB"/>
              </w:rPr>
            </w:pPr>
          </w:p>
        </w:tc>
        <w:tc>
          <w:tcPr>
            <w:tcW w:w="365" w:type="dxa"/>
            <w:vMerge w:val="restart"/>
          </w:tcPr>
          <w:p w14:paraId="1FAF387E" w14:textId="77777777" w:rsidR="00DA5B56" w:rsidRDefault="00DA5B56">
            <w:pPr>
              <w:rPr>
                <w:rFonts w:ascii="Arial" w:hAnsi="Arial"/>
                <w:sz w:val="18"/>
                <w:szCs w:val="18"/>
                <w:lang w:val="en-GB"/>
              </w:rPr>
            </w:pPr>
          </w:p>
        </w:tc>
        <w:tc>
          <w:tcPr>
            <w:tcW w:w="365" w:type="dxa"/>
            <w:vMerge w:val="restart"/>
          </w:tcPr>
          <w:p w14:paraId="2016FF16" w14:textId="34DDE3B9" w:rsidR="00DA5B56" w:rsidRDefault="005859E3">
            <w:pPr>
              <w:rPr>
                <w:rFonts w:ascii="Arial" w:hAnsi="Arial"/>
                <w:sz w:val="18"/>
                <w:szCs w:val="18"/>
                <w:lang w:val="en-GB"/>
              </w:rPr>
            </w:pPr>
            <w:r>
              <w:rPr>
                <w:rFonts w:ascii="Arial" w:hAnsi="Arial"/>
                <w:sz w:val="18"/>
                <w:szCs w:val="18"/>
                <w:lang w:val="en-GB"/>
              </w:rPr>
              <w:t>X</w:t>
            </w:r>
          </w:p>
        </w:tc>
        <w:tc>
          <w:tcPr>
            <w:tcW w:w="365" w:type="dxa"/>
            <w:vMerge w:val="restart"/>
          </w:tcPr>
          <w:p w14:paraId="2D44A325" w14:textId="77777777" w:rsidR="00DA5B56" w:rsidRDefault="00DA5B56">
            <w:pPr>
              <w:rPr>
                <w:rFonts w:ascii="Arial" w:hAnsi="Arial"/>
                <w:sz w:val="18"/>
                <w:szCs w:val="18"/>
                <w:lang w:val="en-GB"/>
              </w:rPr>
            </w:pPr>
          </w:p>
        </w:tc>
        <w:tc>
          <w:tcPr>
            <w:tcW w:w="365" w:type="dxa"/>
            <w:vMerge w:val="restart"/>
          </w:tcPr>
          <w:p w14:paraId="3D33861A" w14:textId="77777777" w:rsidR="00DA5B56" w:rsidRDefault="00DA5B56">
            <w:pPr>
              <w:rPr>
                <w:rFonts w:ascii="Arial" w:hAnsi="Arial"/>
                <w:sz w:val="18"/>
                <w:szCs w:val="18"/>
                <w:lang w:val="en-GB"/>
              </w:rPr>
            </w:pPr>
          </w:p>
        </w:tc>
        <w:tc>
          <w:tcPr>
            <w:tcW w:w="365" w:type="dxa"/>
            <w:vMerge w:val="restart"/>
          </w:tcPr>
          <w:p w14:paraId="7CAC6E1B" w14:textId="77777777" w:rsidR="00DA5B56" w:rsidRDefault="00DA5B56">
            <w:pPr>
              <w:rPr>
                <w:rFonts w:ascii="Arial" w:hAnsi="Arial"/>
                <w:sz w:val="18"/>
                <w:szCs w:val="18"/>
                <w:lang w:val="en-GB"/>
              </w:rPr>
            </w:pPr>
          </w:p>
        </w:tc>
      </w:tr>
      <w:tr w:rsidR="00DA5B56" w14:paraId="11DB2368" w14:textId="77777777">
        <w:trPr>
          <w:cantSplit/>
          <w:trHeight w:val="622"/>
        </w:trPr>
        <w:tc>
          <w:tcPr>
            <w:tcW w:w="1398" w:type="dxa"/>
            <w:vMerge/>
          </w:tcPr>
          <w:p w14:paraId="3962CD10" w14:textId="77777777" w:rsidR="00DA5B56" w:rsidRDefault="00DA5B56">
            <w:pPr>
              <w:rPr>
                <w:rFonts w:ascii="Arial" w:hAnsi="Arial"/>
                <w:sz w:val="18"/>
                <w:szCs w:val="18"/>
                <w:lang w:val="en-GB"/>
              </w:rPr>
            </w:pPr>
          </w:p>
        </w:tc>
        <w:tc>
          <w:tcPr>
            <w:tcW w:w="1583" w:type="dxa"/>
            <w:vMerge/>
          </w:tcPr>
          <w:p w14:paraId="1E61B834" w14:textId="77777777" w:rsidR="00DA5B56" w:rsidRDefault="00DA5B56">
            <w:pPr>
              <w:rPr>
                <w:rFonts w:ascii="Arial" w:hAnsi="Arial"/>
                <w:sz w:val="18"/>
                <w:szCs w:val="18"/>
                <w:lang w:val="en-GB"/>
              </w:rPr>
            </w:pPr>
          </w:p>
        </w:tc>
        <w:tc>
          <w:tcPr>
            <w:tcW w:w="1589" w:type="dxa"/>
            <w:vMerge/>
          </w:tcPr>
          <w:p w14:paraId="25E4711E" w14:textId="77777777" w:rsidR="00DA5B56" w:rsidRDefault="00DA5B56">
            <w:pPr>
              <w:rPr>
                <w:rFonts w:ascii="Arial" w:hAnsi="Arial"/>
                <w:sz w:val="18"/>
                <w:szCs w:val="18"/>
                <w:lang w:val="en-GB"/>
              </w:rPr>
            </w:pPr>
          </w:p>
        </w:tc>
        <w:tc>
          <w:tcPr>
            <w:tcW w:w="1593" w:type="dxa"/>
            <w:vMerge/>
          </w:tcPr>
          <w:p w14:paraId="47D457A7" w14:textId="77777777" w:rsidR="00DA5B56" w:rsidRDefault="00DA5B56">
            <w:pPr>
              <w:rPr>
                <w:rFonts w:ascii="Arial" w:hAnsi="Arial"/>
                <w:sz w:val="18"/>
                <w:szCs w:val="18"/>
                <w:lang w:val="en-GB"/>
              </w:rPr>
            </w:pPr>
          </w:p>
        </w:tc>
        <w:tc>
          <w:tcPr>
            <w:tcW w:w="355" w:type="dxa"/>
            <w:vMerge/>
          </w:tcPr>
          <w:p w14:paraId="38336DA5" w14:textId="77777777" w:rsidR="00DA5B56" w:rsidRDefault="00DA5B56">
            <w:pPr>
              <w:rPr>
                <w:rFonts w:ascii="Arial" w:hAnsi="Arial"/>
                <w:sz w:val="18"/>
                <w:szCs w:val="18"/>
                <w:lang w:val="en-GB"/>
              </w:rPr>
            </w:pPr>
          </w:p>
        </w:tc>
        <w:tc>
          <w:tcPr>
            <w:tcW w:w="355" w:type="dxa"/>
            <w:vMerge/>
          </w:tcPr>
          <w:p w14:paraId="280233D3" w14:textId="77777777" w:rsidR="00DA5B56" w:rsidRDefault="00DA5B56">
            <w:pPr>
              <w:rPr>
                <w:rFonts w:ascii="Arial" w:hAnsi="Arial"/>
                <w:sz w:val="18"/>
                <w:szCs w:val="18"/>
                <w:lang w:val="en-GB"/>
              </w:rPr>
            </w:pPr>
          </w:p>
        </w:tc>
        <w:tc>
          <w:tcPr>
            <w:tcW w:w="355" w:type="dxa"/>
            <w:vMerge/>
          </w:tcPr>
          <w:p w14:paraId="778AFA2B" w14:textId="77777777" w:rsidR="00DA5B56" w:rsidRDefault="00DA5B56">
            <w:pPr>
              <w:rPr>
                <w:rFonts w:ascii="Arial" w:hAnsi="Arial"/>
                <w:sz w:val="18"/>
                <w:szCs w:val="18"/>
                <w:lang w:val="en-GB"/>
              </w:rPr>
            </w:pPr>
          </w:p>
        </w:tc>
        <w:tc>
          <w:tcPr>
            <w:tcW w:w="356" w:type="dxa"/>
            <w:vMerge/>
          </w:tcPr>
          <w:p w14:paraId="29AC3FA1" w14:textId="77777777" w:rsidR="00DA5B56" w:rsidRDefault="00DA5B56">
            <w:pPr>
              <w:rPr>
                <w:rFonts w:ascii="Arial" w:hAnsi="Arial"/>
                <w:sz w:val="18"/>
                <w:szCs w:val="18"/>
                <w:lang w:val="en-GB"/>
              </w:rPr>
            </w:pPr>
          </w:p>
        </w:tc>
        <w:tc>
          <w:tcPr>
            <w:tcW w:w="356" w:type="dxa"/>
            <w:vMerge/>
          </w:tcPr>
          <w:p w14:paraId="5011CEA4" w14:textId="77777777" w:rsidR="00DA5B56" w:rsidRDefault="00DA5B56">
            <w:pPr>
              <w:rPr>
                <w:rFonts w:ascii="Arial" w:hAnsi="Arial"/>
                <w:sz w:val="18"/>
                <w:szCs w:val="18"/>
                <w:lang w:val="en-GB"/>
              </w:rPr>
            </w:pPr>
          </w:p>
        </w:tc>
        <w:tc>
          <w:tcPr>
            <w:tcW w:w="358" w:type="dxa"/>
            <w:vMerge/>
          </w:tcPr>
          <w:p w14:paraId="56314A89" w14:textId="77777777" w:rsidR="00DA5B56" w:rsidRDefault="00DA5B56">
            <w:pPr>
              <w:rPr>
                <w:rFonts w:ascii="Arial" w:hAnsi="Arial"/>
                <w:sz w:val="18"/>
                <w:szCs w:val="18"/>
                <w:lang w:val="en-GB"/>
              </w:rPr>
            </w:pPr>
          </w:p>
        </w:tc>
        <w:tc>
          <w:tcPr>
            <w:tcW w:w="2760" w:type="dxa"/>
          </w:tcPr>
          <w:p w14:paraId="3C054542" w14:textId="41D8CA83" w:rsidR="00DA5B56" w:rsidRDefault="00DA5B56" w:rsidP="001C1C6B">
            <w:pPr>
              <w:rPr>
                <w:rFonts w:ascii="Arial" w:hAnsi="Arial"/>
                <w:sz w:val="18"/>
                <w:szCs w:val="18"/>
                <w:lang w:val="en-GB"/>
              </w:rPr>
            </w:pPr>
            <w:r>
              <w:rPr>
                <w:rFonts w:ascii="Arial" w:hAnsi="Arial"/>
                <w:color w:val="FF0000"/>
                <w:sz w:val="18"/>
                <w:szCs w:val="18"/>
                <w:lang w:val="en-GB"/>
              </w:rPr>
              <w:t>TM:</w:t>
            </w:r>
            <w:r w:rsidR="005859E3">
              <w:rPr>
                <w:rFonts w:ascii="Arial" w:hAnsi="Arial"/>
                <w:color w:val="FF0000"/>
                <w:sz w:val="18"/>
                <w:szCs w:val="18"/>
                <w:lang w:val="en-GB"/>
              </w:rPr>
              <w:t xml:space="preserve"> agree</w:t>
            </w:r>
          </w:p>
        </w:tc>
        <w:tc>
          <w:tcPr>
            <w:tcW w:w="365" w:type="dxa"/>
            <w:vMerge/>
          </w:tcPr>
          <w:p w14:paraId="313EC680" w14:textId="77777777" w:rsidR="00DA5B56" w:rsidRDefault="00DA5B56">
            <w:pPr>
              <w:rPr>
                <w:rFonts w:ascii="Arial" w:hAnsi="Arial"/>
                <w:sz w:val="18"/>
                <w:szCs w:val="18"/>
                <w:lang w:val="en-GB"/>
              </w:rPr>
            </w:pPr>
          </w:p>
        </w:tc>
        <w:tc>
          <w:tcPr>
            <w:tcW w:w="365" w:type="dxa"/>
            <w:vMerge/>
          </w:tcPr>
          <w:p w14:paraId="5051E7F4" w14:textId="77777777" w:rsidR="00DA5B56" w:rsidRDefault="00DA5B56">
            <w:pPr>
              <w:rPr>
                <w:rFonts w:ascii="Arial" w:hAnsi="Arial"/>
                <w:sz w:val="18"/>
                <w:szCs w:val="18"/>
                <w:lang w:val="en-GB"/>
              </w:rPr>
            </w:pPr>
          </w:p>
        </w:tc>
        <w:tc>
          <w:tcPr>
            <w:tcW w:w="365" w:type="dxa"/>
            <w:vMerge/>
          </w:tcPr>
          <w:p w14:paraId="713C521B" w14:textId="77777777" w:rsidR="00DA5B56" w:rsidRDefault="00DA5B56">
            <w:pPr>
              <w:rPr>
                <w:rFonts w:ascii="Arial" w:hAnsi="Arial"/>
                <w:sz w:val="18"/>
                <w:szCs w:val="18"/>
                <w:lang w:val="en-GB"/>
              </w:rPr>
            </w:pPr>
          </w:p>
        </w:tc>
        <w:tc>
          <w:tcPr>
            <w:tcW w:w="365" w:type="dxa"/>
            <w:vMerge/>
          </w:tcPr>
          <w:p w14:paraId="3226C72D" w14:textId="77777777" w:rsidR="00DA5B56" w:rsidRDefault="00DA5B56">
            <w:pPr>
              <w:rPr>
                <w:rFonts w:ascii="Arial" w:hAnsi="Arial"/>
                <w:sz w:val="18"/>
                <w:szCs w:val="18"/>
                <w:lang w:val="en-GB"/>
              </w:rPr>
            </w:pPr>
          </w:p>
        </w:tc>
        <w:tc>
          <w:tcPr>
            <w:tcW w:w="365" w:type="dxa"/>
            <w:vMerge/>
          </w:tcPr>
          <w:p w14:paraId="14B3DC72" w14:textId="77777777" w:rsidR="00DA5B56" w:rsidRDefault="00DA5B56">
            <w:pPr>
              <w:rPr>
                <w:rFonts w:ascii="Arial" w:hAnsi="Arial"/>
                <w:sz w:val="18"/>
                <w:szCs w:val="18"/>
                <w:lang w:val="en-GB"/>
              </w:rPr>
            </w:pPr>
          </w:p>
        </w:tc>
        <w:tc>
          <w:tcPr>
            <w:tcW w:w="365" w:type="dxa"/>
            <w:vMerge/>
          </w:tcPr>
          <w:p w14:paraId="531CC5BF" w14:textId="77777777" w:rsidR="00DA5B56" w:rsidRDefault="00DA5B56">
            <w:pPr>
              <w:rPr>
                <w:rFonts w:ascii="Arial" w:hAnsi="Arial"/>
                <w:sz w:val="18"/>
                <w:szCs w:val="18"/>
                <w:lang w:val="en-GB"/>
              </w:rPr>
            </w:pPr>
          </w:p>
        </w:tc>
      </w:tr>
      <w:tr w:rsidR="00DA5B56" w14:paraId="0F830EFC" w14:textId="77777777">
        <w:trPr>
          <w:cantSplit/>
          <w:trHeight w:val="622"/>
        </w:trPr>
        <w:tc>
          <w:tcPr>
            <w:tcW w:w="1398" w:type="dxa"/>
            <w:vMerge w:val="restart"/>
          </w:tcPr>
          <w:p w14:paraId="1EE9F94A" w14:textId="77777777" w:rsidR="00DA5B56" w:rsidRDefault="00DA5B56">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110D61AE" w14:textId="77777777" w:rsidR="00DA5B56" w:rsidRDefault="00DA5B56">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496902DD" w14:textId="77777777" w:rsidR="00DA5B56" w:rsidRDefault="00DA5B56">
            <w:pPr>
              <w:rPr>
                <w:rFonts w:ascii="Arial" w:hAnsi="Arial"/>
                <w:sz w:val="18"/>
                <w:szCs w:val="18"/>
                <w:lang w:val="en-GB"/>
              </w:rPr>
            </w:pPr>
            <w:r>
              <w:rPr>
                <w:rFonts w:ascii="Arial" w:hAnsi="Arial"/>
                <w:sz w:val="18"/>
                <w:szCs w:val="18"/>
                <w:lang w:val="en-GB"/>
              </w:rPr>
              <w:t>Project area is subject to more or less predictable disasters or changes</w:t>
            </w:r>
          </w:p>
        </w:tc>
        <w:tc>
          <w:tcPr>
            <w:tcW w:w="1593" w:type="dxa"/>
            <w:vMerge w:val="restart"/>
          </w:tcPr>
          <w:p w14:paraId="5C9FAA08" w14:textId="77777777" w:rsidR="00DA5B56" w:rsidRDefault="00DA5B56">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744AD543" w14:textId="77777777" w:rsidR="00DA5B56" w:rsidRDefault="00DA5B56">
            <w:pPr>
              <w:rPr>
                <w:rFonts w:ascii="Arial" w:hAnsi="Arial"/>
                <w:sz w:val="18"/>
                <w:szCs w:val="18"/>
                <w:lang w:val="en-GB"/>
              </w:rPr>
            </w:pPr>
          </w:p>
        </w:tc>
        <w:tc>
          <w:tcPr>
            <w:tcW w:w="355" w:type="dxa"/>
            <w:vMerge w:val="restart"/>
          </w:tcPr>
          <w:p w14:paraId="75E45BCE" w14:textId="77777777" w:rsidR="00DA5B56" w:rsidRDefault="00E73876">
            <w:pPr>
              <w:rPr>
                <w:rFonts w:ascii="Arial" w:hAnsi="Arial"/>
                <w:sz w:val="18"/>
                <w:szCs w:val="18"/>
                <w:lang w:val="en-GB"/>
              </w:rPr>
            </w:pPr>
            <w:r>
              <w:rPr>
                <w:rFonts w:ascii="Arial" w:hAnsi="Arial"/>
                <w:sz w:val="18"/>
                <w:szCs w:val="18"/>
                <w:lang w:val="en-GB"/>
              </w:rPr>
              <w:t>X</w:t>
            </w:r>
          </w:p>
        </w:tc>
        <w:tc>
          <w:tcPr>
            <w:tcW w:w="355" w:type="dxa"/>
            <w:vMerge w:val="restart"/>
          </w:tcPr>
          <w:p w14:paraId="54A2E066" w14:textId="77777777" w:rsidR="00DA5B56" w:rsidRDefault="00DA5B56">
            <w:pPr>
              <w:rPr>
                <w:rFonts w:ascii="Arial" w:hAnsi="Arial"/>
                <w:sz w:val="18"/>
                <w:szCs w:val="18"/>
                <w:lang w:val="en-GB"/>
              </w:rPr>
            </w:pPr>
          </w:p>
        </w:tc>
        <w:tc>
          <w:tcPr>
            <w:tcW w:w="356" w:type="dxa"/>
            <w:vMerge w:val="restart"/>
          </w:tcPr>
          <w:p w14:paraId="07879EEC" w14:textId="77777777" w:rsidR="00DA5B56" w:rsidRDefault="00DA5B56">
            <w:pPr>
              <w:rPr>
                <w:rFonts w:ascii="Arial" w:hAnsi="Arial"/>
                <w:sz w:val="18"/>
                <w:szCs w:val="18"/>
                <w:lang w:val="en-GB"/>
              </w:rPr>
            </w:pPr>
          </w:p>
        </w:tc>
        <w:tc>
          <w:tcPr>
            <w:tcW w:w="356" w:type="dxa"/>
            <w:vMerge w:val="restart"/>
          </w:tcPr>
          <w:p w14:paraId="78E86C7E" w14:textId="77777777" w:rsidR="00DA5B56" w:rsidRDefault="00DA5B56">
            <w:pPr>
              <w:rPr>
                <w:rFonts w:ascii="Arial" w:hAnsi="Arial"/>
                <w:sz w:val="18"/>
                <w:szCs w:val="18"/>
                <w:lang w:val="en-GB"/>
              </w:rPr>
            </w:pPr>
          </w:p>
        </w:tc>
        <w:tc>
          <w:tcPr>
            <w:tcW w:w="358" w:type="dxa"/>
            <w:vMerge w:val="restart"/>
          </w:tcPr>
          <w:p w14:paraId="079716C9" w14:textId="77777777" w:rsidR="00DA5B56" w:rsidRDefault="00DA5B56">
            <w:pPr>
              <w:rPr>
                <w:rFonts w:ascii="Arial" w:hAnsi="Arial"/>
                <w:sz w:val="18"/>
                <w:szCs w:val="18"/>
                <w:lang w:val="en-GB"/>
              </w:rPr>
            </w:pPr>
          </w:p>
        </w:tc>
        <w:tc>
          <w:tcPr>
            <w:tcW w:w="2760" w:type="dxa"/>
          </w:tcPr>
          <w:p w14:paraId="4A51DDFB" w14:textId="77777777" w:rsidR="00DA5B56" w:rsidRDefault="00DA5B56" w:rsidP="00E73876">
            <w:pPr>
              <w:rPr>
                <w:rFonts w:ascii="Arial" w:hAnsi="Arial"/>
                <w:sz w:val="18"/>
                <w:szCs w:val="18"/>
                <w:lang w:val="en-GB"/>
              </w:rPr>
            </w:pPr>
            <w:r>
              <w:rPr>
                <w:rFonts w:ascii="Arial" w:hAnsi="Arial"/>
                <w:sz w:val="18"/>
                <w:szCs w:val="18"/>
                <w:lang w:val="en-GB"/>
              </w:rPr>
              <w:t>PM:</w:t>
            </w:r>
            <w:r w:rsidR="00E73876">
              <w:rPr>
                <w:rFonts w:ascii="Arial" w:hAnsi="Arial"/>
                <w:sz w:val="18"/>
                <w:szCs w:val="18"/>
                <w:lang w:val="en-GB"/>
              </w:rPr>
              <w:t xml:space="preserve"> The protected areas are affected by the severe weather events. Drought and fires in dry years (i.e.2018) and water availability and floods in wet year (i.e. 2019)</w:t>
            </w:r>
          </w:p>
        </w:tc>
        <w:tc>
          <w:tcPr>
            <w:tcW w:w="365" w:type="dxa"/>
            <w:vMerge w:val="restart"/>
          </w:tcPr>
          <w:p w14:paraId="41BDD288" w14:textId="77777777" w:rsidR="00DA5B56" w:rsidRDefault="00DA5B56">
            <w:pPr>
              <w:rPr>
                <w:rFonts w:ascii="Arial" w:hAnsi="Arial"/>
                <w:sz w:val="18"/>
                <w:szCs w:val="18"/>
                <w:lang w:val="en-GB"/>
              </w:rPr>
            </w:pPr>
          </w:p>
        </w:tc>
        <w:tc>
          <w:tcPr>
            <w:tcW w:w="365" w:type="dxa"/>
            <w:vMerge w:val="restart"/>
          </w:tcPr>
          <w:p w14:paraId="2A4277E9" w14:textId="0BE650CF" w:rsidR="00DA5B56" w:rsidRDefault="005859E3">
            <w:pPr>
              <w:rPr>
                <w:rFonts w:ascii="Arial" w:hAnsi="Arial"/>
                <w:sz w:val="18"/>
                <w:szCs w:val="18"/>
                <w:lang w:val="en-GB"/>
              </w:rPr>
            </w:pPr>
            <w:r>
              <w:rPr>
                <w:rFonts w:ascii="Arial" w:hAnsi="Arial"/>
                <w:sz w:val="18"/>
                <w:szCs w:val="18"/>
                <w:lang w:val="en-GB"/>
              </w:rPr>
              <w:t>X</w:t>
            </w:r>
          </w:p>
        </w:tc>
        <w:tc>
          <w:tcPr>
            <w:tcW w:w="365" w:type="dxa"/>
            <w:vMerge w:val="restart"/>
          </w:tcPr>
          <w:p w14:paraId="52FEEA94" w14:textId="77777777" w:rsidR="00DA5B56" w:rsidRDefault="00DA5B56">
            <w:pPr>
              <w:rPr>
                <w:rFonts w:ascii="Arial" w:hAnsi="Arial"/>
                <w:sz w:val="18"/>
                <w:szCs w:val="18"/>
                <w:lang w:val="en-GB"/>
              </w:rPr>
            </w:pPr>
          </w:p>
        </w:tc>
        <w:tc>
          <w:tcPr>
            <w:tcW w:w="365" w:type="dxa"/>
            <w:vMerge w:val="restart"/>
          </w:tcPr>
          <w:p w14:paraId="187A0DCE" w14:textId="77777777" w:rsidR="00DA5B56" w:rsidRDefault="00DA5B56">
            <w:pPr>
              <w:rPr>
                <w:rFonts w:ascii="Arial" w:hAnsi="Arial"/>
                <w:sz w:val="18"/>
                <w:szCs w:val="18"/>
                <w:lang w:val="en-GB"/>
              </w:rPr>
            </w:pPr>
          </w:p>
        </w:tc>
        <w:tc>
          <w:tcPr>
            <w:tcW w:w="365" w:type="dxa"/>
            <w:vMerge w:val="restart"/>
          </w:tcPr>
          <w:p w14:paraId="1D7049BE" w14:textId="77777777" w:rsidR="00DA5B56" w:rsidRDefault="00DA5B56">
            <w:pPr>
              <w:rPr>
                <w:rFonts w:ascii="Arial" w:hAnsi="Arial"/>
                <w:sz w:val="18"/>
                <w:szCs w:val="18"/>
                <w:lang w:val="en-GB"/>
              </w:rPr>
            </w:pPr>
          </w:p>
        </w:tc>
        <w:tc>
          <w:tcPr>
            <w:tcW w:w="365" w:type="dxa"/>
            <w:vMerge w:val="restart"/>
          </w:tcPr>
          <w:p w14:paraId="77C9B072" w14:textId="77777777" w:rsidR="00DA5B56" w:rsidRDefault="00DA5B56">
            <w:pPr>
              <w:rPr>
                <w:rFonts w:ascii="Arial" w:hAnsi="Arial"/>
                <w:sz w:val="18"/>
                <w:szCs w:val="18"/>
                <w:lang w:val="en-GB"/>
              </w:rPr>
            </w:pPr>
          </w:p>
        </w:tc>
      </w:tr>
      <w:tr w:rsidR="00DA5B56" w14:paraId="1102D98A" w14:textId="77777777">
        <w:trPr>
          <w:cantSplit/>
          <w:trHeight w:val="622"/>
        </w:trPr>
        <w:tc>
          <w:tcPr>
            <w:tcW w:w="1398" w:type="dxa"/>
            <w:vMerge/>
          </w:tcPr>
          <w:p w14:paraId="31E29FE8" w14:textId="77777777" w:rsidR="00DA5B56" w:rsidRDefault="00DA5B56">
            <w:pPr>
              <w:rPr>
                <w:rFonts w:ascii="Arial" w:hAnsi="Arial"/>
                <w:sz w:val="18"/>
                <w:szCs w:val="18"/>
                <w:lang w:val="en-GB"/>
              </w:rPr>
            </w:pPr>
          </w:p>
        </w:tc>
        <w:tc>
          <w:tcPr>
            <w:tcW w:w="1583" w:type="dxa"/>
            <w:vMerge/>
          </w:tcPr>
          <w:p w14:paraId="5E1D5043" w14:textId="77777777" w:rsidR="00DA5B56" w:rsidRDefault="00DA5B56">
            <w:pPr>
              <w:rPr>
                <w:rFonts w:ascii="Arial" w:hAnsi="Arial"/>
                <w:sz w:val="18"/>
                <w:szCs w:val="18"/>
                <w:lang w:val="en-GB"/>
              </w:rPr>
            </w:pPr>
          </w:p>
        </w:tc>
        <w:tc>
          <w:tcPr>
            <w:tcW w:w="1589" w:type="dxa"/>
            <w:vMerge/>
          </w:tcPr>
          <w:p w14:paraId="259CF109" w14:textId="77777777" w:rsidR="00DA5B56" w:rsidRDefault="00DA5B56">
            <w:pPr>
              <w:rPr>
                <w:rFonts w:ascii="Arial" w:hAnsi="Arial"/>
                <w:sz w:val="18"/>
                <w:szCs w:val="18"/>
                <w:lang w:val="en-GB"/>
              </w:rPr>
            </w:pPr>
          </w:p>
        </w:tc>
        <w:tc>
          <w:tcPr>
            <w:tcW w:w="1593" w:type="dxa"/>
            <w:vMerge/>
          </w:tcPr>
          <w:p w14:paraId="10D79FD1" w14:textId="77777777" w:rsidR="00DA5B56" w:rsidRDefault="00DA5B56">
            <w:pPr>
              <w:rPr>
                <w:rFonts w:ascii="Arial" w:hAnsi="Arial"/>
                <w:sz w:val="18"/>
                <w:szCs w:val="18"/>
                <w:lang w:val="en-GB"/>
              </w:rPr>
            </w:pPr>
          </w:p>
        </w:tc>
        <w:tc>
          <w:tcPr>
            <w:tcW w:w="355" w:type="dxa"/>
            <w:vMerge/>
          </w:tcPr>
          <w:p w14:paraId="3B1ADB95" w14:textId="77777777" w:rsidR="00DA5B56" w:rsidRDefault="00DA5B56">
            <w:pPr>
              <w:rPr>
                <w:rFonts w:ascii="Arial" w:hAnsi="Arial"/>
                <w:sz w:val="18"/>
                <w:szCs w:val="18"/>
                <w:lang w:val="en-GB"/>
              </w:rPr>
            </w:pPr>
          </w:p>
        </w:tc>
        <w:tc>
          <w:tcPr>
            <w:tcW w:w="355" w:type="dxa"/>
            <w:vMerge/>
          </w:tcPr>
          <w:p w14:paraId="1066C7FC" w14:textId="77777777" w:rsidR="00DA5B56" w:rsidRDefault="00DA5B56">
            <w:pPr>
              <w:rPr>
                <w:rFonts w:ascii="Arial" w:hAnsi="Arial"/>
                <w:sz w:val="18"/>
                <w:szCs w:val="18"/>
                <w:lang w:val="en-GB"/>
              </w:rPr>
            </w:pPr>
          </w:p>
        </w:tc>
        <w:tc>
          <w:tcPr>
            <w:tcW w:w="355" w:type="dxa"/>
            <w:vMerge/>
          </w:tcPr>
          <w:p w14:paraId="5212D4C1" w14:textId="77777777" w:rsidR="00DA5B56" w:rsidRDefault="00DA5B56">
            <w:pPr>
              <w:rPr>
                <w:rFonts w:ascii="Arial" w:hAnsi="Arial"/>
                <w:sz w:val="18"/>
                <w:szCs w:val="18"/>
                <w:lang w:val="en-GB"/>
              </w:rPr>
            </w:pPr>
          </w:p>
        </w:tc>
        <w:tc>
          <w:tcPr>
            <w:tcW w:w="356" w:type="dxa"/>
            <w:vMerge/>
          </w:tcPr>
          <w:p w14:paraId="3778D185" w14:textId="77777777" w:rsidR="00DA5B56" w:rsidRDefault="00DA5B56">
            <w:pPr>
              <w:rPr>
                <w:rFonts w:ascii="Arial" w:hAnsi="Arial"/>
                <w:sz w:val="18"/>
                <w:szCs w:val="18"/>
                <w:lang w:val="en-GB"/>
              </w:rPr>
            </w:pPr>
          </w:p>
        </w:tc>
        <w:tc>
          <w:tcPr>
            <w:tcW w:w="356" w:type="dxa"/>
            <w:vMerge/>
          </w:tcPr>
          <w:p w14:paraId="310ABA40" w14:textId="77777777" w:rsidR="00DA5B56" w:rsidRDefault="00DA5B56">
            <w:pPr>
              <w:rPr>
                <w:rFonts w:ascii="Arial" w:hAnsi="Arial"/>
                <w:sz w:val="18"/>
                <w:szCs w:val="18"/>
                <w:lang w:val="en-GB"/>
              </w:rPr>
            </w:pPr>
          </w:p>
        </w:tc>
        <w:tc>
          <w:tcPr>
            <w:tcW w:w="358" w:type="dxa"/>
            <w:vMerge/>
          </w:tcPr>
          <w:p w14:paraId="0398086A" w14:textId="77777777" w:rsidR="00DA5B56" w:rsidRDefault="00DA5B56">
            <w:pPr>
              <w:rPr>
                <w:rFonts w:ascii="Arial" w:hAnsi="Arial"/>
                <w:sz w:val="18"/>
                <w:szCs w:val="18"/>
                <w:lang w:val="en-GB"/>
              </w:rPr>
            </w:pPr>
          </w:p>
        </w:tc>
        <w:tc>
          <w:tcPr>
            <w:tcW w:w="2760" w:type="dxa"/>
          </w:tcPr>
          <w:p w14:paraId="7A8771D8" w14:textId="2E5EF4E9" w:rsidR="00DA5B56" w:rsidRDefault="00DA5B56" w:rsidP="001C1C6B">
            <w:pPr>
              <w:rPr>
                <w:rFonts w:ascii="Arial" w:hAnsi="Arial"/>
                <w:sz w:val="18"/>
                <w:szCs w:val="18"/>
                <w:lang w:val="en-GB"/>
              </w:rPr>
            </w:pPr>
            <w:r>
              <w:rPr>
                <w:rFonts w:ascii="Arial" w:hAnsi="Arial"/>
                <w:color w:val="FF0000"/>
                <w:sz w:val="18"/>
                <w:szCs w:val="18"/>
                <w:lang w:val="en-GB"/>
              </w:rPr>
              <w:t>TM:</w:t>
            </w:r>
            <w:r w:rsidR="005859E3">
              <w:rPr>
                <w:rFonts w:ascii="Arial" w:hAnsi="Arial"/>
                <w:color w:val="FF0000"/>
                <w:sz w:val="18"/>
                <w:szCs w:val="18"/>
                <w:lang w:val="en-GB"/>
              </w:rPr>
              <w:t xml:space="preserve"> agree</w:t>
            </w:r>
          </w:p>
        </w:tc>
        <w:tc>
          <w:tcPr>
            <w:tcW w:w="365" w:type="dxa"/>
            <w:vMerge/>
          </w:tcPr>
          <w:p w14:paraId="3927532C" w14:textId="77777777" w:rsidR="00DA5B56" w:rsidRDefault="00DA5B56">
            <w:pPr>
              <w:rPr>
                <w:rFonts w:ascii="Arial" w:hAnsi="Arial"/>
                <w:sz w:val="18"/>
                <w:szCs w:val="18"/>
                <w:lang w:val="en-GB"/>
              </w:rPr>
            </w:pPr>
          </w:p>
        </w:tc>
        <w:tc>
          <w:tcPr>
            <w:tcW w:w="365" w:type="dxa"/>
            <w:vMerge/>
          </w:tcPr>
          <w:p w14:paraId="34AE8172" w14:textId="77777777" w:rsidR="00DA5B56" w:rsidRDefault="00DA5B56">
            <w:pPr>
              <w:rPr>
                <w:rFonts w:ascii="Arial" w:hAnsi="Arial"/>
                <w:sz w:val="18"/>
                <w:szCs w:val="18"/>
                <w:lang w:val="en-GB"/>
              </w:rPr>
            </w:pPr>
          </w:p>
        </w:tc>
        <w:tc>
          <w:tcPr>
            <w:tcW w:w="365" w:type="dxa"/>
            <w:vMerge/>
          </w:tcPr>
          <w:p w14:paraId="25A8D0AD" w14:textId="77777777" w:rsidR="00DA5B56" w:rsidRDefault="00DA5B56">
            <w:pPr>
              <w:rPr>
                <w:rFonts w:ascii="Arial" w:hAnsi="Arial"/>
                <w:sz w:val="18"/>
                <w:szCs w:val="18"/>
                <w:lang w:val="en-GB"/>
              </w:rPr>
            </w:pPr>
          </w:p>
        </w:tc>
        <w:tc>
          <w:tcPr>
            <w:tcW w:w="365" w:type="dxa"/>
            <w:vMerge/>
          </w:tcPr>
          <w:p w14:paraId="585A43A7" w14:textId="77777777" w:rsidR="00DA5B56" w:rsidRDefault="00DA5B56">
            <w:pPr>
              <w:rPr>
                <w:rFonts w:ascii="Arial" w:hAnsi="Arial"/>
                <w:sz w:val="18"/>
                <w:szCs w:val="18"/>
                <w:lang w:val="en-GB"/>
              </w:rPr>
            </w:pPr>
          </w:p>
        </w:tc>
        <w:tc>
          <w:tcPr>
            <w:tcW w:w="365" w:type="dxa"/>
            <w:vMerge/>
          </w:tcPr>
          <w:p w14:paraId="19E25076" w14:textId="77777777" w:rsidR="00DA5B56" w:rsidRDefault="00DA5B56">
            <w:pPr>
              <w:rPr>
                <w:rFonts w:ascii="Arial" w:hAnsi="Arial"/>
                <w:sz w:val="18"/>
                <w:szCs w:val="18"/>
                <w:lang w:val="en-GB"/>
              </w:rPr>
            </w:pPr>
          </w:p>
        </w:tc>
        <w:tc>
          <w:tcPr>
            <w:tcW w:w="365" w:type="dxa"/>
            <w:vMerge/>
          </w:tcPr>
          <w:p w14:paraId="1A357CD6" w14:textId="77777777" w:rsidR="00DA5B56" w:rsidRDefault="00DA5B56">
            <w:pPr>
              <w:rPr>
                <w:rFonts w:ascii="Arial" w:hAnsi="Arial"/>
                <w:sz w:val="18"/>
                <w:szCs w:val="18"/>
                <w:lang w:val="en-GB"/>
              </w:rPr>
            </w:pPr>
          </w:p>
        </w:tc>
      </w:tr>
      <w:tr w:rsidR="00DA5B56" w14:paraId="24B51456" w14:textId="77777777">
        <w:trPr>
          <w:cantSplit/>
          <w:trHeight w:val="933"/>
        </w:trPr>
        <w:tc>
          <w:tcPr>
            <w:tcW w:w="1398" w:type="dxa"/>
            <w:vMerge w:val="restart"/>
          </w:tcPr>
          <w:p w14:paraId="356034A9" w14:textId="77777777" w:rsidR="00DA5B56" w:rsidRDefault="00DA5B56">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46D113B5" w14:textId="77777777" w:rsidR="00DA5B56" w:rsidRDefault="00DA5B56">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5DEDD833" w14:textId="77777777" w:rsidR="00DA5B56" w:rsidRDefault="00DA5B56">
            <w:pPr>
              <w:rPr>
                <w:rFonts w:ascii="Arial" w:hAnsi="Arial"/>
                <w:sz w:val="18"/>
                <w:szCs w:val="18"/>
                <w:lang w:val="en-GB"/>
              </w:rPr>
            </w:pPr>
            <w:r>
              <w:rPr>
                <w:rFonts w:ascii="Arial" w:hAnsi="Arial"/>
                <w:sz w:val="18"/>
                <w:szCs w:val="18"/>
                <w:lang w:val="en-GB"/>
              </w:rPr>
              <w:t>Social or economic issues or changes pose challenges to project implementation but mitigation strategies have been developed</w:t>
            </w:r>
          </w:p>
        </w:tc>
        <w:tc>
          <w:tcPr>
            <w:tcW w:w="1593" w:type="dxa"/>
            <w:vMerge w:val="restart"/>
          </w:tcPr>
          <w:p w14:paraId="088C0761" w14:textId="77777777" w:rsidR="00DA5B56" w:rsidRDefault="00DA5B56">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7F03C876" w14:textId="77777777" w:rsidR="00DA5B56" w:rsidRDefault="00DA5B56">
            <w:pPr>
              <w:rPr>
                <w:rFonts w:ascii="Arial" w:hAnsi="Arial"/>
                <w:sz w:val="18"/>
                <w:szCs w:val="18"/>
                <w:lang w:val="en-GB"/>
              </w:rPr>
            </w:pPr>
          </w:p>
        </w:tc>
        <w:tc>
          <w:tcPr>
            <w:tcW w:w="355" w:type="dxa"/>
            <w:vMerge w:val="restart"/>
          </w:tcPr>
          <w:p w14:paraId="4F2E47DC" w14:textId="77777777" w:rsidR="00DA5B56" w:rsidRDefault="00E73876">
            <w:pPr>
              <w:rPr>
                <w:rFonts w:ascii="Arial" w:hAnsi="Arial"/>
                <w:sz w:val="18"/>
                <w:szCs w:val="18"/>
                <w:lang w:val="en-GB"/>
              </w:rPr>
            </w:pPr>
            <w:r>
              <w:rPr>
                <w:rFonts w:ascii="Arial" w:hAnsi="Arial"/>
                <w:sz w:val="18"/>
                <w:szCs w:val="18"/>
                <w:lang w:val="en-GB"/>
              </w:rPr>
              <w:t>X</w:t>
            </w:r>
          </w:p>
        </w:tc>
        <w:tc>
          <w:tcPr>
            <w:tcW w:w="355" w:type="dxa"/>
            <w:vMerge w:val="restart"/>
          </w:tcPr>
          <w:p w14:paraId="3D879977" w14:textId="77777777" w:rsidR="00DA5B56" w:rsidRDefault="00DA5B56">
            <w:pPr>
              <w:rPr>
                <w:rFonts w:ascii="Arial" w:hAnsi="Arial"/>
                <w:sz w:val="18"/>
                <w:szCs w:val="18"/>
                <w:lang w:val="en-GB"/>
              </w:rPr>
            </w:pPr>
          </w:p>
        </w:tc>
        <w:tc>
          <w:tcPr>
            <w:tcW w:w="356" w:type="dxa"/>
            <w:vMerge w:val="restart"/>
          </w:tcPr>
          <w:p w14:paraId="16173C34" w14:textId="77777777" w:rsidR="00DA5B56" w:rsidRDefault="00DA5B56">
            <w:pPr>
              <w:rPr>
                <w:rFonts w:ascii="Arial" w:hAnsi="Arial"/>
                <w:sz w:val="18"/>
                <w:szCs w:val="18"/>
                <w:lang w:val="en-GB"/>
              </w:rPr>
            </w:pPr>
          </w:p>
        </w:tc>
        <w:tc>
          <w:tcPr>
            <w:tcW w:w="356" w:type="dxa"/>
            <w:vMerge w:val="restart"/>
          </w:tcPr>
          <w:p w14:paraId="146D65CB" w14:textId="77777777" w:rsidR="00DA5B56" w:rsidRDefault="00DA5B56">
            <w:pPr>
              <w:rPr>
                <w:rFonts w:ascii="Arial" w:hAnsi="Arial"/>
                <w:sz w:val="18"/>
                <w:szCs w:val="18"/>
                <w:lang w:val="en-GB"/>
              </w:rPr>
            </w:pPr>
          </w:p>
        </w:tc>
        <w:tc>
          <w:tcPr>
            <w:tcW w:w="358" w:type="dxa"/>
            <w:vMerge w:val="restart"/>
          </w:tcPr>
          <w:p w14:paraId="43E6DA7D" w14:textId="77777777" w:rsidR="00DA5B56" w:rsidRDefault="00DA5B56">
            <w:pPr>
              <w:rPr>
                <w:rFonts w:ascii="Arial" w:hAnsi="Arial"/>
                <w:sz w:val="18"/>
                <w:szCs w:val="18"/>
                <w:lang w:val="en-GB"/>
              </w:rPr>
            </w:pPr>
          </w:p>
        </w:tc>
        <w:tc>
          <w:tcPr>
            <w:tcW w:w="2760" w:type="dxa"/>
          </w:tcPr>
          <w:p w14:paraId="0A58BAAA" w14:textId="77777777" w:rsidR="00DA5B56" w:rsidRDefault="00DA5B56" w:rsidP="007C0877">
            <w:pPr>
              <w:rPr>
                <w:rFonts w:ascii="Arial" w:hAnsi="Arial"/>
                <w:sz w:val="18"/>
                <w:szCs w:val="18"/>
                <w:lang w:val="en-GB"/>
              </w:rPr>
            </w:pPr>
            <w:r>
              <w:rPr>
                <w:rFonts w:ascii="Arial" w:hAnsi="Arial"/>
                <w:sz w:val="18"/>
                <w:szCs w:val="18"/>
                <w:lang w:val="en-GB"/>
              </w:rPr>
              <w:t>PM:</w:t>
            </w:r>
            <w:r w:rsidR="00323A08">
              <w:rPr>
                <w:rFonts w:ascii="Arial" w:hAnsi="Arial"/>
                <w:sz w:val="18"/>
                <w:szCs w:val="18"/>
                <w:lang w:val="en-GB"/>
              </w:rPr>
              <w:t xml:space="preserve"> </w:t>
            </w:r>
            <w:r w:rsidR="007C0877">
              <w:rPr>
                <w:rFonts w:ascii="Arial" w:hAnsi="Arial"/>
                <w:sz w:val="18"/>
                <w:szCs w:val="18"/>
                <w:lang w:val="en-GB"/>
              </w:rPr>
              <w:t>The economic issues may have influence on the project implementation as PA are not in the top priority of the government comparing with security and food security.</w:t>
            </w:r>
          </w:p>
        </w:tc>
        <w:tc>
          <w:tcPr>
            <w:tcW w:w="365" w:type="dxa"/>
            <w:vMerge w:val="restart"/>
          </w:tcPr>
          <w:p w14:paraId="08FDC9A7" w14:textId="77777777" w:rsidR="00DA5B56" w:rsidRDefault="00DA5B56">
            <w:pPr>
              <w:rPr>
                <w:rFonts w:ascii="Arial" w:hAnsi="Arial"/>
                <w:sz w:val="18"/>
                <w:szCs w:val="18"/>
                <w:lang w:val="en-GB"/>
              </w:rPr>
            </w:pPr>
          </w:p>
        </w:tc>
        <w:tc>
          <w:tcPr>
            <w:tcW w:w="365" w:type="dxa"/>
            <w:vMerge w:val="restart"/>
          </w:tcPr>
          <w:p w14:paraId="0B2DC07F" w14:textId="1DB6D797" w:rsidR="00DA5B56" w:rsidRDefault="005859E3">
            <w:pPr>
              <w:rPr>
                <w:rFonts w:ascii="Arial" w:hAnsi="Arial"/>
                <w:sz w:val="18"/>
                <w:szCs w:val="18"/>
                <w:lang w:val="en-GB"/>
              </w:rPr>
            </w:pPr>
            <w:r>
              <w:rPr>
                <w:rFonts w:ascii="Arial" w:hAnsi="Arial"/>
                <w:sz w:val="18"/>
                <w:szCs w:val="18"/>
                <w:lang w:val="en-GB"/>
              </w:rPr>
              <w:t>X</w:t>
            </w:r>
          </w:p>
        </w:tc>
        <w:tc>
          <w:tcPr>
            <w:tcW w:w="365" w:type="dxa"/>
            <w:vMerge w:val="restart"/>
          </w:tcPr>
          <w:p w14:paraId="753E7DC8" w14:textId="77777777" w:rsidR="00DA5B56" w:rsidRDefault="00DA5B56">
            <w:pPr>
              <w:rPr>
                <w:rFonts w:ascii="Arial" w:hAnsi="Arial"/>
                <w:sz w:val="18"/>
                <w:szCs w:val="18"/>
                <w:lang w:val="en-GB"/>
              </w:rPr>
            </w:pPr>
          </w:p>
        </w:tc>
        <w:tc>
          <w:tcPr>
            <w:tcW w:w="365" w:type="dxa"/>
            <w:vMerge w:val="restart"/>
          </w:tcPr>
          <w:p w14:paraId="796C63F4" w14:textId="77777777" w:rsidR="00DA5B56" w:rsidRDefault="00DA5B56">
            <w:pPr>
              <w:rPr>
                <w:rFonts w:ascii="Arial" w:hAnsi="Arial"/>
                <w:sz w:val="18"/>
                <w:szCs w:val="18"/>
                <w:lang w:val="en-GB"/>
              </w:rPr>
            </w:pPr>
          </w:p>
        </w:tc>
        <w:tc>
          <w:tcPr>
            <w:tcW w:w="365" w:type="dxa"/>
            <w:vMerge w:val="restart"/>
          </w:tcPr>
          <w:p w14:paraId="4E43830C" w14:textId="77777777" w:rsidR="00DA5B56" w:rsidRDefault="00DA5B56">
            <w:pPr>
              <w:rPr>
                <w:rFonts w:ascii="Arial" w:hAnsi="Arial"/>
                <w:sz w:val="18"/>
                <w:szCs w:val="18"/>
                <w:lang w:val="en-GB"/>
              </w:rPr>
            </w:pPr>
          </w:p>
        </w:tc>
        <w:tc>
          <w:tcPr>
            <w:tcW w:w="365" w:type="dxa"/>
            <w:vMerge w:val="restart"/>
          </w:tcPr>
          <w:p w14:paraId="0F07437F" w14:textId="77777777" w:rsidR="00DA5B56" w:rsidRDefault="00DA5B56">
            <w:pPr>
              <w:rPr>
                <w:rFonts w:ascii="Arial" w:hAnsi="Arial"/>
                <w:sz w:val="18"/>
                <w:szCs w:val="18"/>
                <w:lang w:val="en-GB"/>
              </w:rPr>
            </w:pPr>
          </w:p>
        </w:tc>
      </w:tr>
      <w:tr w:rsidR="00DA5B56" w14:paraId="7A5A0E1A" w14:textId="77777777">
        <w:trPr>
          <w:cantSplit/>
          <w:trHeight w:val="933"/>
        </w:trPr>
        <w:tc>
          <w:tcPr>
            <w:tcW w:w="1398" w:type="dxa"/>
            <w:vMerge/>
          </w:tcPr>
          <w:p w14:paraId="51D9FFBB" w14:textId="77777777" w:rsidR="00DA5B56" w:rsidRDefault="00DA5B56">
            <w:pPr>
              <w:rPr>
                <w:rFonts w:ascii="Arial" w:hAnsi="Arial"/>
                <w:sz w:val="18"/>
                <w:szCs w:val="18"/>
                <w:lang w:val="en-GB"/>
              </w:rPr>
            </w:pPr>
          </w:p>
        </w:tc>
        <w:tc>
          <w:tcPr>
            <w:tcW w:w="1583" w:type="dxa"/>
            <w:vMerge/>
          </w:tcPr>
          <w:p w14:paraId="333496A1" w14:textId="77777777" w:rsidR="00DA5B56" w:rsidRDefault="00DA5B56">
            <w:pPr>
              <w:rPr>
                <w:rFonts w:ascii="Arial" w:hAnsi="Arial"/>
                <w:sz w:val="18"/>
                <w:szCs w:val="18"/>
                <w:lang w:val="en-GB"/>
              </w:rPr>
            </w:pPr>
          </w:p>
        </w:tc>
        <w:tc>
          <w:tcPr>
            <w:tcW w:w="1589" w:type="dxa"/>
            <w:vMerge/>
          </w:tcPr>
          <w:p w14:paraId="03837556" w14:textId="77777777" w:rsidR="00DA5B56" w:rsidRDefault="00DA5B56">
            <w:pPr>
              <w:rPr>
                <w:rFonts w:ascii="Arial" w:hAnsi="Arial"/>
                <w:sz w:val="18"/>
                <w:szCs w:val="18"/>
                <w:lang w:val="en-GB"/>
              </w:rPr>
            </w:pPr>
          </w:p>
        </w:tc>
        <w:tc>
          <w:tcPr>
            <w:tcW w:w="1593" w:type="dxa"/>
            <w:vMerge/>
          </w:tcPr>
          <w:p w14:paraId="6539055C" w14:textId="77777777" w:rsidR="00DA5B56" w:rsidRDefault="00DA5B56">
            <w:pPr>
              <w:rPr>
                <w:rFonts w:ascii="Arial" w:hAnsi="Arial"/>
                <w:sz w:val="18"/>
                <w:szCs w:val="18"/>
                <w:lang w:val="en-GB"/>
              </w:rPr>
            </w:pPr>
          </w:p>
        </w:tc>
        <w:tc>
          <w:tcPr>
            <w:tcW w:w="355" w:type="dxa"/>
            <w:vMerge/>
          </w:tcPr>
          <w:p w14:paraId="578F7F33" w14:textId="77777777" w:rsidR="00DA5B56" w:rsidRDefault="00DA5B56">
            <w:pPr>
              <w:rPr>
                <w:rFonts w:ascii="Arial" w:hAnsi="Arial"/>
                <w:sz w:val="18"/>
                <w:szCs w:val="18"/>
                <w:lang w:val="en-GB"/>
              </w:rPr>
            </w:pPr>
          </w:p>
        </w:tc>
        <w:tc>
          <w:tcPr>
            <w:tcW w:w="355" w:type="dxa"/>
            <w:vMerge/>
          </w:tcPr>
          <w:p w14:paraId="370FAD22" w14:textId="77777777" w:rsidR="00DA5B56" w:rsidRDefault="00DA5B56">
            <w:pPr>
              <w:rPr>
                <w:rFonts w:ascii="Arial" w:hAnsi="Arial"/>
                <w:sz w:val="18"/>
                <w:szCs w:val="18"/>
                <w:lang w:val="en-GB"/>
              </w:rPr>
            </w:pPr>
          </w:p>
        </w:tc>
        <w:tc>
          <w:tcPr>
            <w:tcW w:w="355" w:type="dxa"/>
            <w:vMerge/>
          </w:tcPr>
          <w:p w14:paraId="6F71B083" w14:textId="77777777" w:rsidR="00DA5B56" w:rsidRDefault="00DA5B56">
            <w:pPr>
              <w:rPr>
                <w:rFonts w:ascii="Arial" w:hAnsi="Arial"/>
                <w:sz w:val="18"/>
                <w:szCs w:val="18"/>
                <w:lang w:val="en-GB"/>
              </w:rPr>
            </w:pPr>
          </w:p>
        </w:tc>
        <w:tc>
          <w:tcPr>
            <w:tcW w:w="356" w:type="dxa"/>
            <w:vMerge/>
          </w:tcPr>
          <w:p w14:paraId="778D9682" w14:textId="77777777" w:rsidR="00DA5B56" w:rsidRDefault="00DA5B56">
            <w:pPr>
              <w:rPr>
                <w:rFonts w:ascii="Arial" w:hAnsi="Arial"/>
                <w:sz w:val="18"/>
                <w:szCs w:val="18"/>
                <w:lang w:val="en-GB"/>
              </w:rPr>
            </w:pPr>
          </w:p>
        </w:tc>
        <w:tc>
          <w:tcPr>
            <w:tcW w:w="356" w:type="dxa"/>
            <w:vMerge/>
          </w:tcPr>
          <w:p w14:paraId="0DD4026C" w14:textId="77777777" w:rsidR="00DA5B56" w:rsidRDefault="00DA5B56">
            <w:pPr>
              <w:rPr>
                <w:rFonts w:ascii="Arial" w:hAnsi="Arial"/>
                <w:sz w:val="18"/>
                <w:szCs w:val="18"/>
                <w:lang w:val="en-GB"/>
              </w:rPr>
            </w:pPr>
          </w:p>
        </w:tc>
        <w:tc>
          <w:tcPr>
            <w:tcW w:w="358" w:type="dxa"/>
            <w:vMerge/>
          </w:tcPr>
          <w:p w14:paraId="196DB331" w14:textId="77777777" w:rsidR="00DA5B56" w:rsidRDefault="00DA5B56">
            <w:pPr>
              <w:rPr>
                <w:rFonts w:ascii="Arial" w:hAnsi="Arial"/>
                <w:sz w:val="18"/>
                <w:szCs w:val="18"/>
                <w:lang w:val="en-GB"/>
              </w:rPr>
            </w:pPr>
          </w:p>
        </w:tc>
        <w:tc>
          <w:tcPr>
            <w:tcW w:w="2760" w:type="dxa"/>
          </w:tcPr>
          <w:p w14:paraId="20801CFE" w14:textId="4F01F9C4" w:rsidR="00DA5B56" w:rsidRDefault="00DA5B56" w:rsidP="001C1C6B">
            <w:pPr>
              <w:rPr>
                <w:rFonts w:ascii="Arial" w:hAnsi="Arial"/>
                <w:sz w:val="18"/>
                <w:szCs w:val="18"/>
                <w:lang w:val="en-GB"/>
              </w:rPr>
            </w:pPr>
            <w:r>
              <w:rPr>
                <w:rFonts w:ascii="Arial" w:hAnsi="Arial"/>
                <w:color w:val="FF0000"/>
                <w:sz w:val="18"/>
                <w:szCs w:val="18"/>
                <w:lang w:val="en-GB"/>
              </w:rPr>
              <w:t>TM:</w:t>
            </w:r>
            <w:r w:rsidR="005859E3">
              <w:rPr>
                <w:rFonts w:ascii="Arial" w:hAnsi="Arial"/>
                <w:color w:val="FF0000"/>
                <w:sz w:val="18"/>
                <w:szCs w:val="18"/>
                <w:lang w:val="en-GB"/>
              </w:rPr>
              <w:t xml:space="preserve"> agree</w:t>
            </w:r>
          </w:p>
        </w:tc>
        <w:tc>
          <w:tcPr>
            <w:tcW w:w="365" w:type="dxa"/>
            <w:vMerge/>
          </w:tcPr>
          <w:p w14:paraId="6DE50CF8" w14:textId="77777777" w:rsidR="00DA5B56" w:rsidRDefault="00DA5B56">
            <w:pPr>
              <w:rPr>
                <w:rFonts w:ascii="Arial" w:hAnsi="Arial"/>
                <w:sz w:val="18"/>
                <w:szCs w:val="18"/>
                <w:lang w:val="en-GB"/>
              </w:rPr>
            </w:pPr>
          </w:p>
        </w:tc>
        <w:tc>
          <w:tcPr>
            <w:tcW w:w="365" w:type="dxa"/>
            <w:vMerge/>
          </w:tcPr>
          <w:p w14:paraId="072F77FD" w14:textId="77777777" w:rsidR="00DA5B56" w:rsidRDefault="00DA5B56">
            <w:pPr>
              <w:rPr>
                <w:rFonts w:ascii="Arial" w:hAnsi="Arial"/>
                <w:sz w:val="18"/>
                <w:szCs w:val="18"/>
                <w:lang w:val="en-GB"/>
              </w:rPr>
            </w:pPr>
          </w:p>
        </w:tc>
        <w:tc>
          <w:tcPr>
            <w:tcW w:w="365" w:type="dxa"/>
            <w:vMerge/>
          </w:tcPr>
          <w:p w14:paraId="431ADBFC" w14:textId="77777777" w:rsidR="00DA5B56" w:rsidRDefault="00DA5B56">
            <w:pPr>
              <w:rPr>
                <w:rFonts w:ascii="Arial" w:hAnsi="Arial"/>
                <w:sz w:val="18"/>
                <w:szCs w:val="18"/>
                <w:lang w:val="en-GB"/>
              </w:rPr>
            </w:pPr>
          </w:p>
        </w:tc>
        <w:tc>
          <w:tcPr>
            <w:tcW w:w="365" w:type="dxa"/>
            <w:vMerge/>
          </w:tcPr>
          <w:p w14:paraId="7876196D" w14:textId="77777777" w:rsidR="00DA5B56" w:rsidRDefault="00DA5B56">
            <w:pPr>
              <w:rPr>
                <w:rFonts w:ascii="Arial" w:hAnsi="Arial"/>
                <w:sz w:val="18"/>
                <w:szCs w:val="18"/>
                <w:lang w:val="en-GB"/>
              </w:rPr>
            </w:pPr>
          </w:p>
        </w:tc>
        <w:tc>
          <w:tcPr>
            <w:tcW w:w="365" w:type="dxa"/>
            <w:vMerge/>
          </w:tcPr>
          <w:p w14:paraId="65BA645B" w14:textId="77777777" w:rsidR="00DA5B56" w:rsidRDefault="00DA5B56">
            <w:pPr>
              <w:rPr>
                <w:rFonts w:ascii="Arial" w:hAnsi="Arial"/>
                <w:sz w:val="18"/>
                <w:szCs w:val="18"/>
                <w:lang w:val="en-GB"/>
              </w:rPr>
            </w:pPr>
          </w:p>
        </w:tc>
        <w:tc>
          <w:tcPr>
            <w:tcW w:w="365" w:type="dxa"/>
            <w:vMerge/>
          </w:tcPr>
          <w:p w14:paraId="3AA8D758" w14:textId="77777777" w:rsidR="00DA5B56" w:rsidRDefault="00DA5B56">
            <w:pPr>
              <w:rPr>
                <w:rFonts w:ascii="Arial" w:hAnsi="Arial"/>
                <w:sz w:val="18"/>
                <w:szCs w:val="18"/>
                <w:lang w:val="en-GB"/>
              </w:rPr>
            </w:pPr>
          </w:p>
        </w:tc>
      </w:tr>
      <w:tr w:rsidR="00DA5B56" w14:paraId="25BCE265" w14:textId="77777777">
        <w:trPr>
          <w:cantSplit/>
          <w:trHeight w:val="726"/>
        </w:trPr>
        <w:tc>
          <w:tcPr>
            <w:tcW w:w="1398" w:type="dxa"/>
            <w:vMerge w:val="restart"/>
          </w:tcPr>
          <w:p w14:paraId="6BDBF20E" w14:textId="77777777" w:rsidR="00DA5B56" w:rsidRDefault="00DA5B56">
            <w:pPr>
              <w:rPr>
                <w:rFonts w:ascii="Arial" w:hAnsi="Arial"/>
                <w:sz w:val="18"/>
                <w:szCs w:val="18"/>
                <w:lang w:val="en-GB"/>
              </w:rPr>
            </w:pPr>
            <w:r>
              <w:rPr>
                <w:rFonts w:ascii="Arial" w:hAnsi="Arial"/>
                <w:sz w:val="18"/>
                <w:szCs w:val="18"/>
                <w:lang w:val="en-GB"/>
              </w:rPr>
              <w:lastRenderedPageBreak/>
              <w:t>Capacity issues</w:t>
            </w:r>
          </w:p>
        </w:tc>
        <w:tc>
          <w:tcPr>
            <w:tcW w:w="1583" w:type="dxa"/>
            <w:vMerge w:val="restart"/>
          </w:tcPr>
          <w:p w14:paraId="6FE1F19A" w14:textId="77777777" w:rsidR="00DA5B56" w:rsidRDefault="00DA5B56">
            <w:pPr>
              <w:rPr>
                <w:rFonts w:ascii="Arial" w:hAnsi="Arial"/>
                <w:sz w:val="18"/>
                <w:szCs w:val="18"/>
                <w:lang w:val="en-GB"/>
              </w:rPr>
            </w:pPr>
            <w:r>
              <w:rPr>
                <w:rFonts w:ascii="Arial" w:hAnsi="Arial"/>
                <w:sz w:val="18"/>
                <w:szCs w:val="18"/>
                <w:lang w:val="en-GB"/>
              </w:rPr>
              <w:t xml:space="preserve">Sound technical and managerial capacity of institutions and other project partners </w:t>
            </w:r>
          </w:p>
        </w:tc>
        <w:tc>
          <w:tcPr>
            <w:tcW w:w="1589" w:type="dxa"/>
            <w:vMerge w:val="restart"/>
          </w:tcPr>
          <w:p w14:paraId="49FE9E26" w14:textId="77777777" w:rsidR="00DA5B56" w:rsidRDefault="00DA5B56">
            <w:pPr>
              <w:rPr>
                <w:rFonts w:ascii="Arial" w:hAnsi="Arial"/>
                <w:sz w:val="18"/>
                <w:szCs w:val="18"/>
                <w:lang w:val="en-GB"/>
              </w:rPr>
            </w:pPr>
            <w:r>
              <w:rPr>
                <w:rFonts w:ascii="Arial" w:hAnsi="Arial"/>
                <w:sz w:val="18"/>
                <w:szCs w:val="18"/>
                <w:lang w:val="en-GB"/>
              </w:rPr>
              <w:t>Weaknesses exist but have been identified and actions is taken to build the necessary capacity</w:t>
            </w:r>
          </w:p>
        </w:tc>
        <w:tc>
          <w:tcPr>
            <w:tcW w:w="1593" w:type="dxa"/>
            <w:vMerge w:val="restart"/>
          </w:tcPr>
          <w:p w14:paraId="480605B9" w14:textId="77777777" w:rsidR="00DA5B56" w:rsidRDefault="00DA5B56">
            <w:pPr>
              <w:rPr>
                <w:rFonts w:ascii="Arial" w:hAnsi="Arial"/>
                <w:sz w:val="18"/>
                <w:szCs w:val="18"/>
                <w:lang w:val="en-GB"/>
              </w:rPr>
            </w:pPr>
            <w:r>
              <w:rPr>
                <w:rFonts w:ascii="Arial" w:hAnsi="Arial"/>
                <w:sz w:val="18"/>
                <w:szCs w:val="18"/>
                <w:lang w:val="en-GB"/>
              </w:rPr>
              <w:t>Capacity is very low at all levels and partners require constant support and technical assistance</w:t>
            </w:r>
          </w:p>
        </w:tc>
        <w:tc>
          <w:tcPr>
            <w:tcW w:w="355" w:type="dxa"/>
            <w:vMerge w:val="restart"/>
          </w:tcPr>
          <w:p w14:paraId="2A1675F5" w14:textId="77777777" w:rsidR="00DA5B56" w:rsidRDefault="00DA5B56">
            <w:pPr>
              <w:rPr>
                <w:rFonts w:ascii="Arial" w:hAnsi="Arial"/>
                <w:sz w:val="18"/>
                <w:szCs w:val="18"/>
                <w:lang w:val="en-GB"/>
              </w:rPr>
            </w:pPr>
          </w:p>
        </w:tc>
        <w:tc>
          <w:tcPr>
            <w:tcW w:w="355" w:type="dxa"/>
            <w:vMerge w:val="restart"/>
          </w:tcPr>
          <w:p w14:paraId="3AB7F31F" w14:textId="77777777" w:rsidR="00DA5B56" w:rsidRDefault="007C0877">
            <w:pPr>
              <w:rPr>
                <w:rFonts w:ascii="Arial" w:hAnsi="Arial"/>
                <w:sz w:val="18"/>
                <w:szCs w:val="18"/>
                <w:lang w:val="en-GB"/>
              </w:rPr>
            </w:pPr>
            <w:r>
              <w:rPr>
                <w:rFonts w:ascii="Arial" w:hAnsi="Arial"/>
                <w:sz w:val="18"/>
                <w:szCs w:val="18"/>
                <w:lang w:val="en-GB"/>
              </w:rPr>
              <w:t>X</w:t>
            </w:r>
          </w:p>
        </w:tc>
        <w:tc>
          <w:tcPr>
            <w:tcW w:w="355" w:type="dxa"/>
            <w:vMerge w:val="restart"/>
          </w:tcPr>
          <w:p w14:paraId="3DF6D22A" w14:textId="77777777" w:rsidR="00DA5B56" w:rsidRDefault="00DA5B56">
            <w:pPr>
              <w:rPr>
                <w:rFonts w:ascii="Arial" w:hAnsi="Arial"/>
                <w:sz w:val="18"/>
                <w:szCs w:val="18"/>
                <w:lang w:val="en-GB"/>
              </w:rPr>
            </w:pPr>
          </w:p>
        </w:tc>
        <w:tc>
          <w:tcPr>
            <w:tcW w:w="356" w:type="dxa"/>
            <w:vMerge w:val="restart"/>
          </w:tcPr>
          <w:p w14:paraId="40E9704C" w14:textId="77777777" w:rsidR="00DA5B56" w:rsidRDefault="00DA5B56">
            <w:pPr>
              <w:rPr>
                <w:rFonts w:ascii="Arial" w:hAnsi="Arial"/>
                <w:sz w:val="18"/>
                <w:szCs w:val="18"/>
                <w:lang w:val="en-GB"/>
              </w:rPr>
            </w:pPr>
          </w:p>
        </w:tc>
        <w:tc>
          <w:tcPr>
            <w:tcW w:w="356" w:type="dxa"/>
            <w:vMerge w:val="restart"/>
          </w:tcPr>
          <w:p w14:paraId="5685E1AF" w14:textId="77777777" w:rsidR="00DA5B56" w:rsidRDefault="00DA5B56">
            <w:pPr>
              <w:rPr>
                <w:rFonts w:ascii="Arial" w:hAnsi="Arial"/>
                <w:sz w:val="18"/>
                <w:szCs w:val="18"/>
                <w:lang w:val="en-GB"/>
              </w:rPr>
            </w:pPr>
          </w:p>
        </w:tc>
        <w:tc>
          <w:tcPr>
            <w:tcW w:w="358" w:type="dxa"/>
            <w:vMerge w:val="restart"/>
          </w:tcPr>
          <w:p w14:paraId="692FDAC0" w14:textId="77777777" w:rsidR="00DA5B56" w:rsidRDefault="00DA5B56">
            <w:pPr>
              <w:rPr>
                <w:rFonts w:ascii="Arial" w:hAnsi="Arial"/>
                <w:sz w:val="18"/>
                <w:szCs w:val="18"/>
                <w:lang w:val="en-GB"/>
              </w:rPr>
            </w:pPr>
          </w:p>
        </w:tc>
        <w:tc>
          <w:tcPr>
            <w:tcW w:w="2760" w:type="dxa"/>
          </w:tcPr>
          <w:p w14:paraId="6BE7F255" w14:textId="77777777" w:rsidR="00DA5B56" w:rsidRDefault="00DA5B56" w:rsidP="001C1C6B">
            <w:pPr>
              <w:rPr>
                <w:rFonts w:ascii="Arial" w:hAnsi="Arial"/>
                <w:sz w:val="18"/>
                <w:szCs w:val="18"/>
                <w:lang w:val="en-GB"/>
              </w:rPr>
            </w:pPr>
            <w:r>
              <w:rPr>
                <w:rFonts w:ascii="Arial" w:hAnsi="Arial"/>
                <w:sz w:val="18"/>
                <w:szCs w:val="18"/>
                <w:lang w:val="en-GB"/>
              </w:rPr>
              <w:t>PM:</w:t>
            </w:r>
            <w:r w:rsidR="007C0877">
              <w:rPr>
                <w:rFonts w:ascii="Arial" w:hAnsi="Arial"/>
                <w:sz w:val="18"/>
                <w:szCs w:val="18"/>
                <w:lang w:val="en-GB"/>
              </w:rPr>
              <w:t xml:space="preserve"> Technical and managerial capacity needs to be improved.</w:t>
            </w:r>
          </w:p>
        </w:tc>
        <w:tc>
          <w:tcPr>
            <w:tcW w:w="365" w:type="dxa"/>
            <w:vMerge w:val="restart"/>
          </w:tcPr>
          <w:p w14:paraId="3C488703" w14:textId="77777777" w:rsidR="00DA5B56" w:rsidRDefault="00DA5B56">
            <w:pPr>
              <w:rPr>
                <w:rFonts w:ascii="Arial" w:hAnsi="Arial"/>
                <w:sz w:val="18"/>
                <w:szCs w:val="18"/>
                <w:lang w:val="en-GB"/>
              </w:rPr>
            </w:pPr>
          </w:p>
        </w:tc>
        <w:tc>
          <w:tcPr>
            <w:tcW w:w="365" w:type="dxa"/>
            <w:vMerge w:val="restart"/>
          </w:tcPr>
          <w:p w14:paraId="457059BA" w14:textId="77777777" w:rsidR="00DA5B56" w:rsidRDefault="00DA5B56">
            <w:pPr>
              <w:rPr>
                <w:rFonts w:ascii="Arial" w:hAnsi="Arial"/>
                <w:sz w:val="18"/>
                <w:szCs w:val="18"/>
                <w:lang w:val="en-GB"/>
              </w:rPr>
            </w:pPr>
          </w:p>
        </w:tc>
        <w:tc>
          <w:tcPr>
            <w:tcW w:w="365" w:type="dxa"/>
            <w:vMerge w:val="restart"/>
          </w:tcPr>
          <w:p w14:paraId="022F1408" w14:textId="485CBCDF" w:rsidR="00DA5B56" w:rsidRDefault="005859E3">
            <w:pPr>
              <w:rPr>
                <w:rFonts w:ascii="Arial" w:hAnsi="Arial"/>
                <w:sz w:val="18"/>
                <w:szCs w:val="18"/>
                <w:lang w:val="en-GB"/>
              </w:rPr>
            </w:pPr>
            <w:r>
              <w:rPr>
                <w:rFonts w:ascii="Arial" w:hAnsi="Arial"/>
                <w:sz w:val="18"/>
                <w:szCs w:val="18"/>
                <w:lang w:val="en-GB"/>
              </w:rPr>
              <w:t>X</w:t>
            </w:r>
          </w:p>
        </w:tc>
        <w:tc>
          <w:tcPr>
            <w:tcW w:w="365" w:type="dxa"/>
            <w:vMerge w:val="restart"/>
          </w:tcPr>
          <w:p w14:paraId="63203A1D" w14:textId="77777777" w:rsidR="00DA5B56" w:rsidRDefault="00DA5B56">
            <w:pPr>
              <w:rPr>
                <w:rFonts w:ascii="Arial" w:hAnsi="Arial"/>
                <w:sz w:val="18"/>
                <w:szCs w:val="18"/>
                <w:lang w:val="en-GB"/>
              </w:rPr>
            </w:pPr>
          </w:p>
        </w:tc>
        <w:tc>
          <w:tcPr>
            <w:tcW w:w="365" w:type="dxa"/>
            <w:vMerge w:val="restart"/>
          </w:tcPr>
          <w:p w14:paraId="6662681E" w14:textId="77777777" w:rsidR="00DA5B56" w:rsidRDefault="00DA5B56">
            <w:pPr>
              <w:rPr>
                <w:rFonts w:ascii="Arial" w:hAnsi="Arial"/>
                <w:sz w:val="18"/>
                <w:szCs w:val="18"/>
                <w:lang w:val="en-GB"/>
              </w:rPr>
            </w:pPr>
          </w:p>
        </w:tc>
        <w:tc>
          <w:tcPr>
            <w:tcW w:w="365" w:type="dxa"/>
            <w:vMerge w:val="restart"/>
          </w:tcPr>
          <w:p w14:paraId="684121DC" w14:textId="77777777" w:rsidR="00DA5B56" w:rsidRDefault="00DA5B56">
            <w:pPr>
              <w:rPr>
                <w:rFonts w:ascii="Arial" w:hAnsi="Arial"/>
                <w:sz w:val="18"/>
                <w:szCs w:val="18"/>
                <w:lang w:val="en-GB"/>
              </w:rPr>
            </w:pPr>
          </w:p>
        </w:tc>
      </w:tr>
      <w:tr w:rsidR="00DA5B56" w14:paraId="7AD41A3A" w14:textId="77777777">
        <w:trPr>
          <w:cantSplit/>
          <w:trHeight w:val="726"/>
        </w:trPr>
        <w:tc>
          <w:tcPr>
            <w:tcW w:w="1398" w:type="dxa"/>
            <w:vMerge/>
          </w:tcPr>
          <w:p w14:paraId="5A45FEA1" w14:textId="77777777" w:rsidR="00DA5B56" w:rsidRDefault="00DA5B56">
            <w:pPr>
              <w:rPr>
                <w:rFonts w:ascii="Arial" w:hAnsi="Arial"/>
                <w:sz w:val="18"/>
                <w:szCs w:val="18"/>
                <w:lang w:val="en-GB"/>
              </w:rPr>
            </w:pPr>
          </w:p>
        </w:tc>
        <w:tc>
          <w:tcPr>
            <w:tcW w:w="1583" w:type="dxa"/>
            <w:vMerge/>
          </w:tcPr>
          <w:p w14:paraId="4A463A55" w14:textId="77777777" w:rsidR="00DA5B56" w:rsidRDefault="00DA5B56">
            <w:pPr>
              <w:rPr>
                <w:rFonts w:ascii="Arial" w:hAnsi="Arial"/>
                <w:sz w:val="18"/>
                <w:szCs w:val="18"/>
                <w:lang w:val="en-GB"/>
              </w:rPr>
            </w:pPr>
          </w:p>
        </w:tc>
        <w:tc>
          <w:tcPr>
            <w:tcW w:w="1589" w:type="dxa"/>
            <w:vMerge/>
          </w:tcPr>
          <w:p w14:paraId="0338B28A" w14:textId="77777777" w:rsidR="00DA5B56" w:rsidRDefault="00DA5B56">
            <w:pPr>
              <w:rPr>
                <w:rFonts w:ascii="Arial" w:hAnsi="Arial"/>
                <w:sz w:val="18"/>
                <w:szCs w:val="18"/>
                <w:lang w:val="en-GB"/>
              </w:rPr>
            </w:pPr>
          </w:p>
        </w:tc>
        <w:tc>
          <w:tcPr>
            <w:tcW w:w="1593" w:type="dxa"/>
            <w:vMerge/>
          </w:tcPr>
          <w:p w14:paraId="3125FB93" w14:textId="77777777" w:rsidR="00DA5B56" w:rsidRDefault="00DA5B56">
            <w:pPr>
              <w:rPr>
                <w:rFonts w:ascii="Arial" w:hAnsi="Arial"/>
                <w:sz w:val="18"/>
                <w:szCs w:val="18"/>
                <w:lang w:val="en-GB"/>
              </w:rPr>
            </w:pPr>
          </w:p>
        </w:tc>
        <w:tc>
          <w:tcPr>
            <w:tcW w:w="355" w:type="dxa"/>
            <w:vMerge/>
          </w:tcPr>
          <w:p w14:paraId="19310D06" w14:textId="77777777" w:rsidR="00DA5B56" w:rsidRDefault="00DA5B56">
            <w:pPr>
              <w:rPr>
                <w:rFonts w:ascii="Arial" w:hAnsi="Arial"/>
                <w:sz w:val="18"/>
                <w:szCs w:val="18"/>
                <w:lang w:val="en-GB"/>
              </w:rPr>
            </w:pPr>
          </w:p>
        </w:tc>
        <w:tc>
          <w:tcPr>
            <w:tcW w:w="355" w:type="dxa"/>
            <w:vMerge/>
          </w:tcPr>
          <w:p w14:paraId="09CD68C3" w14:textId="77777777" w:rsidR="00DA5B56" w:rsidRDefault="00DA5B56">
            <w:pPr>
              <w:rPr>
                <w:rFonts w:ascii="Arial" w:hAnsi="Arial"/>
                <w:sz w:val="18"/>
                <w:szCs w:val="18"/>
                <w:lang w:val="en-GB"/>
              </w:rPr>
            </w:pPr>
          </w:p>
        </w:tc>
        <w:tc>
          <w:tcPr>
            <w:tcW w:w="355" w:type="dxa"/>
            <w:vMerge/>
          </w:tcPr>
          <w:p w14:paraId="2838C28E" w14:textId="77777777" w:rsidR="00DA5B56" w:rsidRDefault="00DA5B56">
            <w:pPr>
              <w:rPr>
                <w:rFonts w:ascii="Arial" w:hAnsi="Arial"/>
                <w:sz w:val="18"/>
                <w:szCs w:val="18"/>
                <w:lang w:val="en-GB"/>
              </w:rPr>
            </w:pPr>
          </w:p>
        </w:tc>
        <w:tc>
          <w:tcPr>
            <w:tcW w:w="356" w:type="dxa"/>
            <w:vMerge/>
          </w:tcPr>
          <w:p w14:paraId="248C8087" w14:textId="77777777" w:rsidR="00DA5B56" w:rsidRDefault="00DA5B56">
            <w:pPr>
              <w:rPr>
                <w:rFonts w:ascii="Arial" w:hAnsi="Arial"/>
                <w:sz w:val="18"/>
                <w:szCs w:val="18"/>
                <w:lang w:val="en-GB"/>
              </w:rPr>
            </w:pPr>
          </w:p>
        </w:tc>
        <w:tc>
          <w:tcPr>
            <w:tcW w:w="356" w:type="dxa"/>
            <w:vMerge/>
          </w:tcPr>
          <w:p w14:paraId="3D2B84B3" w14:textId="77777777" w:rsidR="00DA5B56" w:rsidRDefault="00DA5B56">
            <w:pPr>
              <w:rPr>
                <w:rFonts w:ascii="Arial" w:hAnsi="Arial"/>
                <w:sz w:val="18"/>
                <w:szCs w:val="18"/>
                <w:lang w:val="en-GB"/>
              </w:rPr>
            </w:pPr>
          </w:p>
        </w:tc>
        <w:tc>
          <w:tcPr>
            <w:tcW w:w="358" w:type="dxa"/>
            <w:vMerge/>
          </w:tcPr>
          <w:p w14:paraId="498E8FB5" w14:textId="77777777" w:rsidR="00DA5B56" w:rsidRDefault="00DA5B56">
            <w:pPr>
              <w:rPr>
                <w:rFonts w:ascii="Arial" w:hAnsi="Arial"/>
                <w:sz w:val="18"/>
                <w:szCs w:val="18"/>
                <w:lang w:val="en-GB"/>
              </w:rPr>
            </w:pPr>
          </w:p>
        </w:tc>
        <w:tc>
          <w:tcPr>
            <w:tcW w:w="2760" w:type="dxa"/>
          </w:tcPr>
          <w:p w14:paraId="7D2BF3EF" w14:textId="40B05940" w:rsidR="00DA5B56" w:rsidRDefault="00DA5B56" w:rsidP="001C1C6B">
            <w:pPr>
              <w:rPr>
                <w:rFonts w:ascii="Arial" w:hAnsi="Arial"/>
                <w:sz w:val="18"/>
                <w:szCs w:val="18"/>
                <w:lang w:val="en-GB"/>
              </w:rPr>
            </w:pPr>
            <w:r>
              <w:rPr>
                <w:rFonts w:ascii="Arial" w:hAnsi="Arial"/>
                <w:color w:val="FF0000"/>
                <w:sz w:val="18"/>
                <w:szCs w:val="18"/>
                <w:lang w:val="en-GB"/>
              </w:rPr>
              <w:t>TM:</w:t>
            </w:r>
            <w:r w:rsidR="005859E3">
              <w:rPr>
                <w:rFonts w:ascii="Arial" w:hAnsi="Arial"/>
                <w:color w:val="FF0000"/>
                <w:sz w:val="18"/>
                <w:szCs w:val="18"/>
                <w:lang w:val="en-GB"/>
              </w:rPr>
              <w:t xml:space="preserve"> agree; project needs to place sufficient emphasis here</w:t>
            </w:r>
          </w:p>
        </w:tc>
        <w:tc>
          <w:tcPr>
            <w:tcW w:w="365" w:type="dxa"/>
            <w:vMerge/>
          </w:tcPr>
          <w:p w14:paraId="1A3A0838" w14:textId="77777777" w:rsidR="00DA5B56" w:rsidRDefault="00DA5B56">
            <w:pPr>
              <w:rPr>
                <w:rFonts w:ascii="Arial" w:hAnsi="Arial"/>
                <w:sz w:val="18"/>
                <w:szCs w:val="18"/>
                <w:lang w:val="en-GB"/>
              </w:rPr>
            </w:pPr>
          </w:p>
        </w:tc>
        <w:tc>
          <w:tcPr>
            <w:tcW w:w="365" w:type="dxa"/>
            <w:vMerge/>
          </w:tcPr>
          <w:p w14:paraId="3F5A1181" w14:textId="77777777" w:rsidR="00DA5B56" w:rsidRDefault="00DA5B56">
            <w:pPr>
              <w:rPr>
                <w:rFonts w:ascii="Arial" w:hAnsi="Arial"/>
                <w:sz w:val="18"/>
                <w:szCs w:val="18"/>
                <w:lang w:val="en-GB"/>
              </w:rPr>
            </w:pPr>
          </w:p>
        </w:tc>
        <w:tc>
          <w:tcPr>
            <w:tcW w:w="365" w:type="dxa"/>
            <w:vMerge/>
          </w:tcPr>
          <w:p w14:paraId="7D5E4E70" w14:textId="77777777" w:rsidR="00DA5B56" w:rsidRDefault="00DA5B56">
            <w:pPr>
              <w:rPr>
                <w:rFonts w:ascii="Arial" w:hAnsi="Arial"/>
                <w:sz w:val="18"/>
                <w:szCs w:val="18"/>
                <w:lang w:val="en-GB"/>
              </w:rPr>
            </w:pPr>
          </w:p>
        </w:tc>
        <w:tc>
          <w:tcPr>
            <w:tcW w:w="365" w:type="dxa"/>
            <w:vMerge/>
          </w:tcPr>
          <w:p w14:paraId="25F410F4" w14:textId="77777777" w:rsidR="00DA5B56" w:rsidRDefault="00DA5B56">
            <w:pPr>
              <w:rPr>
                <w:rFonts w:ascii="Arial" w:hAnsi="Arial"/>
                <w:sz w:val="18"/>
                <w:szCs w:val="18"/>
                <w:lang w:val="en-GB"/>
              </w:rPr>
            </w:pPr>
          </w:p>
        </w:tc>
        <w:tc>
          <w:tcPr>
            <w:tcW w:w="365" w:type="dxa"/>
            <w:vMerge/>
          </w:tcPr>
          <w:p w14:paraId="1F3B3AA2" w14:textId="77777777" w:rsidR="00DA5B56" w:rsidRDefault="00DA5B56">
            <w:pPr>
              <w:rPr>
                <w:rFonts w:ascii="Arial" w:hAnsi="Arial"/>
                <w:sz w:val="18"/>
                <w:szCs w:val="18"/>
                <w:lang w:val="en-GB"/>
              </w:rPr>
            </w:pPr>
          </w:p>
        </w:tc>
        <w:tc>
          <w:tcPr>
            <w:tcW w:w="365" w:type="dxa"/>
            <w:vMerge/>
          </w:tcPr>
          <w:p w14:paraId="3E451219" w14:textId="77777777" w:rsidR="00DA5B56" w:rsidRDefault="00DA5B56">
            <w:pPr>
              <w:rPr>
                <w:rFonts w:ascii="Arial" w:hAnsi="Arial"/>
                <w:sz w:val="18"/>
                <w:szCs w:val="18"/>
                <w:lang w:val="en-GB"/>
              </w:rPr>
            </w:pPr>
          </w:p>
        </w:tc>
      </w:tr>
      <w:tr w:rsidR="00DA5B56" w14:paraId="668A2D4B" w14:textId="77777777">
        <w:tc>
          <w:tcPr>
            <w:tcW w:w="1398" w:type="dxa"/>
          </w:tcPr>
          <w:p w14:paraId="35FF1869" w14:textId="77777777" w:rsidR="00DA5B56" w:rsidRDefault="00DA5B56">
            <w:pPr>
              <w:rPr>
                <w:rFonts w:ascii="Arial" w:hAnsi="Arial"/>
                <w:sz w:val="18"/>
                <w:szCs w:val="18"/>
                <w:lang w:val="en-GB"/>
              </w:rPr>
            </w:pPr>
            <w:r>
              <w:rPr>
                <w:rFonts w:ascii="Arial" w:hAnsi="Arial"/>
                <w:sz w:val="18"/>
                <w:szCs w:val="18"/>
                <w:lang w:val="en-GB"/>
              </w:rPr>
              <w:t>Others, please specify</w:t>
            </w:r>
          </w:p>
        </w:tc>
        <w:tc>
          <w:tcPr>
            <w:tcW w:w="1583" w:type="dxa"/>
          </w:tcPr>
          <w:p w14:paraId="16583902" w14:textId="77777777" w:rsidR="00DA5B56" w:rsidRDefault="00DA5B56">
            <w:pPr>
              <w:rPr>
                <w:rFonts w:ascii="Arial" w:hAnsi="Arial"/>
                <w:sz w:val="18"/>
                <w:szCs w:val="18"/>
                <w:lang w:val="en-GB"/>
              </w:rPr>
            </w:pPr>
          </w:p>
        </w:tc>
        <w:tc>
          <w:tcPr>
            <w:tcW w:w="1589" w:type="dxa"/>
          </w:tcPr>
          <w:p w14:paraId="518FB26E" w14:textId="77777777" w:rsidR="00DA5B56" w:rsidRDefault="00DA5B56">
            <w:pPr>
              <w:rPr>
                <w:rFonts w:ascii="Arial" w:hAnsi="Arial"/>
                <w:sz w:val="18"/>
                <w:szCs w:val="18"/>
                <w:lang w:val="en-GB"/>
              </w:rPr>
            </w:pPr>
          </w:p>
        </w:tc>
        <w:tc>
          <w:tcPr>
            <w:tcW w:w="1593" w:type="dxa"/>
          </w:tcPr>
          <w:p w14:paraId="10BD025A" w14:textId="77777777" w:rsidR="00DA5B56" w:rsidRDefault="00DA5B56">
            <w:pPr>
              <w:rPr>
                <w:rFonts w:ascii="Arial" w:hAnsi="Arial"/>
                <w:sz w:val="18"/>
                <w:szCs w:val="18"/>
                <w:lang w:val="en-GB"/>
              </w:rPr>
            </w:pPr>
          </w:p>
        </w:tc>
        <w:tc>
          <w:tcPr>
            <w:tcW w:w="355" w:type="dxa"/>
          </w:tcPr>
          <w:p w14:paraId="3E0FE8BF" w14:textId="77777777" w:rsidR="00DA5B56" w:rsidRDefault="00DA5B56">
            <w:pPr>
              <w:rPr>
                <w:rFonts w:ascii="Arial" w:hAnsi="Arial"/>
                <w:sz w:val="18"/>
                <w:szCs w:val="18"/>
                <w:lang w:val="en-GB"/>
              </w:rPr>
            </w:pPr>
          </w:p>
        </w:tc>
        <w:tc>
          <w:tcPr>
            <w:tcW w:w="355" w:type="dxa"/>
          </w:tcPr>
          <w:p w14:paraId="0360CE1E" w14:textId="77777777" w:rsidR="00DA5B56" w:rsidRDefault="00DA5B56">
            <w:pPr>
              <w:rPr>
                <w:rFonts w:ascii="Arial" w:hAnsi="Arial"/>
                <w:sz w:val="18"/>
                <w:szCs w:val="18"/>
                <w:lang w:val="en-GB"/>
              </w:rPr>
            </w:pPr>
          </w:p>
        </w:tc>
        <w:tc>
          <w:tcPr>
            <w:tcW w:w="355" w:type="dxa"/>
          </w:tcPr>
          <w:p w14:paraId="33D00980" w14:textId="77777777" w:rsidR="00DA5B56" w:rsidRDefault="00DA5B56">
            <w:pPr>
              <w:rPr>
                <w:rFonts w:ascii="Arial" w:hAnsi="Arial"/>
                <w:sz w:val="18"/>
                <w:szCs w:val="18"/>
                <w:lang w:val="en-GB"/>
              </w:rPr>
            </w:pPr>
          </w:p>
        </w:tc>
        <w:tc>
          <w:tcPr>
            <w:tcW w:w="356" w:type="dxa"/>
          </w:tcPr>
          <w:p w14:paraId="4F093A9B" w14:textId="77777777" w:rsidR="00DA5B56" w:rsidRDefault="00DA5B56">
            <w:pPr>
              <w:rPr>
                <w:rFonts w:ascii="Arial" w:hAnsi="Arial"/>
                <w:sz w:val="18"/>
                <w:szCs w:val="18"/>
                <w:lang w:val="en-GB"/>
              </w:rPr>
            </w:pPr>
          </w:p>
        </w:tc>
        <w:tc>
          <w:tcPr>
            <w:tcW w:w="356" w:type="dxa"/>
          </w:tcPr>
          <w:p w14:paraId="301A349C" w14:textId="77777777" w:rsidR="00DA5B56" w:rsidRDefault="00DA5B56">
            <w:pPr>
              <w:rPr>
                <w:rFonts w:ascii="Arial" w:hAnsi="Arial"/>
                <w:sz w:val="18"/>
                <w:szCs w:val="18"/>
                <w:lang w:val="en-GB"/>
              </w:rPr>
            </w:pPr>
          </w:p>
        </w:tc>
        <w:tc>
          <w:tcPr>
            <w:tcW w:w="358" w:type="dxa"/>
          </w:tcPr>
          <w:p w14:paraId="78611883" w14:textId="77777777" w:rsidR="00DA5B56" w:rsidRDefault="00DA5B56">
            <w:pPr>
              <w:rPr>
                <w:rFonts w:ascii="Arial" w:hAnsi="Arial"/>
                <w:sz w:val="18"/>
                <w:szCs w:val="18"/>
                <w:lang w:val="en-GB"/>
              </w:rPr>
            </w:pPr>
          </w:p>
        </w:tc>
        <w:tc>
          <w:tcPr>
            <w:tcW w:w="2760" w:type="dxa"/>
          </w:tcPr>
          <w:p w14:paraId="3FF6639C" w14:textId="77777777" w:rsidR="00DA5B56" w:rsidRDefault="00DA5B56">
            <w:pPr>
              <w:rPr>
                <w:rFonts w:ascii="Arial" w:hAnsi="Arial"/>
                <w:sz w:val="18"/>
                <w:szCs w:val="18"/>
                <w:lang w:val="en-GB"/>
              </w:rPr>
            </w:pPr>
          </w:p>
        </w:tc>
        <w:tc>
          <w:tcPr>
            <w:tcW w:w="365" w:type="dxa"/>
          </w:tcPr>
          <w:p w14:paraId="6A5821A0" w14:textId="77777777" w:rsidR="00DA5B56" w:rsidRDefault="00DA5B56">
            <w:pPr>
              <w:rPr>
                <w:rFonts w:ascii="Arial" w:hAnsi="Arial"/>
                <w:sz w:val="18"/>
                <w:szCs w:val="18"/>
                <w:lang w:val="en-GB"/>
              </w:rPr>
            </w:pPr>
          </w:p>
        </w:tc>
        <w:tc>
          <w:tcPr>
            <w:tcW w:w="365" w:type="dxa"/>
          </w:tcPr>
          <w:p w14:paraId="520EDBAE" w14:textId="77777777" w:rsidR="00DA5B56" w:rsidRDefault="00DA5B56">
            <w:pPr>
              <w:rPr>
                <w:rFonts w:ascii="Arial" w:hAnsi="Arial"/>
                <w:sz w:val="18"/>
                <w:szCs w:val="18"/>
                <w:lang w:val="en-GB"/>
              </w:rPr>
            </w:pPr>
          </w:p>
        </w:tc>
        <w:tc>
          <w:tcPr>
            <w:tcW w:w="365" w:type="dxa"/>
          </w:tcPr>
          <w:p w14:paraId="1F0E72E9" w14:textId="77777777" w:rsidR="00DA5B56" w:rsidRDefault="00DA5B56">
            <w:pPr>
              <w:rPr>
                <w:rFonts w:ascii="Arial" w:hAnsi="Arial"/>
                <w:sz w:val="18"/>
                <w:szCs w:val="18"/>
                <w:lang w:val="en-GB"/>
              </w:rPr>
            </w:pPr>
          </w:p>
        </w:tc>
        <w:tc>
          <w:tcPr>
            <w:tcW w:w="365" w:type="dxa"/>
          </w:tcPr>
          <w:p w14:paraId="085B202D" w14:textId="77777777" w:rsidR="00DA5B56" w:rsidRDefault="00DA5B56">
            <w:pPr>
              <w:rPr>
                <w:rFonts w:ascii="Arial" w:hAnsi="Arial"/>
                <w:sz w:val="18"/>
                <w:szCs w:val="18"/>
                <w:lang w:val="en-GB"/>
              </w:rPr>
            </w:pPr>
          </w:p>
        </w:tc>
        <w:tc>
          <w:tcPr>
            <w:tcW w:w="365" w:type="dxa"/>
          </w:tcPr>
          <w:p w14:paraId="2AEE156C" w14:textId="77777777" w:rsidR="00DA5B56" w:rsidRDefault="00DA5B56">
            <w:pPr>
              <w:rPr>
                <w:rFonts w:ascii="Arial" w:hAnsi="Arial"/>
                <w:sz w:val="18"/>
                <w:szCs w:val="18"/>
                <w:lang w:val="en-GB"/>
              </w:rPr>
            </w:pPr>
          </w:p>
        </w:tc>
        <w:tc>
          <w:tcPr>
            <w:tcW w:w="365" w:type="dxa"/>
          </w:tcPr>
          <w:p w14:paraId="0AB8971F" w14:textId="77777777" w:rsidR="00DA5B56" w:rsidRDefault="00DA5B56">
            <w:pPr>
              <w:rPr>
                <w:rFonts w:ascii="Arial" w:hAnsi="Arial"/>
                <w:sz w:val="18"/>
                <w:szCs w:val="18"/>
                <w:lang w:val="en-GB"/>
              </w:rPr>
            </w:pPr>
          </w:p>
        </w:tc>
      </w:tr>
    </w:tbl>
    <w:p w14:paraId="5DF87674" w14:textId="77777777" w:rsidR="00A30A23" w:rsidRDefault="00A30A23">
      <w:pPr>
        <w:rPr>
          <w:lang w:val="en-GB"/>
        </w:rPr>
      </w:pPr>
    </w:p>
    <w:p w14:paraId="1FE522AC" w14:textId="77777777" w:rsidR="00A30A23" w:rsidRDefault="00A30A23">
      <w:pPr>
        <w:rPr>
          <w:lang w:val="en-GB"/>
        </w:rPr>
      </w:pPr>
    </w:p>
    <w:p w14:paraId="346FF4DB" w14:textId="77777777" w:rsidR="00A30A23" w:rsidRDefault="00A30A23">
      <w:pPr>
        <w:rPr>
          <w:lang w:val="en-GB"/>
        </w:rPr>
      </w:pPr>
    </w:p>
    <w:p w14:paraId="46113D44" w14:textId="77777777" w:rsidR="00A30A23" w:rsidRDefault="00A30A23">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1E682D07" w14:textId="77777777" w:rsidR="00A30A23" w:rsidRDefault="00A30A23">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A30A23" w14:paraId="5579A786" w14:textId="77777777">
        <w:tc>
          <w:tcPr>
            <w:tcW w:w="13176" w:type="dxa"/>
          </w:tcPr>
          <w:p w14:paraId="1D94186C" w14:textId="77777777" w:rsidR="00A30A23" w:rsidRDefault="00A30A23">
            <w:pPr>
              <w:rPr>
                <w:rFonts w:ascii="Arial" w:hAnsi="Arial" w:cs="Arial"/>
                <w:sz w:val="20"/>
                <w:szCs w:val="20"/>
                <w:lang w:val="en-GB"/>
              </w:rPr>
            </w:pPr>
          </w:p>
        </w:tc>
      </w:tr>
    </w:tbl>
    <w:p w14:paraId="371C93AD" w14:textId="77777777" w:rsidR="00A30A23" w:rsidRDefault="00A30A23">
      <w:pPr>
        <w:rPr>
          <w:rFonts w:ascii="Arial" w:hAnsi="Arial" w:cs="Arial"/>
          <w:sz w:val="20"/>
          <w:szCs w:val="20"/>
          <w:lang w:val="en-GB"/>
        </w:rPr>
      </w:pPr>
    </w:p>
    <w:p w14:paraId="5E5A1F13" w14:textId="77777777" w:rsidR="00A30A23" w:rsidRDefault="00A30A23">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A30A23" w14:paraId="050AB363" w14:textId="77777777" w:rsidTr="003E4C62">
        <w:tc>
          <w:tcPr>
            <w:tcW w:w="13248" w:type="dxa"/>
            <w:tcBorders>
              <w:bottom w:val="single" w:sz="4" w:space="0" w:color="auto"/>
            </w:tcBorders>
            <w:shd w:val="clear" w:color="auto" w:fill="CCCCCC"/>
          </w:tcPr>
          <w:p w14:paraId="426703D4"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lastRenderedPageBreak/>
              <w:t>TOP RISK MITIGATION PLAN</w:t>
            </w:r>
          </w:p>
        </w:tc>
      </w:tr>
      <w:tr w:rsidR="00A30A23" w14:paraId="6D015F6C" w14:textId="77777777" w:rsidTr="003E4C62">
        <w:tc>
          <w:tcPr>
            <w:tcW w:w="13248" w:type="dxa"/>
            <w:shd w:val="clear" w:color="auto" w:fill="F3F3F3"/>
          </w:tcPr>
          <w:p w14:paraId="06908881" w14:textId="77777777" w:rsidR="00A30A23" w:rsidRDefault="00A30A23">
            <w:pPr>
              <w:keepNext/>
              <w:rPr>
                <w:rFonts w:ascii="Arial" w:hAnsi="Arial" w:cs="Arial"/>
                <w:sz w:val="18"/>
                <w:szCs w:val="18"/>
                <w:lang w:val="en-GB"/>
              </w:rPr>
            </w:pPr>
            <w:r>
              <w:rPr>
                <w:rFonts w:ascii="Arial" w:hAnsi="Arial" w:cs="Arial"/>
                <w:sz w:val="18"/>
                <w:szCs w:val="18"/>
                <w:lang w:val="en-GB"/>
              </w:rPr>
              <w:t>Rank – importance of risk</w:t>
            </w:r>
          </w:p>
          <w:p w14:paraId="71D15E6E" w14:textId="77777777" w:rsidR="00A30A23" w:rsidRDefault="00A30A23">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08208A31" w14:textId="77777777" w:rsidR="00A30A23" w:rsidRDefault="00A30A23">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63622063" w14:textId="77777777" w:rsidR="00A30A23" w:rsidRDefault="00A30A23">
            <w:pPr>
              <w:keepNext/>
              <w:rPr>
                <w:rFonts w:ascii="Arial" w:hAnsi="Arial" w:cs="Arial"/>
                <w:sz w:val="18"/>
                <w:szCs w:val="18"/>
                <w:lang w:val="en-GB"/>
              </w:rPr>
            </w:pPr>
            <w:r>
              <w:rPr>
                <w:rFonts w:ascii="Arial" w:hAnsi="Arial" w:cs="Arial"/>
                <w:sz w:val="18"/>
                <w:szCs w:val="18"/>
                <w:lang w:val="en-GB"/>
              </w:rPr>
              <w:t>Who – person(s) responsible for the action</w:t>
            </w:r>
          </w:p>
          <w:p w14:paraId="468164B5" w14:textId="77777777" w:rsidR="00A30A23" w:rsidRDefault="00A30A23">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68B6B31C" w14:textId="77777777" w:rsidR="00A30A23" w:rsidRDefault="00A30A23">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1"/>
        <w:gridCol w:w="2500"/>
        <w:gridCol w:w="2507"/>
        <w:gridCol w:w="3379"/>
        <w:gridCol w:w="2488"/>
        <w:gridCol w:w="1373"/>
      </w:tblGrid>
      <w:tr w:rsidR="00A30A23" w14:paraId="1E903693" w14:textId="77777777" w:rsidTr="003E4C62">
        <w:trPr>
          <w:tblHeader/>
        </w:trPr>
        <w:tc>
          <w:tcPr>
            <w:tcW w:w="1008" w:type="dxa"/>
            <w:tcBorders>
              <w:bottom w:val="single" w:sz="4" w:space="0" w:color="auto"/>
            </w:tcBorders>
            <w:shd w:val="clear" w:color="auto" w:fill="D9D9D9"/>
          </w:tcPr>
          <w:p w14:paraId="44022332" w14:textId="77777777" w:rsidR="00A30A23" w:rsidRDefault="00A30A23">
            <w:pPr>
              <w:keepNext/>
              <w:rPr>
                <w:rFonts w:ascii="Arial" w:hAnsi="Arial" w:cs="Arial"/>
                <w:b/>
                <w:sz w:val="20"/>
                <w:szCs w:val="20"/>
                <w:lang w:val="en-GB"/>
              </w:rPr>
            </w:pPr>
            <w:r>
              <w:rPr>
                <w:rFonts w:ascii="Arial" w:hAnsi="Arial" w:cs="Arial"/>
                <w:b/>
                <w:sz w:val="20"/>
                <w:szCs w:val="20"/>
                <w:lang w:val="en-GB"/>
              </w:rPr>
              <w:t>Rank</w:t>
            </w:r>
          </w:p>
        </w:tc>
        <w:tc>
          <w:tcPr>
            <w:tcW w:w="5040" w:type="dxa"/>
            <w:gridSpan w:val="2"/>
            <w:tcBorders>
              <w:bottom w:val="single" w:sz="4" w:space="0" w:color="auto"/>
            </w:tcBorders>
            <w:shd w:val="clear" w:color="auto" w:fill="D9D9D9"/>
          </w:tcPr>
          <w:p w14:paraId="210D0FD4"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0"/>
            </w:r>
          </w:p>
        </w:tc>
        <w:tc>
          <w:tcPr>
            <w:tcW w:w="3420" w:type="dxa"/>
            <w:tcBorders>
              <w:bottom w:val="single" w:sz="4" w:space="0" w:color="auto"/>
            </w:tcBorders>
            <w:shd w:val="clear" w:color="auto" w:fill="D9D9D9"/>
          </w:tcPr>
          <w:p w14:paraId="0D25099E" w14:textId="77777777" w:rsidR="00A30A23" w:rsidRDefault="00A30A23">
            <w:pPr>
              <w:keepNext/>
              <w:rPr>
                <w:rFonts w:ascii="Arial" w:hAnsi="Arial" w:cs="Arial"/>
                <w:b/>
                <w:sz w:val="20"/>
                <w:szCs w:val="20"/>
                <w:lang w:val="en-GB"/>
              </w:rPr>
            </w:pPr>
            <w:r>
              <w:rPr>
                <w:rFonts w:ascii="Arial" w:hAnsi="Arial" w:cs="Arial"/>
                <w:b/>
                <w:sz w:val="20"/>
                <w:szCs w:val="20"/>
                <w:lang w:val="en-GB"/>
              </w:rPr>
              <w:t>Action to Take</w:t>
            </w:r>
          </w:p>
        </w:tc>
        <w:tc>
          <w:tcPr>
            <w:tcW w:w="2520" w:type="dxa"/>
            <w:tcBorders>
              <w:bottom w:val="single" w:sz="4" w:space="0" w:color="auto"/>
            </w:tcBorders>
            <w:shd w:val="clear" w:color="auto" w:fill="D9D9D9"/>
          </w:tcPr>
          <w:p w14:paraId="60EE9E74" w14:textId="77777777" w:rsidR="00A30A23" w:rsidRDefault="00A30A23">
            <w:pPr>
              <w:keepNext/>
              <w:rPr>
                <w:rFonts w:ascii="Arial" w:hAnsi="Arial" w:cs="Arial"/>
                <w:b/>
                <w:sz w:val="20"/>
                <w:szCs w:val="20"/>
                <w:lang w:val="en-GB"/>
              </w:rPr>
            </w:pPr>
            <w:r>
              <w:rPr>
                <w:rFonts w:ascii="Arial" w:hAnsi="Arial" w:cs="Arial"/>
                <w:b/>
                <w:sz w:val="20"/>
                <w:szCs w:val="20"/>
                <w:lang w:val="en-GB"/>
              </w:rPr>
              <w:t>Who</w:t>
            </w:r>
          </w:p>
        </w:tc>
        <w:tc>
          <w:tcPr>
            <w:tcW w:w="1260" w:type="dxa"/>
            <w:tcBorders>
              <w:bottom w:val="single" w:sz="4" w:space="0" w:color="auto"/>
            </w:tcBorders>
            <w:shd w:val="clear" w:color="auto" w:fill="D9D9D9"/>
          </w:tcPr>
          <w:p w14:paraId="3D41C0DA" w14:textId="77777777" w:rsidR="00A30A23" w:rsidRDefault="00A30A23">
            <w:pPr>
              <w:keepNext/>
              <w:rPr>
                <w:rFonts w:ascii="Arial" w:hAnsi="Arial" w:cs="Arial"/>
                <w:b/>
                <w:sz w:val="20"/>
                <w:szCs w:val="20"/>
                <w:lang w:val="en-GB"/>
              </w:rPr>
            </w:pPr>
            <w:r>
              <w:rPr>
                <w:rFonts w:ascii="Arial" w:hAnsi="Arial" w:cs="Arial"/>
                <w:b/>
                <w:sz w:val="20"/>
                <w:szCs w:val="20"/>
                <w:lang w:val="en-GB"/>
              </w:rPr>
              <w:t>Date</w:t>
            </w:r>
          </w:p>
        </w:tc>
      </w:tr>
      <w:tr w:rsidR="00A30A23" w14:paraId="1C4F13C5" w14:textId="77777777" w:rsidTr="003E4C62">
        <w:trPr>
          <w:tblHeader/>
        </w:trPr>
        <w:tc>
          <w:tcPr>
            <w:tcW w:w="1008" w:type="dxa"/>
            <w:shd w:val="clear" w:color="auto" w:fill="D9D9D9"/>
          </w:tcPr>
          <w:p w14:paraId="1D8A74E7" w14:textId="77777777" w:rsidR="00A30A23" w:rsidRDefault="00A30A23">
            <w:pPr>
              <w:keepNext/>
              <w:rPr>
                <w:rFonts w:ascii="Arial" w:hAnsi="Arial" w:cs="Arial"/>
                <w:b/>
                <w:sz w:val="20"/>
                <w:szCs w:val="20"/>
                <w:lang w:val="en-GB"/>
              </w:rPr>
            </w:pPr>
          </w:p>
        </w:tc>
        <w:tc>
          <w:tcPr>
            <w:tcW w:w="2520" w:type="dxa"/>
            <w:shd w:val="clear" w:color="auto" w:fill="D9D9D9"/>
          </w:tcPr>
          <w:p w14:paraId="63B3910A" w14:textId="77777777" w:rsidR="00A30A23" w:rsidRDefault="00A30A23">
            <w:pPr>
              <w:keepNext/>
              <w:rPr>
                <w:rFonts w:ascii="Arial" w:hAnsi="Arial" w:cs="Arial"/>
                <w:b/>
                <w:sz w:val="20"/>
                <w:szCs w:val="20"/>
                <w:lang w:val="en-GB"/>
              </w:rPr>
            </w:pPr>
            <w:r>
              <w:rPr>
                <w:rFonts w:ascii="Arial" w:hAnsi="Arial" w:cs="Arial"/>
                <w:b/>
                <w:sz w:val="20"/>
                <w:szCs w:val="20"/>
                <w:lang w:val="en-GB"/>
              </w:rPr>
              <w:t>Condition</w:t>
            </w:r>
          </w:p>
        </w:tc>
        <w:tc>
          <w:tcPr>
            <w:tcW w:w="2520" w:type="dxa"/>
            <w:shd w:val="clear" w:color="auto" w:fill="D9D9D9"/>
          </w:tcPr>
          <w:p w14:paraId="7AD025A4" w14:textId="77777777" w:rsidR="00A30A23" w:rsidRDefault="00A30A23">
            <w:pPr>
              <w:keepNext/>
              <w:rPr>
                <w:rFonts w:ascii="Arial" w:hAnsi="Arial" w:cs="Arial"/>
                <w:b/>
                <w:sz w:val="20"/>
                <w:szCs w:val="20"/>
                <w:lang w:val="en-GB"/>
              </w:rPr>
            </w:pPr>
            <w:r>
              <w:rPr>
                <w:rFonts w:ascii="Arial" w:hAnsi="Arial" w:cs="Arial"/>
                <w:b/>
                <w:sz w:val="20"/>
                <w:szCs w:val="20"/>
                <w:lang w:val="en-GB"/>
              </w:rPr>
              <w:t>Consequence</w:t>
            </w:r>
          </w:p>
        </w:tc>
        <w:tc>
          <w:tcPr>
            <w:tcW w:w="3420" w:type="dxa"/>
            <w:shd w:val="clear" w:color="auto" w:fill="D9D9D9"/>
          </w:tcPr>
          <w:p w14:paraId="1E40EBD5" w14:textId="77777777" w:rsidR="00A30A23" w:rsidRDefault="00A30A23">
            <w:pPr>
              <w:keepNext/>
              <w:rPr>
                <w:rFonts w:ascii="Arial" w:hAnsi="Arial" w:cs="Arial"/>
                <w:b/>
                <w:sz w:val="20"/>
                <w:szCs w:val="20"/>
                <w:lang w:val="en-GB"/>
              </w:rPr>
            </w:pPr>
          </w:p>
        </w:tc>
        <w:tc>
          <w:tcPr>
            <w:tcW w:w="2520" w:type="dxa"/>
            <w:shd w:val="clear" w:color="auto" w:fill="D9D9D9"/>
          </w:tcPr>
          <w:p w14:paraId="3BA4098B" w14:textId="77777777" w:rsidR="00A30A23" w:rsidRDefault="00A30A23">
            <w:pPr>
              <w:keepNext/>
              <w:rPr>
                <w:rFonts w:ascii="Arial" w:hAnsi="Arial" w:cs="Arial"/>
                <w:b/>
                <w:sz w:val="20"/>
                <w:szCs w:val="20"/>
                <w:lang w:val="en-GB"/>
              </w:rPr>
            </w:pPr>
          </w:p>
        </w:tc>
        <w:tc>
          <w:tcPr>
            <w:tcW w:w="1260" w:type="dxa"/>
            <w:shd w:val="clear" w:color="auto" w:fill="D9D9D9"/>
          </w:tcPr>
          <w:p w14:paraId="1F0EF80F" w14:textId="77777777" w:rsidR="00A30A23" w:rsidRDefault="00A30A23">
            <w:pPr>
              <w:keepNext/>
              <w:rPr>
                <w:rFonts w:ascii="Arial" w:hAnsi="Arial" w:cs="Arial"/>
                <w:b/>
                <w:sz w:val="20"/>
                <w:szCs w:val="20"/>
                <w:lang w:val="en-GB"/>
              </w:rPr>
            </w:pPr>
          </w:p>
        </w:tc>
      </w:tr>
      <w:tr w:rsidR="00A30A23" w14:paraId="1584EAC7" w14:textId="77777777" w:rsidTr="003E4C62">
        <w:tc>
          <w:tcPr>
            <w:tcW w:w="1008" w:type="dxa"/>
          </w:tcPr>
          <w:p w14:paraId="20B62883" w14:textId="77777777" w:rsidR="00A30A23" w:rsidRDefault="00A30A23">
            <w:pPr>
              <w:rPr>
                <w:rFonts w:ascii="Arial" w:hAnsi="Arial" w:cs="Arial"/>
                <w:b/>
                <w:sz w:val="20"/>
                <w:szCs w:val="20"/>
                <w:lang w:val="en-GB"/>
              </w:rPr>
            </w:pPr>
          </w:p>
        </w:tc>
        <w:tc>
          <w:tcPr>
            <w:tcW w:w="2520" w:type="dxa"/>
          </w:tcPr>
          <w:p w14:paraId="073CE90F" w14:textId="00EC0AC5" w:rsidR="00A30A23" w:rsidRDefault="00EB01C6">
            <w:pPr>
              <w:rPr>
                <w:rFonts w:ascii="Arial" w:hAnsi="Arial" w:cs="Arial"/>
                <w:b/>
                <w:sz w:val="20"/>
                <w:szCs w:val="20"/>
                <w:lang w:val="en-GB"/>
              </w:rPr>
            </w:pPr>
            <w:r>
              <w:rPr>
                <w:rFonts w:ascii="Arial" w:hAnsi="Arial" w:cs="Arial"/>
                <w:b/>
                <w:sz w:val="20"/>
                <w:szCs w:val="20"/>
                <w:lang w:val="en-GB"/>
              </w:rPr>
              <w:t>Low capacities</w:t>
            </w:r>
            <w:r w:rsidR="00C3667C">
              <w:rPr>
                <w:rFonts w:ascii="Arial" w:hAnsi="Arial" w:cs="Arial"/>
                <w:b/>
                <w:sz w:val="20"/>
                <w:szCs w:val="20"/>
                <w:lang w:val="en-GB"/>
              </w:rPr>
              <w:t xml:space="preserve"> for environmental and operational management </w:t>
            </w:r>
          </w:p>
        </w:tc>
        <w:tc>
          <w:tcPr>
            <w:tcW w:w="2520" w:type="dxa"/>
          </w:tcPr>
          <w:p w14:paraId="46C59228" w14:textId="63676EB5" w:rsidR="00A30A23" w:rsidRDefault="00C3667C">
            <w:pPr>
              <w:rPr>
                <w:rFonts w:ascii="Arial" w:hAnsi="Arial" w:cs="Arial"/>
                <w:b/>
                <w:sz w:val="20"/>
                <w:szCs w:val="20"/>
                <w:lang w:val="en-GB"/>
              </w:rPr>
            </w:pPr>
            <w:r>
              <w:rPr>
                <w:rFonts w:ascii="Arial" w:hAnsi="Arial" w:cs="Arial"/>
                <w:b/>
                <w:sz w:val="20"/>
                <w:szCs w:val="20"/>
                <w:lang w:val="en-GB"/>
              </w:rPr>
              <w:t>PA management delayed, degradation threats and potential countermeasures not well understood</w:t>
            </w:r>
          </w:p>
        </w:tc>
        <w:tc>
          <w:tcPr>
            <w:tcW w:w="3420" w:type="dxa"/>
          </w:tcPr>
          <w:p w14:paraId="2484DABB" w14:textId="40C543D8" w:rsidR="00A30A23" w:rsidRDefault="00C3667C">
            <w:pPr>
              <w:rPr>
                <w:rFonts w:ascii="Arial" w:hAnsi="Arial" w:cs="Arial"/>
                <w:b/>
                <w:sz w:val="20"/>
                <w:szCs w:val="20"/>
                <w:lang w:val="en-GB"/>
              </w:rPr>
            </w:pPr>
            <w:r>
              <w:rPr>
                <w:rFonts w:ascii="Arial" w:hAnsi="Arial" w:cs="Arial"/>
                <w:b/>
                <w:sz w:val="20"/>
                <w:szCs w:val="20"/>
                <w:lang w:val="en-GB"/>
              </w:rPr>
              <w:t>Prioritize capacity needs assessment and related capacity development programme</w:t>
            </w:r>
          </w:p>
        </w:tc>
        <w:tc>
          <w:tcPr>
            <w:tcW w:w="2520" w:type="dxa"/>
          </w:tcPr>
          <w:p w14:paraId="17C7F561" w14:textId="63FA4C4C" w:rsidR="00A30A23" w:rsidRDefault="00C3667C">
            <w:pPr>
              <w:rPr>
                <w:rFonts w:ascii="Arial" w:hAnsi="Arial" w:cs="Arial"/>
                <w:b/>
                <w:sz w:val="20"/>
                <w:szCs w:val="20"/>
                <w:lang w:val="en-GB"/>
              </w:rPr>
            </w:pPr>
            <w:r>
              <w:rPr>
                <w:rFonts w:ascii="Arial" w:hAnsi="Arial" w:cs="Arial"/>
                <w:b/>
                <w:sz w:val="20"/>
                <w:szCs w:val="20"/>
                <w:lang w:val="en-GB"/>
              </w:rPr>
              <w:t>PMT with project partners (UNEP West Asia Office, MoHE, IUCN)</w:t>
            </w:r>
          </w:p>
        </w:tc>
        <w:tc>
          <w:tcPr>
            <w:tcW w:w="1260" w:type="dxa"/>
          </w:tcPr>
          <w:p w14:paraId="6D1D3B9D" w14:textId="5465D29C" w:rsidR="00A30A23" w:rsidRDefault="00C3667C">
            <w:pPr>
              <w:rPr>
                <w:rFonts w:ascii="Arial" w:hAnsi="Arial" w:cs="Arial"/>
                <w:b/>
                <w:sz w:val="20"/>
                <w:szCs w:val="20"/>
                <w:lang w:val="en-GB"/>
              </w:rPr>
            </w:pPr>
            <w:r>
              <w:rPr>
                <w:rFonts w:ascii="Arial" w:hAnsi="Arial" w:cs="Arial"/>
                <w:b/>
                <w:sz w:val="20"/>
                <w:szCs w:val="20"/>
                <w:lang w:val="en-GB"/>
              </w:rPr>
              <w:t>Immediately</w:t>
            </w:r>
          </w:p>
        </w:tc>
      </w:tr>
      <w:tr w:rsidR="00A30A23" w14:paraId="23205A7C" w14:textId="77777777" w:rsidTr="003E4C62">
        <w:tc>
          <w:tcPr>
            <w:tcW w:w="1008" w:type="dxa"/>
          </w:tcPr>
          <w:p w14:paraId="272F87C5" w14:textId="77777777" w:rsidR="00A30A23" w:rsidRDefault="00A30A23">
            <w:pPr>
              <w:rPr>
                <w:rFonts w:ascii="Arial" w:hAnsi="Arial" w:cs="Arial"/>
                <w:b/>
                <w:sz w:val="20"/>
                <w:szCs w:val="20"/>
                <w:lang w:val="en-GB"/>
              </w:rPr>
            </w:pPr>
          </w:p>
        </w:tc>
        <w:tc>
          <w:tcPr>
            <w:tcW w:w="2520" w:type="dxa"/>
          </w:tcPr>
          <w:p w14:paraId="6578623C" w14:textId="56216635" w:rsidR="00A30A23" w:rsidRDefault="00C3667C">
            <w:pPr>
              <w:rPr>
                <w:rFonts w:ascii="Arial" w:hAnsi="Arial" w:cs="Arial"/>
                <w:b/>
                <w:sz w:val="20"/>
                <w:szCs w:val="20"/>
                <w:lang w:val="en-GB"/>
              </w:rPr>
            </w:pPr>
            <w:r>
              <w:rPr>
                <w:rFonts w:ascii="Arial" w:hAnsi="Arial" w:cs="Arial"/>
                <w:b/>
                <w:sz w:val="20"/>
                <w:szCs w:val="20"/>
                <w:lang w:val="en-GB"/>
              </w:rPr>
              <w:t>Unspecified and low stakeholder engagement</w:t>
            </w:r>
          </w:p>
        </w:tc>
        <w:tc>
          <w:tcPr>
            <w:tcW w:w="2520" w:type="dxa"/>
          </w:tcPr>
          <w:p w14:paraId="565D978C" w14:textId="7B967104" w:rsidR="00A30A23" w:rsidRDefault="00C3667C">
            <w:pPr>
              <w:rPr>
                <w:rFonts w:ascii="Arial" w:hAnsi="Arial" w:cs="Arial"/>
                <w:b/>
                <w:sz w:val="20"/>
                <w:szCs w:val="20"/>
                <w:lang w:val="en-GB"/>
              </w:rPr>
            </w:pPr>
            <w:r>
              <w:rPr>
                <w:rFonts w:ascii="Arial" w:hAnsi="Arial" w:cs="Arial"/>
                <w:b/>
                <w:sz w:val="20"/>
                <w:szCs w:val="20"/>
                <w:lang w:val="en-GB"/>
              </w:rPr>
              <w:t>Limited project support and poor understanding of results in relation to own livelihoods</w:t>
            </w:r>
          </w:p>
        </w:tc>
        <w:tc>
          <w:tcPr>
            <w:tcW w:w="3420" w:type="dxa"/>
          </w:tcPr>
          <w:p w14:paraId="5F8BCA72" w14:textId="0B09372D" w:rsidR="00A30A23" w:rsidRDefault="00C3667C">
            <w:pPr>
              <w:rPr>
                <w:rFonts w:ascii="Arial" w:hAnsi="Arial" w:cs="Arial"/>
                <w:b/>
                <w:sz w:val="20"/>
                <w:szCs w:val="20"/>
                <w:lang w:val="en-GB"/>
              </w:rPr>
            </w:pPr>
            <w:r>
              <w:rPr>
                <w:rFonts w:ascii="Arial" w:hAnsi="Arial" w:cs="Arial"/>
                <w:b/>
                <w:sz w:val="20"/>
                <w:szCs w:val="20"/>
                <w:lang w:val="en-GB"/>
              </w:rPr>
              <w:t>Development of stakeholder engagement plan</w:t>
            </w:r>
          </w:p>
        </w:tc>
        <w:tc>
          <w:tcPr>
            <w:tcW w:w="2520" w:type="dxa"/>
          </w:tcPr>
          <w:p w14:paraId="10E26988" w14:textId="06FF4FBC" w:rsidR="00A30A23" w:rsidRDefault="00C3667C">
            <w:pPr>
              <w:rPr>
                <w:rFonts w:ascii="Arial" w:hAnsi="Arial" w:cs="Arial"/>
                <w:b/>
                <w:sz w:val="20"/>
                <w:szCs w:val="20"/>
                <w:lang w:val="en-GB"/>
              </w:rPr>
            </w:pPr>
            <w:r>
              <w:rPr>
                <w:rFonts w:ascii="Arial" w:hAnsi="Arial" w:cs="Arial"/>
                <w:b/>
                <w:sz w:val="20"/>
                <w:szCs w:val="20"/>
                <w:lang w:val="en-GB"/>
              </w:rPr>
              <w:t>PMT with project partners (UNEP West Asia Office, MoHE, IUCN)</w:t>
            </w:r>
          </w:p>
        </w:tc>
        <w:tc>
          <w:tcPr>
            <w:tcW w:w="1260" w:type="dxa"/>
          </w:tcPr>
          <w:p w14:paraId="58F75262" w14:textId="3D266056" w:rsidR="00A30A23" w:rsidRDefault="00C3667C">
            <w:pPr>
              <w:rPr>
                <w:rFonts w:ascii="Arial" w:hAnsi="Arial" w:cs="Arial"/>
                <w:b/>
                <w:sz w:val="20"/>
                <w:szCs w:val="20"/>
                <w:lang w:val="en-GB"/>
              </w:rPr>
            </w:pPr>
            <w:r>
              <w:rPr>
                <w:rFonts w:ascii="Arial" w:hAnsi="Arial" w:cs="Arial"/>
                <w:b/>
                <w:sz w:val="20"/>
                <w:szCs w:val="20"/>
                <w:lang w:val="en-GB"/>
              </w:rPr>
              <w:t>Immediately</w:t>
            </w:r>
          </w:p>
        </w:tc>
      </w:tr>
      <w:tr w:rsidR="00A30A23" w14:paraId="16986373" w14:textId="77777777" w:rsidTr="003E4C62">
        <w:tc>
          <w:tcPr>
            <w:tcW w:w="1008" w:type="dxa"/>
          </w:tcPr>
          <w:p w14:paraId="2B3C1B91" w14:textId="77777777" w:rsidR="00A30A23" w:rsidRDefault="00A30A23">
            <w:pPr>
              <w:rPr>
                <w:rFonts w:ascii="Arial" w:hAnsi="Arial" w:cs="Arial"/>
                <w:b/>
                <w:sz w:val="20"/>
                <w:szCs w:val="20"/>
                <w:lang w:val="en-GB"/>
              </w:rPr>
            </w:pPr>
          </w:p>
        </w:tc>
        <w:tc>
          <w:tcPr>
            <w:tcW w:w="2520" w:type="dxa"/>
          </w:tcPr>
          <w:p w14:paraId="3BFA5F52" w14:textId="77777777" w:rsidR="00A30A23" w:rsidRDefault="00A30A23">
            <w:pPr>
              <w:rPr>
                <w:rFonts w:ascii="Arial" w:hAnsi="Arial" w:cs="Arial"/>
                <w:b/>
                <w:sz w:val="20"/>
                <w:szCs w:val="20"/>
                <w:lang w:val="en-GB"/>
              </w:rPr>
            </w:pPr>
          </w:p>
        </w:tc>
        <w:tc>
          <w:tcPr>
            <w:tcW w:w="2520" w:type="dxa"/>
          </w:tcPr>
          <w:p w14:paraId="0F2797DF" w14:textId="77777777" w:rsidR="00A30A23" w:rsidRDefault="00A30A23">
            <w:pPr>
              <w:rPr>
                <w:rFonts w:ascii="Arial" w:hAnsi="Arial" w:cs="Arial"/>
                <w:b/>
                <w:sz w:val="20"/>
                <w:szCs w:val="20"/>
                <w:lang w:val="en-GB"/>
              </w:rPr>
            </w:pPr>
          </w:p>
        </w:tc>
        <w:tc>
          <w:tcPr>
            <w:tcW w:w="3420" w:type="dxa"/>
          </w:tcPr>
          <w:p w14:paraId="7CF9F9A2" w14:textId="77777777" w:rsidR="00A30A23" w:rsidRDefault="00A30A23">
            <w:pPr>
              <w:rPr>
                <w:rFonts w:ascii="Arial" w:hAnsi="Arial" w:cs="Arial"/>
                <w:b/>
                <w:sz w:val="20"/>
                <w:szCs w:val="20"/>
                <w:lang w:val="en-GB"/>
              </w:rPr>
            </w:pPr>
          </w:p>
        </w:tc>
        <w:tc>
          <w:tcPr>
            <w:tcW w:w="2520" w:type="dxa"/>
          </w:tcPr>
          <w:p w14:paraId="1CEAC1D3" w14:textId="77777777" w:rsidR="00A30A23" w:rsidRDefault="00A30A23">
            <w:pPr>
              <w:rPr>
                <w:rFonts w:ascii="Arial" w:hAnsi="Arial" w:cs="Arial"/>
                <w:b/>
                <w:sz w:val="20"/>
                <w:szCs w:val="20"/>
                <w:lang w:val="en-GB"/>
              </w:rPr>
            </w:pPr>
          </w:p>
        </w:tc>
        <w:tc>
          <w:tcPr>
            <w:tcW w:w="1260" w:type="dxa"/>
          </w:tcPr>
          <w:p w14:paraId="751A8CCC" w14:textId="77777777" w:rsidR="00A30A23" w:rsidRDefault="00A30A23">
            <w:pPr>
              <w:rPr>
                <w:rFonts w:ascii="Arial" w:hAnsi="Arial" w:cs="Arial"/>
                <w:b/>
                <w:sz w:val="20"/>
                <w:szCs w:val="20"/>
                <w:lang w:val="en-GB"/>
              </w:rPr>
            </w:pPr>
          </w:p>
        </w:tc>
      </w:tr>
      <w:tr w:rsidR="00A30A23" w14:paraId="3606272B" w14:textId="77777777" w:rsidTr="003E4C62">
        <w:tc>
          <w:tcPr>
            <w:tcW w:w="1008" w:type="dxa"/>
          </w:tcPr>
          <w:p w14:paraId="6F2BF7A2" w14:textId="77777777" w:rsidR="00A30A23" w:rsidRDefault="00A30A23">
            <w:pPr>
              <w:rPr>
                <w:rFonts w:ascii="Arial" w:hAnsi="Arial" w:cs="Arial"/>
                <w:b/>
                <w:sz w:val="20"/>
                <w:szCs w:val="20"/>
                <w:lang w:val="en-GB"/>
              </w:rPr>
            </w:pPr>
          </w:p>
        </w:tc>
        <w:tc>
          <w:tcPr>
            <w:tcW w:w="2520" w:type="dxa"/>
          </w:tcPr>
          <w:p w14:paraId="04C7FF49" w14:textId="77777777" w:rsidR="00A30A23" w:rsidRDefault="00A30A23">
            <w:pPr>
              <w:rPr>
                <w:rFonts w:ascii="Arial" w:hAnsi="Arial" w:cs="Arial"/>
                <w:b/>
                <w:sz w:val="20"/>
                <w:szCs w:val="20"/>
                <w:lang w:val="en-GB"/>
              </w:rPr>
            </w:pPr>
          </w:p>
        </w:tc>
        <w:tc>
          <w:tcPr>
            <w:tcW w:w="2520" w:type="dxa"/>
          </w:tcPr>
          <w:p w14:paraId="079949B2" w14:textId="77777777" w:rsidR="00A30A23" w:rsidRDefault="00A30A23">
            <w:pPr>
              <w:rPr>
                <w:rFonts w:ascii="Arial" w:hAnsi="Arial" w:cs="Arial"/>
                <w:b/>
                <w:sz w:val="20"/>
                <w:szCs w:val="20"/>
                <w:lang w:val="en-GB"/>
              </w:rPr>
            </w:pPr>
          </w:p>
        </w:tc>
        <w:tc>
          <w:tcPr>
            <w:tcW w:w="3420" w:type="dxa"/>
          </w:tcPr>
          <w:p w14:paraId="1EACF1A8" w14:textId="77777777" w:rsidR="00A30A23" w:rsidRDefault="00A30A23">
            <w:pPr>
              <w:rPr>
                <w:rFonts w:ascii="Arial" w:hAnsi="Arial" w:cs="Arial"/>
                <w:b/>
                <w:sz w:val="20"/>
                <w:szCs w:val="20"/>
                <w:lang w:val="en-GB"/>
              </w:rPr>
            </w:pPr>
          </w:p>
        </w:tc>
        <w:tc>
          <w:tcPr>
            <w:tcW w:w="2520" w:type="dxa"/>
          </w:tcPr>
          <w:p w14:paraId="6BBF7226" w14:textId="77777777" w:rsidR="00A30A23" w:rsidRDefault="00A30A23">
            <w:pPr>
              <w:rPr>
                <w:rFonts w:ascii="Arial" w:hAnsi="Arial" w:cs="Arial"/>
                <w:b/>
                <w:sz w:val="20"/>
                <w:szCs w:val="20"/>
                <w:lang w:val="en-GB"/>
              </w:rPr>
            </w:pPr>
          </w:p>
        </w:tc>
        <w:tc>
          <w:tcPr>
            <w:tcW w:w="1260" w:type="dxa"/>
          </w:tcPr>
          <w:p w14:paraId="2A8B1DE2" w14:textId="77777777" w:rsidR="00A30A23" w:rsidRDefault="00A30A23">
            <w:pPr>
              <w:rPr>
                <w:rFonts w:ascii="Arial" w:hAnsi="Arial" w:cs="Arial"/>
                <w:b/>
                <w:sz w:val="20"/>
                <w:szCs w:val="20"/>
                <w:lang w:val="en-GB"/>
              </w:rPr>
            </w:pPr>
          </w:p>
        </w:tc>
      </w:tr>
      <w:tr w:rsidR="00A30A23" w14:paraId="6AED82A0" w14:textId="77777777" w:rsidTr="003E4C62">
        <w:tc>
          <w:tcPr>
            <w:tcW w:w="1008" w:type="dxa"/>
          </w:tcPr>
          <w:p w14:paraId="25195BB6" w14:textId="77777777" w:rsidR="00A30A23" w:rsidRDefault="00A30A23">
            <w:pPr>
              <w:rPr>
                <w:rFonts w:ascii="Arial" w:hAnsi="Arial" w:cs="Arial"/>
                <w:b/>
                <w:sz w:val="20"/>
                <w:szCs w:val="20"/>
                <w:lang w:val="en-GB"/>
              </w:rPr>
            </w:pPr>
          </w:p>
        </w:tc>
        <w:tc>
          <w:tcPr>
            <w:tcW w:w="2520" w:type="dxa"/>
          </w:tcPr>
          <w:p w14:paraId="58E02CB5" w14:textId="77777777" w:rsidR="00A30A23" w:rsidRDefault="00A30A23">
            <w:pPr>
              <w:rPr>
                <w:rFonts w:ascii="Arial" w:hAnsi="Arial" w:cs="Arial"/>
                <w:b/>
                <w:sz w:val="20"/>
                <w:szCs w:val="20"/>
                <w:lang w:val="en-GB"/>
              </w:rPr>
            </w:pPr>
          </w:p>
        </w:tc>
        <w:tc>
          <w:tcPr>
            <w:tcW w:w="2520" w:type="dxa"/>
          </w:tcPr>
          <w:p w14:paraId="2B20028F" w14:textId="77777777" w:rsidR="00A30A23" w:rsidRDefault="00A30A23">
            <w:pPr>
              <w:rPr>
                <w:rFonts w:ascii="Arial" w:hAnsi="Arial" w:cs="Arial"/>
                <w:b/>
                <w:sz w:val="20"/>
                <w:szCs w:val="20"/>
                <w:lang w:val="en-GB"/>
              </w:rPr>
            </w:pPr>
          </w:p>
        </w:tc>
        <w:tc>
          <w:tcPr>
            <w:tcW w:w="3420" w:type="dxa"/>
          </w:tcPr>
          <w:p w14:paraId="060EE385" w14:textId="77777777" w:rsidR="00A30A23" w:rsidRDefault="00A30A23">
            <w:pPr>
              <w:rPr>
                <w:rFonts w:ascii="Arial" w:hAnsi="Arial" w:cs="Arial"/>
                <w:b/>
                <w:sz w:val="20"/>
                <w:szCs w:val="20"/>
                <w:lang w:val="en-GB"/>
              </w:rPr>
            </w:pPr>
          </w:p>
        </w:tc>
        <w:tc>
          <w:tcPr>
            <w:tcW w:w="2520" w:type="dxa"/>
          </w:tcPr>
          <w:p w14:paraId="043B284E" w14:textId="77777777" w:rsidR="00A30A23" w:rsidRDefault="00A30A23">
            <w:pPr>
              <w:rPr>
                <w:rFonts w:ascii="Arial" w:hAnsi="Arial" w:cs="Arial"/>
                <w:b/>
                <w:sz w:val="20"/>
                <w:szCs w:val="20"/>
                <w:lang w:val="en-GB"/>
              </w:rPr>
            </w:pPr>
          </w:p>
        </w:tc>
        <w:tc>
          <w:tcPr>
            <w:tcW w:w="1260" w:type="dxa"/>
          </w:tcPr>
          <w:p w14:paraId="6C85FAA5" w14:textId="77777777" w:rsidR="00A30A23" w:rsidRDefault="00A30A23">
            <w:pPr>
              <w:rPr>
                <w:rFonts w:ascii="Arial" w:hAnsi="Arial" w:cs="Arial"/>
                <w:b/>
                <w:sz w:val="20"/>
                <w:szCs w:val="20"/>
                <w:lang w:val="en-GB"/>
              </w:rPr>
            </w:pPr>
          </w:p>
        </w:tc>
      </w:tr>
      <w:tr w:rsidR="00A30A23" w14:paraId="78CB911C" w14:textId="77777777" w:rsidTr="003E4C62">
        <w:tc>
          <w:tcPr>
            <w:tcW w:w="1008" w:type="dxa"/>
          </w:tcPr>
          <w:p w14:paraId="34B9298A" w14:textId="77777777" w:rsidR="00A30A23" w:rsidRDefault="00A30A23">
            <w:pPr>
              <w:rPr>
                <w:rFonts w:ascii="Arial" w:hAnsi="Arial" w:cs="Arial"/>
                <w:b/>
                <w:sz w:val="20"/>
                <w:szCs w:val="20"/>
                <w:lang w:val="en-GB"/>
              </w:rPr>
            </w:pPr>
          </w:p>
        </w:tc>
        <w:tc>
          <w:tcPr>
            <w:tcW w:w="2520" w:type="dxa"/>
          </w:tcPr>
          <w:p w14:paraId="3E7B5EE3" w14:textId="77777777" w:rsidR="00A30A23" w:rsidRDefault="00A30A23">
            <w:pPr>
              <w:rPr>
                <w:rFonts w:ascii="Arial" w:hAnsi="Arial" w:cs="Arial"/>
                <w:b/>
                <w:sz w:val="20"/>
                <w:szCs w:val="20"/>
                <w:lang w:val="en-GB"/>
              </w:rPr>
            </w:pPr>
          </w:p>
        </w:tc>
        <w:tc>
          <w:tcPr>
            <w:tcW w:w="2520" w:type="dxa"/>
          </w:tcPr>
          <w:p w14:paraId="1DF3F672" w14:textId="77777777" w:rsidR="00A30A23" w:rsidRDefault="00A30A23">
            <w:pPr>
              <w:rPr>
                <w:rFonts w:ascii="Arial" w:hAnsi="Arial" w:cs="Arial"/>
                <w:b/>
                <w:sz w:val="20"/>
                <w:szCs w:val="20"/>
                <w:lang w:val="en-GB"/>
              </w:rPr>
            </w:pPr>
          </w:p>
        </w:tc>
        <w:tc>
          <w:tcPr>
            <w:tcW w:w="3420" w:type="dxa"/>
          </w:tcPr>
          <w:p w14:paraId="33422DEF" w14:textId="77777777" w:rsidR="00A30A23" w:rsidRDefault="00A30A23">
            <w:pPr>
              <w:rPr>
                <w:rFonts w:ascii="Arial" w:hAnsi="Arial" w:cs="Arial"/>
                <w:b/>
                <w:sz w:val="20"/>
                <w:szCs w:val="20"/>
                <w:lang w:val="en-GB"/>
              </w:rPr>
            </w:pPr>
          </w:p>
        </w:tc>
        <w:tc>
          <w:tcPr>
            <w:tcW w:w="2520" w:type="dxa"/>
          </w:tcPr>
          <w:p w14:paraId="0CE8FE59" w14:textId="77777777" w:rsidR="00A30A23" w:rsidRDefault="00A30A23">
            <w:pPr>
              <w:rPr>
                <w:rFonts w:ascii="Arial" w:hAnsi="Arial" w:cs="Arial"/>
                <w:b/>
                <w:sz w:val="20"/>
                <w:szCs w:val="20"/>
                <w:lang w:val="en-GB"/>
              </w:rPr>
            </w:pPr>
          </w:p>
        </w:tc>
        <w:tc>
          <w:tcPr>
            <w:tcW w:w="1260" w:type="dxa"/>
          </w:tcPr>
          <w:p w14:paraId="61724B9C" w14:textId="77777777" w:rsidR="00A30A23" w:rsidRDefault="00A30A23">
            <w:pPr>
              <w:rPr>
                <w:rFonts w:ascii="Arial" w:hAnsi="Arial" w:cs="Arial"/>
                <w:b/>
                <w:sz w:val="20"/>
                <w:szCs w:val="20"/>
                <w:lang w:val="en-GB"/>
              </w:rPr>
            </w:pPr>
          </w:p>
        </w:tc>
      </w:tr>
    </w:tbl>
    <w:p w14:paraId="348ADF86" w14:textId="77777777" w:rsidR="00A30A23" w:rsidRDefault="00A30A23">
      <w:pPr>
        <w:rPr>
          <w:rFonts w:ascii="Arial" w:hAnsi="Arial" w:cs="Arial"/>
          <w:sz w:val="20"/>
          <w:szCs w:val="20"/>
          <w:lang w:val="en-GB"/>
        </w:rPr>
      </w:pPr>
    </w:p>
    <w:p w14:paraId="4EADF75D" w14:textId="77777777" w:rsidR="00A30A23" w:rsidRDefault="00A30A23">
      <w:pPr>
        <w:rPr>
          <w:rFonts w:ascii="Arial" w:hAnsi="Arial" w:cs="Arial"/>
          <w:sz w:val="20"/>
          <w:szCs w:val="20"/>
          <w:lang w:val="en-GB"/>
        </w:rPr>
      </w:pPr>
    </w:p>
    <w:p w14:paraId="02F782E8" w14:textId="77777777" w:rsidR="00A30A23" w:rsidRDefault="00A30A23">
      <w:pPr>
        <w:rPr>
          <w:rFonts w:ascii="Arial" w:hAnsi="Arial" w:cs="Arial"/>
          <w:sz w:val="20"/>
          <w:szCs w:val="20"/>
          <w:lang w:val="en-GB"/>
        </w:rPr>
      </w:pPr>
      <w:r>
        <w:rPr>
          <w:rFonts w:ascii="Arial" w:hAnsi="Arial" w:cs="Arial"/>
          <w:sz w:val="20"/>
          <w:szCs w:val="20"/>
          <w:lang w:val="en-GB"/>
        </w:rPr>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6C65A2C5" w14:textId="77777777" w:rsidR="00A30A23" w:rsidRDefault="00A30A23">
      <w:pPr>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522EA09B" w14:textId="77777777">
        <w:tc>
          <w:tcPr>
            <w:tcW w:w="1548" w:type="dxa"/>
            <w:tcBorders>
              <w:bottom w:val="single" w:sz="4" w:space="0" w:color="auto"/>
            </w:tcBorders>
            <w:shd w:val="clear" w:color="auto" w:fill="CCFFFF"/>
          </w:tcPr>
          <w:p w14:paraId="12224B05" w14:textId="77777777" w:rsidR="00A30A23" w:rsidRDefault="00A30A23" w:rsidP="0031604A">
            <w:pPr>
              <w:rPr>
                <w:rFonts w:ascii="Arial" w:hAnsi="Arial" w:cs="Arial"/>
                <w:b/>
                <w:color w:val="FF0000"/>
                <w:sz w:val="20"/>
                <w:szCs w:val="20"/>
                <w:lang w:val="en-GB"/>
              </w:rPr>
            </w:pPr>
            <w:r>
              <w:rPr>
                <w:rFonts w:ascii="Arial" w:hAnsi="Arial" w:cs="Arial"/>
                <w:b/>
                <w:color w:val="FF0000"/>
                <w:sz w:val="20"/>
                <w:szCs w:val="20"/>
                <w:lang w:val="en-GB"/>
              </w:rPr>
              <w:t>FY</w:t>
            </w:r>
            <w:r w:rsidR="0072725A">
              <w:rPr>
                <w:rFonts w:ascii="Arial" w:hAnsi="Arial" w:cs="Arial"/>
                <w:b/>
                <w:color w:val="FF0000"/>
                <w:sz w:val="20"/>
                <w:szCs w:val="20"/>
                <w:lang w:val="en-GB"/>
              </w:rPr>
              <w:t>20</w:t>
            </w:r>
            <w:r w:rsidR="0031604A">
              <w:rPr>
                <w:rFonts w:ascii="Arial" w:hAnsi="Arial" w:cs="Arial"/>
                <w:b/>
                <w:color w:val="FF0000"/>
                <w:sz w:val="20"/>
                <w:szCs w:val="20"/>
                <w:lang w:val="en-GB"/>
              </w:rPr>
              <w:t xml:space="preserve">18 </w:t>
            </w:r>
            <w:r>
              <w:rPr>
                <w:rFonts w:ascii="Arial" w:hAnsi="Arial" w:cs="Arial"/>
                <w:b/>
                <w:color w:val="FF0000"/>
                <w:sz w:val="20"/>
                <w:szCs w:val="20"/>
                <w:lang w:val="en-GB"/>
              </w:rPr>
              <w:t>rating</w:t>
            </w:r>
          </w:p>
        </w:tc>
        <w:tc>
          <w:tcPr>
            <w:tcW w:w="1620" w:type="dxa"/>
            <w:tcBorders>
              <w:bottom w:val="single" w:sz="4" w:space="0" w:color="auto"/>
            </w:tcBorders>
            <w:shd w:val="clear" w:color="auto" w:fill="CCFFFF"/>
          </w:tcPr>
          <w:p w14:paraId="48A4B524" w14:textId="77777777" w:rsidR="00A30A23" w:rsidRDefault="00A30A23" w:rsidP="0031604A">
            <w:pPr>
              <w:rPr>
                <w:rFonts w:ascii="Arial" w:hAnsi="Arial" w:cs="Arial"/>
                <w:b/>
                <w:color w:val="FF0000"/>
                <w:sz w:val="20"/>
                <w:szCs w:val="20"/>
                <w:lang w:val="en-GB"/>
              </w:rPr>
            </w:pPr>
            <w:r>
              <w:rPr>
                <w:rFonts w:ascii="Arial" w:hAnsi="Arial" w:cs="Arial"/>
                <w:b/>
                <w:color w:val="FF0000"/>
                <w:sz w:val="20"/>
                <w:szCs w:val="20"/>
                <w:lang w:val="en-GB"/>
              </w:rPr>
              <w:t>FY</w:t>
            </w:r>
            <w:r w:rsidR="0072725A">
              <w:rPr>
                <w:rFonts w:ascii="Arial" w:hAnsi="Arial" w:cs="Arial"/>
                <w:b/>
                <w:color w:val="FF0000"/>
                <w:sz w:val="20"/>
                <w:szCs w:val="20"/>
                <w:lang w:val="en-GB"/>
              </w:rPr>
              <w:t>20</w:t>
            </w:r>
            <w:r w:rsidR="0031604A">
              <w:rPr>
                <w:rFonts w:ascii="Arial" w:hAnsi="Arial" w:cs="Arial"/>
                <w:b/>
                <w:color w:val="FF0000"/>
                <w:sz w:val="20"/>
                <w:szCs w:val="20"/>
                <w:lang w:val="en-GB"/>
              </w:rPr>
              <w:t xml:space="preserve">19 </w:t>
            </w:r>
            <w:r>
              <w:rPr>
                <w:rFonts w:ascii="Arial" w:hAnsi="Arial" w:cs="Arial"/>
                <w:b/>
                <w:color w:val="FF0000"/>
                <w:sz w:val="20"/>
                <w:szCs w:val="20"/>
                <w:lang w:val="en-GB"/>
              </w:rPr>
              <w:t>rating</w:t>
            </w:r>
          </w:p>
        </w:tc>
        <w:tc>
          <w:tcPr>
            <w:tcW w:w="10080" w:type="dxa"/>
            <w:shd w:val="clear" w:color="auto" w:fill="CCFFFF"/>
          </w:tcPr>
          <w:p w14:paraId="71C5F400" w14:textId="77777777" w:rsidR="00A30A23" w:rsidRDefault="00A30A23">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A30A23" w14:paraId="421D37A4" w14:textId="77777777">
        <w:tc>
          <w:tcPr>
            <w:tcW w:w="1548" w:type="dxa"/>
            <w:tcBorders>
              <w:bottom w:val="single" w:sz="2" w:space="0" w:color="auto"/>
            </w:tcBorders>
          </w:tcPr>
          <w:p w14:paraId="61D436D8" w14:textId="044AA986" w:rsidR="00A30A23" w:rsidRPr="0063261B" w:rsidRDefault="00C3667C" w:rsidP="0063261B">
            <w:pPr>
              <w:jc w:val="center"/>
              <w:rPr>
                <w:rFonts w:ascii="Arial" w:hAnsi="Arial" w:cs="Arial"/>
                <w:b/>
                <w:bCs/>
                <w:sz w:val="20"/>
                <w:szCs w:val="20"/>
                <w:lang w:val="en-GB"/>
              </w:rPr>
            </w:pPr>
            <w:r w:rsidRPr="0063261B">
              <w:rPr>
                <w:rFonts w:ascii="Arial" w:hAnsi="Arial" w:cs="Arial"/>
                <w:b/>
                <w:bCs/>
                <w:sz w:val="20"/>
                <w:szCs w:val="20"/>
                <w:lang w:val="en-GB"/>
              </w:rPr>
              <w:t>M</w:t>
            </w:r>
          </w:p>
        </w:tc>
        <w:tc>
          <w:tcPr>
            <w:tcW w:w="1620" w:type="dxa"/>
            <w:tcBorders>
              <w:bottom w:val="single" w:sz="2" w:space="0" w:color="auto"/>
            </w:tcBorders>
          </w:tcPr>
          <w:p w14:paraId="2548E2D3" w14:textId="63F2DE3C" w:rsidR="00A30A23" w:rsidRPr="0063261B" w:rsidRDefault="0063261B" w:rsidP="0063261B">
            <w:pPr>
              <w:jc w:val="center"/>
              <w:rPr>
                <w:rFonts w:ascii="Arial" w:hAnsi="Arial" w:cs="Arial"/>
                <w:b/>
                <w:bCs/>
                <w:sz w:val="20"/>
                <w:szCs w:val="20"/>
                <w:lang w:val="en-GB"/>
              </w:rPr>
            </w:pPr>
            <w:r>
              <w:rPr>
                <w:rFonts w:ascii="Arial" w:hAnsi="Arial" w:cs="Arial"/>
                <w:b/>
                <w:bCs/>
                <w:sz w:val="20"/>
                <w:szCs w:val="20"/>
                <w:lang w:val="en-GB"/>
              </w:rPr>
              <w:t>M</w:t>
            </w:r>
          </w:p>
        </w:tc>
        <w:tc>
          <w:tcPr>
            <w:tcW w:w="10080" w:type="dxa"/>
            <w:tcBorders>
              <w:bottom w:val="single" w:sz="4" w:space="0" w:color="auto"/>
            </w:tcBorders>
          </w:tcPr>
          <w:p w14:paraId="783270C5" w14:textId="44E8706B" w:rsidR="00A30A23" w:rsidRDefault="009A0D07">
            <w:pPr>
              <w:rPr>
                <w:rFonts w:ascii="Arial" w:hAnsi="Arial" w:cs="Arial"/>
                <w:sz w:val="20"/>
                <w:szCs w:val="20"/>
                <w:lang w:val="en-GB"/>
              </w:rPr>
            </w:pPr>
            <w:r>
              <w:rPr>
                <w:rFonts w:ascii="Arial" w:hAnsi="Arial" w:cs="Arial"/>
                <w:sz w:val="20"/>
                <w:szCs w:val="20"/>
                <w:lang w:val="en-GB"/>
              </w:rPr>
              <w:t>While internal challenges to the PMT are reduced since a new project manager is recruited, external risks to the project remain considerable. The volatility of the political and security context hinders project implementation as well as the low capacities of national stakeholders to respond to project recommendations. Notably, stakeholder engagement and capacity development have barely advanced since the last reporting period and thus increase the risk potential for the project.</w:t>
            </w:r>
          </w:p>
        </w:tc>
      </w:tr>
      <w:tr w:rsidR="00A30A23" w14:paraId="529405AA" w14:textId="77777777">
        <w:trPr>
          <w:cantSplit/>
        </w:trPr>
        <w:tc>
          <w:tcPr>
            <w:tcW w:w="3168" w:type="dxa"/>
            <w:gridSpan w:val="2"/>
            <w:vMerge w:val="restart"/>
            <w:tcBorders>
              <w:top w:val="nil"/>
              <w:left w:val="nil"/>
              <w:bottom w:val="nil"/>
              <w:right w:val="single" w:sz="2" w:space="0" w:color="auto"/>
            </w:tcBorders>
          </w:tcPr>
          <w:p w14:paraId="75EC7501" w14:textId="77777777" w:rsidR="00A30A23" w:rsidRDefault="00A30A23">
            <w:pPr>
              <w:rPr>
                <w:rFonts w:ascii="Arial" w:hAnsi="Arial" w:cs="Arial"/>
                <w:sz w:val="20"/>
                <w:szCs w:val="20"/>
                <w:lang w:val="en-GB"/>
              </w:rPr>
            </w:pPr>
          </w:p>
        </w:tc>
        <w:tc>
          <w:tcPr>
            <w:tcW w:w="10080" w:type="dxa"/>
            <w:tcBorders>
              <w:left w:val="single" w:sz="2" w:space="0" w:color="auto"/>
            </w:tcBorders>
            <w:shd w:val="clear" w:color="auto" w:fill="F3F3F3"/>
          </w:tcPr>
          <w:p w14:paraId="0B518CD2" w14:textId="77777777" w:rsidR="00A30A23" w:rsidRDefault="00A30A23">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Review/Evaluation please report on progress or results of its implementation</w:t>
            </w:r>
          </w:p>
        </w:tc>
      </w:tr>
      <w:tr w:rsidR="00A30A23" w14:paraId="5355BCC0" w14:textId="77777777">
        <w:trPr>
          <w:cantSplit/>
        </w:trPr>
        <w:tc>
          <w:tcPr>
            <w:tcW w:w="3168" w:type="dxa"/>
            <w:gridSpan w:val="2"/>
            <w:vMerge/>
            <w:tcBorders>
              <w:top w:val="nil"/>
              <w:left w:val="nil"/>
              <w:bottom w:val="nil"/>
              <w:right w:val="single" w:sz="2" w:space="0" w:color="auto"/>
            </w:tcBorders>
          </w:tcPr>
          <w:p w14:paraId="13AA3F80" w14:textId="77777777" w:rsidR="00A30A23" w:rsidRDefault="00A30A23">
            <w:pPr>
              <w:rPr>
                <w:rFonts w:ascii="Arial" w:hAnsi="Arial" w:cs="Arial"/>
                <w:sz w:val="20"/>
                <w:szCs w:val="20"/>
                <w:lang w:val="en-GB"/>
              </w:rPr>
            </w:pPr>
          </w:p>
        </w:tc>
        <w:tc>
          <w:tcPr>
            <w:tcW w:w="10080" w:type="dxa"/>
            <w:tcBorders>
              <w:left w:val="single" w:sz="2" w:space="0" w:color="auto"/>
            </w:tcBorders>
          </w:tcPr>
          <w:p w14:paraId="0552C4D4" w14:textId="77777777" w:rsidR="00A30A23" w:rsidRDefault="00A30A23">
            <w:pPr>
              <w:rPr>
                <w:rFonts w:ascii="Arial" w:hAnsi="Arial" w:cs="Arial"/>
                <w:sz w:val="20"/>
                <w:szCs w:val="20"/>
                <w:lang w:val="en-GB"/>
              </w:rPr>
            </w:pPr>
          </w:p>
        </w:tc>
      </w:tr>
    </w:tbl>
    <w:p w14:paraId="1B36F362" w14:textId="77777777" w:rsidR="00A30A23" w:rsidRDefault="00A30A23">
      <w:pPr>
        <w:rPr>
          <w:rFonts w:ascii="Arial" w:hAnsi="Arial" w:cs="Arial"/>
          <w:b/>
          <w:sz w:val="20"/>
          <w:szCs w:val="20"/>
          <w:lang w:val="en-GB"/>
        </w:rPr>
      </w:pPr>
    </w:p>
    <w:p w14:paraId="2623C414" w14:textId="77777777" w:rsidR="006A027A" w:rsidRDefault="006A027A" w:rsidP="006A027A">
      <w:pPr>
        <w:ind w:left="360"/>
        <w:rPr>
          <w:rFonts w:ascii="Arial" w:hAnsi="Arial" w:cs="Arial"/>
          <w:b/>
          <w:sz w:val="22"/>
          <w:szCs w:val="22"/>
          <w:lang w:val="en-GB"/>
        </w:rPr>
      </w:pPr>
    </w:p>
    <w:p w14:paraId="45260610" w14:textId="77777777" w:rsidR="004C434E" w:rsidRDefault="004C434E" w:rsidP="00074A39">
      <w:pPr>
        <w:ind w:left="360"/>
        <w:rPr>
          <w:rFonts w:ascii="Arial" w:hAnsi="Arial" w:cs="Arial"/>
          <w:sz w:val="20"/>
          <w:szCs w:val="20"/>
          <w:lang w:val="en-GB"/>
        </w:rPr>
      </w:pPr>
    </w:p>
    <w:p w14:paraId="5EC362A3" w14:textId="77777777" w:rsidR="004C434E" w:rsidRPr="001747E3" w:rsidRDefault="004C434E" w:rsidP="004C434E">
      <w:pPr>
        <w:rPr>
          <w:rFonts w:ascii="Arial" w:hAnsi="Arial" w:cs="Arial"/>
          <w:i/>
          <w:sz w:val="20"/>
          <w:szCs w:val="20"/>
          <w:lang w:val="en-GB"/>
        </w:rPr>
      </w:pPr>
    </w:p>
    <w:sectPr w:rsidR="004C434E" w:rsidRPr="001747E3">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9D31C5" w14:textId="77777777" w:rsidR="00336C44" w:rsidRDefault="00336C44">
      <w:r>
        <w:separator/>
      </w:r>
    </w:p>
  </w:endnote>
  <w:endnote w:type="continuationSeparator" w:id="0">
    <w:p w14:paraId="66CBE81B" w14:textId="77777777" w:rsidR="00336C44" w:rsidRDefault="00336C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AFF" w:usb1="5000217F" w:usb2="00000021" w:usb3="00000000" w:csb0="0000019F" w:csb1="00000000"/>
  </w:font>
  <w:font w:name="-webkit-standard">
    <w:altName w:val="Cambria"/>
    <w:charset w:val="00"/>
    <w:family w:val="roman"/>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9F23E3" w14:textId="77777777" w:rsidR="00136691" w:rsidRDefault="001366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C3091B6" w14:textId="77777777" w:rsidR="00136691" w:rsidRDefault="0013669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32825E" w14:textId="3C98AD7F" w:rsidR="00136691" w:rsidRDefault="001366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26</w:t>
    </w:r>
    <w:r>
      <w:rPr>
        <w:rStyle w:val="PageNumber"/>
      </w:rPr>
      <w:fldChar w:fldCharType="end"/>
    </w:r>
  </w:p>
  <w:p w14:paraId="70C00C63" w14:textId="77777777" w:rsidR="00136691" w:rsidRDefault="0013669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CD9F92" w14:textId="77777777" w:rsidR="00336C44" w:rsidRDefault="00336C44">
      <w:r>
        <w:separator/>
      </w:r>
    </w:p>
  </w:footnote>
  <w:footnote w:type="continuationSeparator" w:id="0">
    <w:p w14:paraId="1561CE34" w14:textId="77777777" w:rsidR="00336C44" w:rsidRDefault="00336C44">
      <w:r>
        <w:continuationSeparator/>
      </w:r>
    </w:p>
  </w:footnote>
  <w:footnote w:id="1">
    <w:p w14:paraId="0B85D553" w14:textId="77777777" w:rsidR="00136691" w:rsidRDefault="00136691">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28557C63" w14:textId="77777777" w:rsidR="00136691" w:rsidRDefault="00136691">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7291B462" w14:textId="77777777" w:rsidR="00136691" w:rsidRDefault="00136691">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5AC20C4F" w14:textId="77777777" w:rsidR="00136691" w:rsidRDefault="00136691">
      <w:pPr>
        <w:pStyle w:val="FootnoteText"/>
      </w:pPr>
      <w:r>
        <w:rPr>
          <w:rStyle w:val="FootnoteReference"/>
        </w:rPr>
        <w:footnoteRef/>
      </w:r>
      <w:r>
        <w:t xml:space="preserve"> Add rows if your objective has more than 3 outcome indicators. Same applies for the number of outcomes.</w:t>
      </w:r>
    </w:p>
  </w:footnote>
  <w:footnote w:id="5">
    <w:p w14:paraId="615F2483" w14:textId="77777777" w:rsidR="00136691" w:rsidRDefault="00136691">
      <w:pPr>
        <w:pStyle w:val="FootnoteText"/>
      </w:pPr>
      <w:r>
        <w:rPr>
          <w:rStyle w:val="FootnoteReference"/>
        </w:rPr>
        <w:footnoteRef/>
      </w:r>
      <w:r>
        <w:t xml:space="preserve"> Outputs as described in the project logframe or in any updated project revision.</w:t>
      </w:r>
    </w:p>
  </w:footnote>
  <w:footnote w:id="6">
    <w:p w14:paraId="1A08B26C" w14:textId="77777777" w:rsidR="00136691" w:rsidRDefault="00136691">
      <w:pPr>
        <w:pStyle w:val="FootnoteText"/>
      </w:pPr>
      <w:r>
        <w:rPr>
          <w:rStyle w:val="FootnoteReference"/>
        </w:rPr>
        <w:footnoteRef/>
      </w:r>
      <w:r>
        <w:t xml:space="preserve"> As per latest workplan (latest project revision)</w:t>
      </w:r>
    </w:p>
  </w:footnote>
  <w:footnote w:id="7">
    <w:p w14:paraId="5AB1A43C" w14:textId="77777777" w:rsidR="00136691" w:rsidRDefault="00136691">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8">
    <w:p w14:paraId="6BF68B2E" w14:textId="77777777" w:rsidR="00136691" w:rsidRDefault="00136691">
      <w:pPr>
        <w:pStyle w:val="FootnoteText"/>
      </w:pPr>
      <w:r>
        <w:rPr>
          <w:rStyle w:val="FootnoteReference"/>
        </w:rPr>
        <w:footnoteRef/>
      </w:r>
      <w:r>
        <w:t xml:space="preserve"> To be provided by the UNEP Task Manager</w:t>
      </w:r>
    </w:p>
  </w:footnote>
  <w:footnote w:id="9">
    <w:p w14:paraId="6C464770" w14:textId="77777777" w:rsidR="00136691" w:rsidRDefault="00136691">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5F2F8AE6" w14:textId="77777777" w:rsidR="00136691" w:rsidRDefault="00136691">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1B29EA" w14:textId="77777777" w:rsidR="00136691" w:rsidRDefault="00136691">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DF76D1"/>
    <w:multiLevelType w:val="hybridMultilevel"/>
    <w:tmpl w:val="70607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7804853"/>
    <w:multiLevelType w:val="hybridMultilevel"/>
    <w:tmpl w:val="47D401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26C05478"/>
    <w:multiLevelType w:val="hybridMultilevel"/>
    <w:tmpl w:val="AB22C71A"/>
    <w:lvl w:ilvl="0" w:tplc="88EC59A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7D84818"/>
    <w:multiLevelType w:val="hybridMultilevel"/>
    <w:tmpl w:val="2E68DC66"/>
    <w:lvl w:ilvl="0" w:tplc="39943BA8">
      <w:start w:val="201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CF5612E"/>
    <w:multiLevelType w:val="hybridMultilevel"/>
    <w:tmpl w:val="2CC83D6A"/>
    <w:lvl w:ilvl="0" w:tplc="6818FEE4">
      <w:start w:val="1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0915768"/>
    <w:multiLevelType w:val="hybridMultilevel"/>
    <w:tmpl w:val="FCB2F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7432B0F"/>
    <w:multiLevelType w:val="hybridMultilevel"/>
    <w:tmpl w:val="5EDA26CA"/>
    <w:lvl w:ilvl="0" w:tplc="2DFA35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187925"/>
    <w:multiLevelType w:val="hybridMultilevel"/>
    <w:tmpl w:val="9070B6FA"/>
    <w:lvl w:ilvl="0" w:tplc="9B6CEDEE">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B6C16DB"/>
    <w:multiLevelType w:val="hybridMultilevel"/>
    <w:tmpl w:val="12E89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597A7C"/>
    <w:multiLevelType w:val="hybridMultilevel"/>
    <w:tmpl w:val="E0DABE16"/>
    <w:lvl w:ilvl="0" w:tplc="8C4E384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669C2D29"/>
    <w:multiLevelType w:val="hybridMultilevel"/>
    <w:tmpl w:val="74CAEC74"/>
    <w:lvl w:ilvl="0" w:tplc="9B6CEDEE">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31" w15:restartNumberingAfterBreak="0">
    <w:nsid w:val="76DA6B8A"/>
    <w:multiLevelType w:val="hybridMultilevel"/>
    <w:tmpl w:val="C71ADD9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24"/>
  </w:num>
  <w:num w:numId="2">
    <w:abstractNumId w:val="30"/>
  </w:num>
  <w:num w:numId="3">
    <w:abstractNumId w:val="26"/>
  </w:num>
  <w:num w:numId="4">
    <w:abstractNumId w:val="10"/>
  </w:num>
  <w:num w:numId="5">
    <w:abstractNumId w:val="21"/>
  </w:num>
  <w:num w:numId="6">
    <w:abstractNumId w:val="6"/>
  </w:num>
  <w:num w:numId="7">
    <w:abstractNumId w:val="4"/>
  </w:num>
  <w:num w:numId="8">
    <w:abstractNumId w:val="12"/>
  </w:num>
  <w:num w:numId="9">
    <w:abstractNumId w:val="5"/>
  </w:num>
  <w:num w:numId="10">
    <w:abstractNumId w:val="18"/>
  </w:num>
  <w:num w:numId="11">
    <w:abstractNumId w:val="8"/>
  </w:num>
  <w:num w:numId="12">
    <w:abstractNumId w:val="3"/>
  </w:num>
  <w:num w:numId="13">
    <w:abstractNumId w:val="25"/>
  </w:num>
  <w:num w:numId="14">
    <w:abstractNumId w:val="11"/>
  </w:num>
  <w:num w:numId="15">
    <w:abstractNumId w:val="0"/>
  </w:num>
  <w:num w:numId="16">
    <w:abstractNumId w:val="20"/>
  </w:num>
  <w:num w:numId="17">
    <w:abstractNumId w:val="15"/>
  </w:num>
  <w:num w:numId="18">
    <w:abstractNumId w:val="1"/>
  </w:num>
  <w:num w:numId="19">
    <w:abstractNumId w:val="19"/>
  </w:num>
  <w:num w:numId="20">
    <w:abstractNumId w:val="7"/>
  </w:num>
  <w:num w:numId="21">
    <w:abstractNumId w:val="17"/>
  </w:num>
  <w:num w:numId="22">
    <w:abstractNumId w:val="14"/>
  </w:num>
  <w:num w:numId="23">
    <w:abstractNumId w:val="9"/>
  </w:num>
  <w:num w:numId="24">
    <w:abstractNumId w:val="27"/>
  </w:num>
  <w:num w:numId="25">
    <w:abstractNumId w:val="2"/>
  </w:num>
  <w:num w:numId="26">
    <w:abstractNumId w:val="29"/>
  </w:num>
  <w:num w:numId="27">
    <w:abstractNumId w:val="31"/>
  </w:num>
  <w:num w:numId="28">
    <w:abstractNumId w:val="28"/>
  </w:num>
  <w:num w:numId="29">
    <w:abstractNumId w:val="23"/>
  </w:num>
  <w:num w:numId="30">
    <w:abstractNumId w:val="22"/>
  </w:num>
  <w:num w:numId="31">
    <w:abstractNumId w:val="13"/>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2529"/>
    <w:rsid w:val="0000461F"/>
    <w:rsid w:val="00007B8B"/>
    <w:rsid w:val="000175BA"/>
    <w:rsid w:val="00017771"/>
    <w:rsid w:val="00020D3F"/>
    <w:rsid w:val="00027D85"/>
    <w:rsid w:val="00034E26"/>
    <w:rsid w:val="000356CD"/>
    <w:rsid w:val="0004092D"/>
    <w:rsid w:val="00047BD7"/>
    <w:rsid w:val="000509C6"/>
    <w:rsid w:val="00052475"/>
    <w:rsid w:val="00072620"/>
    <w:rsid w:val="000745C7"/>
    <w:rsid w:val="00074A39"/>
    <w:rsid w:val="000869E2"/>
    <w:rsid w:val="0009016E"/>
    <w:rsid w:val="00096846"/>
    <w:rsid w:val="000A30D2"/>
    <w:rsid w:val="000B63E4"/>
    <w:rsid w:val="000C0740"/>
    <w:rsid w:val="000C5AC4"/>
    <w:rsid w:val="000C7CF4"/>
    <w:rsid w:val="000E5028"/>
    <w:rsid w:val="000E5B5F"/>
    <w:rsid w:val="00103881"/>
    <w:rsid w:val="001104C8"/>
    <w:rsid w:val="001218D3"/>
    <w:rsid w:val="00122EC3"/>
    <w:rsid w:val="00136678"/>
    <w:rsid w:val="00136691"/>
    <w:rsid w:val="001367F4"/>
    <w:rsid w:val="00144BA4"/>
    <w:rsid w:val="0014602E"/>
    <w:rsid w:val="00151CE0"/>
    <w:rsid w:val="00153F7B"/>
    <w:rsid w:val="001669D5"/>
    <w:rsid w:val="00167597"/>
    <w:rsid w:val="00170C51"/>
    <w:rsid w:val="001747E3"/>
    <w:rsid w:val="00175818"/>
    <w:rsid w:val="00176413"/>
    <w:rsid w:val="0018039F"/>
    <w:rsid w:val="00183605"/>
    <w:rsid w:val="00183BF2"/>
    <w:rsid w:val="00195A43"/>
    <w:rsid w:val="001961B7"/>
    <w:rsid w:val="00196BDA"/>
    <w:rsid w:val="001A0235"/>
    <w:rsid w:val="001B0B2E"/>
    <w:rsid w:val="001B6CC0"/>
    <w:rsid w:val="001B6E0B"/>
    <w:rsid w:val="001C1C6B"/>
    <w:rsid w:val="001D624D"/>
    <w:rsid w:val="001E4EEF"/>
    <w:rsid w:val="001F2E3D"/>
    <w:rsid w:val="001F756B"/>
    <w:rsid w:val="00207F2A"/>
    <w:rsid w:val="002117D5"/>
    <w:rsid w:val="00211AA8"/>
    <w:rsid w:val="00212039"/>
    <w:rsid w:val="002124D1"/>
    <w:rsid w:val="0021304A"/>
    <w:rsid w:val="002168A4"/>
    <w:rsid w:val="00217516"/>
    <w:rsid w:val="00221827"/>
    <w:rsid w:val="00224016"/>
    <w:rsid w:val="002240E5"/>
    <w:rsid w:val="00231CE4"/>
    <w:rsid w:val="00235A22"/>
    <w:rsid w:val="002361E8"/>
    <w:rsid w:val="00237420"/>
    <w:rsid w:val="0025374D"/>
    <w:rsid w:val="00253D9E"/>
    <w:rsid w:val="00260F8B"/>
    <w:rsid w:val="002637DC"/>
    <w:rsid w:val="00275C01"/>
    <w:rsid w:val="002806B2"/>
    <w:rsid w:val="00282D9F"/>
    <w:rsid w:val="002904EE"/>
    <w:rsid w:val="002921BC"/>
    <w:rsid w:val="00296437"/>
    <w:rsid w:val="002A1C74"/>
    <w:rsid w:val="002A66AB"/>
    <w:rsid w:val="002A7997"/>
    <w:rsid w:val="002B1C73"/>
    <w:rsid w:val="002C4B5C"/>
    <w:rsid w:val="002D2C83"/>
    <w:rsid w:val="002D4184"/>
    <w:rsid w:val="002D722B"/>
    <w:rsid w:val="002E2B8E"/>
    <w:rsid w:val="002F69DD"/>
    <w:rsid w:val="003011E0"/>
    <w:rsid w:val="003015AF"/>
    <w:rsid w:val="003032A7"/>
    <w:rsid w:val="003049C4"/>
    <w:rsid w:val="00307387"/>
    <w:rsid w:val="00312EF7"/>
    <w:rsid w:val="0031604A"/>
    <w:rsid w:val="0032064A"/>
    <w:rsid w:val="00323A08"/>
    <w:rsid w:val="003266D0"/>
    <w:rsid w:val="00336C44"/>
    <w:rsid w:val="00341979"/>
    <w:rsid w:val="00355821"/>
    <w:rsid w:val="00356BA2"/>
    <w:rsid w:val="00360E19"/>
    <w:rsid w:val="00361AEC"/>
    <w:rsid w:val="00362272"/>
    <w:rsid w:val="00363DE0"/>
    <w:rsid w:val="00364252"/>
    <w:rsid w:val="0036696A"/>
    <w:rsid w:val="00367F7D"/>
    <w:rsid w:val="00373DD6"/>
    <w:rsid w:val="003876AA"/>
    <w:rsid w:val="00394FF7"/>
    <w:rsid w:val="0039612A"/>
    <w:rsid w:val="003A59CD"/>
    <w:rsid w:val="003B521C"/>
    <w:rsid w:val="003B6535"/>
    <w:rsid w:val="003B6FA4"/>
    <w:rsid w:val="003C1020"/>
    <w:rsid w:val="003E4C62"/>
    <w:rsid w:val="003E50F5"/>
    <w:rsid w:val="003E5AF8"/>
    <w:rsid w:val="003E6603"/>
    <w:rsid w:val="003F05AD"/>
    <w:rsid w:val="003F620E"/>
    <w:rsid w:val="003F68AB"/>
    <w:rsid w:val="00405BD4"/>
    <w:rsid w:val="00405D01"/>
    <w:rsid w:val="00415031"/>
    <w:rsid w:val="00417354"/>
    <w:rsid w:val="00420934"/>
    <w:rsid w:val="00422B98"/>
    <w:rsid w:val="00423576"/>
    <w:rsid w:val="00430398"/>
    <w:rsid w:val="00431A56"/>
    <w:rsid w:val="00434533"/>
    <w:rsid w:val="00442AEB"/>
    <w:rsid w:val="00447B9C"/>
    <w:rsid w:val="00456FB8"/>
    <w:rsid w:val="00457EB1"/>
    <w:rsid w:val="0046288D"/>
    <w:rsid w:val="004671AF"/>
    <w:rsid w:val="004707A5"/>
    <w:rsid w:val="00482E0A"/>
    <w:rsid w:val="00483981"/>
    <w:rsid w:val="0048600D"/>
    <w:rsid w:val="00491EE6"/>
    <w:rsid w:val="00495CB7"/>
    <w:rsid w:val="004A2917"/>
    <w:rsid w:val="004A2FB7"/>
    <w:rsid w:val="004B6962"/>
    <w:rsid w:val="004C2B7B"/>
    <w:rsid w:val="004C434E"/>
    <w:rsid w:val="004D4269"/>
    <w:rsid w:val="004D6CEB"/>
    <w:rsid w:val="004D7B93"/>
    <w:rsid w:val="004E3B1E"/>
    <w:rsid w:val="004F4249"/>
    <w:rsid w:val="004F581C"/>
    <w:rsid w:val="00502467"/>
    <w:rsid w:val="00513038"/>
    <w:rsid w:val="00514AD6"/>
    <w:rsid w:val="00515597"/>
    <w:rsid w:val="00515EA1"/>
    <w:rsid w:val="0052579E"/>
    <w:rsid w:val="0053771C"/>
    <w:rsid w:val="00541889"/>
    <w:rsid w:val="00552BAF"/>
    <w:rsid w:val="00554273"/>
    <w:rsid w:val="00554AE3"/>
    <w:rsid w:val="00555BBD"/>
    <w:rsid w:val="005603A4"/>
    <w:rsid w:val="005711A5"/>
    <w:rsid w:val="00574548"/>
    <w:rsid w:val="005859E3"/>
    <w:rsid w:val="005A3EF2"/>
    <w:rsid w:val="005A6566"/>
    <w:rsid w:val="005B0346"/>
    <w:rsid w:val="005B5CDE"/>
    <w:rsid w:val="005C3EAA"/>
    <w:rsid w:val="005D6B08"/>
    <w:rsid w:val="006041AE"/>
    <w:rsid w:val="00606F72"/>
    <w:rsid w:val="00611C9A"/>
    <w:rsid w:val="00614F3B"/>
    <w:rsid w:val="006165AC"/>
    <w:rsid w:val="00616948"/>
    <w:rsid w:val="006179B3"/>
    <w:rsid w:val="006210D0"/>
    <w:rsid w:val="00631BC1"/>
    <w:rsid w:val="0063261B"/>
    <w:rsid w:val="00642D81"/>
    <w:rsid w:val="00647938"/>
    <w:rsid w:val="0065116C"/>
    <w:rsid w:val="006528F8"/>
    <w:rsid w:val="00655C32"/>
    <w:rsid w:val="00663C7C"/>
    <w:rsid w:val="00667D57"/>
    <w:rsid w:val="0067226D"/>
    <w:rsid w:val="00673337"/>
    <w:rsid w:val="0068451C"/>
    <w:rsid w:val="006944CF"/>
    <w:rsid w:val="006A027A"/>
    <w:rsid w:val="006A3D80"/>
    <w:rsid w:val="006A6234"/>
    <w:rsid w:val="006C114C"/>
    <w:rsid w:val="006C1A3D"/>
    <w:rsid w:val="006C22E4"/>
    <w:rsid w:val="006C61B4"/>
    <w:rsid w:val="006C67DF"/>
    <w:rsid w:val="006C6806"/>
    <w:rsid w:val="006C6BE3"/>
    <w:rsid w:val="006D6F4C"/>
    <w:rsid w:val="006E47BA"/>
    <w:rsid w:val="006E7496"/>
    <w:rsid w:val="006E7AB8"/>
    <w:rsid w:val="006F6E39"/>
    <w:rsid w:val="007034EE"/>
    <w:rsid w:val="007163CD"/>
    <w:rsid w:val="0072725A"/>
    <w:rsid w:val="0073217D"/>
    <w:rsid w:val="00735732"/>
    <w:rsid w:val="00743344"/>
    <w:rsid w:val="00746962"/>
    <w:rsid w:val="00746FA1"/>
    <w:rsid w:val="00760945"/>
    <w:rsid w:val="00761F6F"/>
    <w:rsid w:val="00763DFD"/>
    <w:rsid w:val="00765219"/>
    <w:rsid w:val="00766566"/>
    <w:rsid w:val="00766D8E"/>
    <w:rsid w:val="00770301"/>
    <w:rsid w:val="007774A5"/>
    <w:rsid w:val="0077752A"/>
    <w:rsid w:val="0078356C"/>
    <w:rsid w:val="007A4B3D"/>
    <w:rsid w:val="007A5E6C"/>
    <w:rsid w:val="007B3992"/>
    <w:rsid w:val="007B7A6C"/>
    <w:rsid w:val="007C0565"/>
    <w:rsid w:val="007C0877"/>
    <w:rsid w:val="007C42A2"/>
    <w:rsid w:val="007C621E"/>
    <w:rsid w:val="007C74CB"/>
    <w:rsid w:val="007D1105"/>
    <w:rsid w:val="007D11C0"/>
    <w:rsid w:val="007D2A89"/>
    <w:rsid w:val="007E3E07"/>
    <w:rsid w:val="007F2D43"/>
    <w:rsid w:val="00806B08"/>
    <w:rsid w:val="00811886"/>
    <w:rsid w:val="00816D2C"/>
    <w:rsid w:val="00816D5E"/>
    <w:rsid w:val="00817CB5"/>
    <w:rsid w:val="00821437"/>
    <w:rsid w:val="00842303"/>
    <w:rsid w:val="00845345"/>
    <w:rsid w:val="00850CCA"/>
    <w:rsid w:val="008522DD"/>
    <w:rsid w:val="00853F00"/>
    <w:rsid w:val="00860AFF"/>
    <w:rsid w:val="00880A81"/>
    <w:rsid w:val="00885310"/>
    <w:rsid w:val="0088740B"/>
    <w:rsid w:val="008A128E"/>
    <w:rsid w:val="008B3D53"/>
    <w:rsid w:val="008D3941"/>
    <w:rsid w:val="008D3A62"/>
    <w:rsid w:val="008D519E"/>
    <w:rsid w:val="008D58EB"/>
    <w:rsid w:val="008E35F9"/>
    <w:rsid w:val="008F5AB1"/>
    <w:rsid w:val="008F6ECA"/>
    <w:rsid w:val="00900176"/>
    <w:rsid w:val="00916EAA"/>
    <w:rsid w:val="0094395F"/>
    <w:rsid w:val="00945F61"/>
    <w:rsid w:val="00946B39"/>
    <w:rsid w:val="00950528"/>
    <w:rsid w:val="009523E3"/>
    <w:rsid w:val="009537B3"/>
    <w:rsid w:val="00953BA4"/>
    <w:rsid w:val="00955820"/>
    <w:rsid w:val="0096136C"/>
    <w:rsid w:val="00970DC2"/>
    <w:rsid w:val="009723CF"/>
    <w:rsid w:val="00975D85"/>
    <w:rsid w:val="00976DB9"/>
    <w:rsid w:val="00977B5B"/>
    <w:rsid w:val="00982059"/>
    <w:rsid w:val="00994D39"/>
    <w:rsid w:val="009973F8"/>
    <w:rsid w:val="009A0D07"/>
    <w:rsid w:val="009A2A71"/>
    <w:rsid w:val="009A413D"/>
    <w:rsid w:val="009A4895"/>
    <w:rsid w:val="009A685D"/>
    <w:rsid w:val="009B465A"/>
    <w:rsid w:val="009B6825"/>
    <w:rsid w:val="009D1043"/>
    <w:rsid w:val="009E296D"/>
    <w:rsid w:val="009E5BDC"/>
    <w:rsid w:val="009E6DAA"/>
    <w:rsid w:val="009E72F7"/>
    <w:rsid w:val="009F5AF4"/>
    <w:rsid w:val="009F7336"/>
    <w:rsid w:val="009F778C"/>
    <w:rsid w:val="00A00A0C"/>
    <w:rsid w:val="00A175B5"/>
    <w:rsid w:val="00A21C75"/>
    <w:rsid w:val="00A234AE"/>
    <w:rsid w:val="00A30A23"/>
    <w:rsid w:val="00A33454"/>
    <w:rsid w:val="00A34C42"/>
    <w:rsid w:val="00A421BB"/>
    <w:rsid w:val="00A467F6"/>
    <w:rsid w:val="00A47E61"/>
    <w:rsid w:val="00A500ED"/>
    <w:rsid w:val="00A57E64"/>
    <w:rsid w:val="00A64C7D"/>
    <w:rsid w:val="00A66F04"/>
    <w:rsid w:val="00A67131"/>
    <w:rsid w:val="00A721AE"/>
    <w:rsid w:val="00A97B43"/>
    <w:rsid w:val="00AA0B43"/>
    <w:rsid w:val="00AA1BB0"/>
    <w:rsid w:val="00AA3F9F"/>
    <w:rsid w:val="00AB27F3"/>
    <w:rsid w:val="00AD1160"/>
    <w:rsid w:val="00AE181E"/>
    <w:rsid w:val="00AF44E6"/>
    <w:rsid w:val="00AF49F5"/>
    <w:rsid w:val="00AF519D"/>
    <w:rsid w:val="00AF706A"/>
    <w:rsid w:val="00B05E6E"/>
    <w:rsid w:val="00B05ED9"/>
    <w:rsid w:val="00B06EBF"/>
    <w:rsid w:val="00B1161C"/>
    <w:rsid w:val="00B427F9"/>
    <w:rsid w:val="00B45EC7"/>
    <w:rsid w:val="00B5091B"/>
    <w:rsid w:val="00B51706"/>
    <w:rsid w:val="00B52857"/>
    <w:rsid w:val="00B55497"/>
    <w:rsid w:val="00B57853"/>
    <w:rsid w:val="00B57FE4"/>
    <w:rsid w:val="00B806CB"/>
    <w:rsid w:val="00B874E5"/>
    <w:rsid w:val="00B9222E"/>
    <w:rsid w:val="00B942A2"/>
    <w:rsid w:val="00B95CB6"/>
    <w:rsid w:val="00B95F86"/>
    <w:rsid w:val="00BA05D2"/>
    <w:rsid w:val="00BA14E9"/>
    <w:rsid w:val="00BA5998"/>
    <w:rsid w:val="00BA6A90"/>
    <w:rsid w:val="00BB770E"/>
    <w:rsid w:val="00BB7C9D"/>
    <w:rsid w:val="00BC2E7B"/>
    <w:rsid w:val="00BC3492"/>
    <w:rsid w:val="00BC63FF"/>
    <w:rsid w:val="00BD2351"/>
    <w:rsid w:val="00BD3C1B"/>
    <w:rsid w:val="00BD6780"/>
    <w:rsid w:val="00BE7DC5"/>
    <w:rsid w:val="00C0334A"/>
    <w:rsid w:val="00C058D7"/>
    <w:rsid w:val="00C12A3B"/>
    <w:rsid w:val="00C15905"/>
    <w:rsid w:val="00C33513"/>
    <w:rsid w:val="00C34E49"/>
    <w:rsid w:val="00C3667C"/>
    <w:rsid w:val="00C409BC"/>
    <w:rsid w:val="00C42C2C"/>
    <w:rsid w:val="00C44230"/>
    <w:rsid w:val="00C4588D"/>
    <w:rsid w:val="00C45D74"/>
    <w:rsid w:val="00C52860"/>
    <w:rsid w:val="00C5642F"/>
    <w:rsid w:val="00C57AE9"/>
    <w:rsid w:val="00C62116"/>
    <w:rsid w:val="00C63496"/>
    <w:rsid w:val="00C67C07"/>
    <w:rsid w:val="00C75CD4"/>
    <w:rsid w:val="00C76258"/>
    <w:rsid w:val="00C82229"/>
    <w:rsid w:val="00C87EDF"/>
    <w:rsid w:val="00C91316"/>
    <w:rsid w:val="00C94BEE"/>
    <w:rsid w:val="00CB3A65"/>
    <w:rsid w:val="00CB6988"/>
    <w:rsid w:val="00CC2FCB"/>
    <w:rsid w:val="00CC7D10"/>
    <w:rsid w:val="00CD1282"/>
    <w:rsid w:val="00CD24E4"/>
    <w:rsid w:val="00CD2DFC"/>
    <w:rsid w:val="00CD7B25"/>
    <w:rsid w:val="00CE084B"/>
    <w:rsid w:val="00CE1533"/>
    <w:rsid w:val="00CF3F9C"/>
    <w:rsid w:val="00CF51E4"/>
    <w:rsid w:val="00D02197"/>
    <w:rsid w:val="00D02BFB"/>
    <w:rsid w:val="00D030E6"/>
    <w:rsid w:val="00D04789"/>
    <w:rsid w:val="00D05851"/>
    <w:rsid w:val="00D15AAE"/>
    <w:rsid w:val="00D15C8C"/>
    <w:rsid w:val="00D20780"/>
    <w:rsid w:val="00D2779F"/>
    <w:rsid w:val="00D365EF"/>
    <w:rsid w:val="00D3671C"/>
    <w:rsid w:val="00D37F53"/>
    <w:rsid w:val="00D43A5F"/>
    <w:rsid w:val="00D4691C"/>
    <w:rsid w:val="00D60F5D"/>
    <w:rsid w:val="00D80550"/>
    <w:rsid w:val="00DA5B56"/>
    <w:rsid w:val="00DB004B"/>
    <w:rsid w:val="00DC0629"/>
    <w:rsid w:val="00DC4AF7"/>
    <w:rsid w:val="00DC6B58"/>
    <w:rsid w:val="00DD2F2B"/>
    <w:rsid w:val="00DE0846"/>
    <w:rsid w:val="00DE38E8"/>
    <w:rsid w:val="00DF5938"/>
    <w:rsid w:val="00E03EFD"/>
    <w:rsid w:val="00E065A2"/>
    <w:rsid w:val="00E11636"/>
    <w:rsid w:val="00E11AB7"/>
    <w:rsid w:val="00E31555"/>
    <w:rsid w:val="00E32596"/>
    <w:rsid w:val="00E40CE2"/>
    <w:rsid w:val="00E4160E"/>
    <w:rsid w:val="00E53FA3"/>
    <w:rsid w:val="00E5706C"/>
    <w:rsid w:val="00E615EF"/>
    <w:rsid w:val="00E73876"/>
    <w:rsid w:val="00E777AD"/>
    <w:rsid w:val="00E843C1"/>
    <w:rsid w:val="00E87FDC"/>
    <w:rsid w:val="00E948D7"/>
    <w:rsid w:val="00EB01C6"/>
    <w:rsid w:val="00EB1160"/>
    <w:rsid w:val="00ED0E93"/>
    <w:rsid w:val="00ED259E"/>
    <w:rsid w:val="00ED2628"/>
    <w:rsid w:val="00EE12BB"/>
    <w:rsid w:val="00EF235C"/>
    <w:rsid w:val="00F018E0"/>
    <w:rsid w:val="00F0707F"/>
    <w:rsid w:val="00F173F2"/>
    <w:rsid w:val="00F2018A"/>
    <w:rsid w:val="00F268ED"/>
    <w:rsid w:val="00F317BD"/>
    <w:rsid w:val="00F34A2B"/>
    <w:rsid w:val="00F52187"/>
    <w:rsid w:val="00F5404B"/>
    <w:rsid w:val="00F62851"/>
    <w:rsid w:val="00F64795"/>
    <w:rsid w:val="00F6667F"/>
    <w:rsid w:val="00F67D27"/>
    <w:rsid w:val="00F70992"/>
    <w:rsid w:val="00F72286"/>
    <w:rsid w:val="00F76B0E"/>
    <w:rsid w:val="00F77A0D"/>
    <w:rsid w:val="00F84884"/>
    <w:rsid w:val="00F85B4B"/>
    <w:rsid w:val="00F915DD"/>
    <w:rsid w:val="00F9407C"/>
    <w:rsid w:val="00F972AB"/>
    <w:rsid w:val="00FA203F"/>
    <w:rsid w:val="00FB3B94"/>
    <w:rsid w:val="00FC3817"/>
    <w:rsid w:val="00FC49F3"/>
    <w:rsid w:val="00FD0985"/>
    <w:rsid w:val="00FE1B7E"/>
    <w:rsid w:val="00FE4D1A"/>
    <w:rsid w:val="00FE682C"/>
    <w:rsid w:val="00FF623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849C74"/>
  <w15:chartTrackingRefBased/>
  <w15:docId w15:val="{6009B5C6-3E21-F744-A69E-1442B3C7E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uiPriority="22"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link w:val="CommentTextChar"/>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rPr>
  </w:style>
  <w:style w:type="character" w:customStyle="1" w:styleId="CommentTextChar">
    <w:name w:val="Comment Text Char"/>
    <w:basedOn w:val="DefaultParagraphFont"/>
    <w:link w:val="CommentText"/>
    <w:rsid w:val="00631BC1"/>
  </w:style>
  <w:style w:type="paragraph" w:styleId="NoSpacing">
    <w:name w:val="No Spacing"/>
    <w:uiPriority w:val="1"/>
    <w:qFormat/>
    <w:rsid w:val="00631BC1"/>
    <w:rPr>
      <w:sz w:val="22"/>
      <w:szCs w:val="24"/>
    </w:rPr>
  </w:style>
  <w:style w:type="paragraph" w:styleId="ListParagraph">
    <w:name w:val="List Paragraph"/>
    <w:basedOn w:val="Normal"/>
    <w:uiPriority w:val="34"/>
    <w:qFormat/>
    <w:rsid w:val="000869E2"/>
    <w:pPr>
      <w:ind w:left="720"/>
      <w:contextualSpacing/>
    </w:pPr>
  </w:style>
  <w:style w:type="paragraph" w:customStyle="1" w:styleId="Default">
    <w:name w:val="Default"/>
    <w:rsid w:val="003B6535"/>
    <w:pPr>
      <w:autoSpaceDE w:val="0"/>
      <w:autoSpaceDN w:val="0"/>
      <w:adjustRightInd w:val="0"/>
    </w:pPr>
    <w:rPr>
      <w:color w:val="000000"/>
      <w:sz w:val="24"/>
      <w:szCs w:val="24"/>
      <w:lang w:val="en-GB" w:eastAsia="en-GB"/>
    </w:rPr>
  </w:style>
  <w:style w:type="character" w:styleId="Strong">
    <w:name w:val="Strong"/>
    <w:basedOn w:val="DefaultParagraphFont"/>
    <w:uiPriority w:val="22"/>
    <w:qFormat/>
    <w:rsid w:val="004707A5"/>
    <w:rPr>
      <w:b/>
      <w:bCs/>
    </w:rPr>
  </w:style>
  <w:style w:type="character" w:styleId="Hyperlink">
    <w:name w:val="Hyperlink"/>
    <w:basedOn w:val="DefaultParagraphFont"/>
    <w:rsid w:val="004707A5"/>
    <w:rPr>
      <w:color w:val="0563C1" w:themeColor="hyperlink"/>
      <w:u w:val="single"/>
    </w:rPr>
  </w:style>
  <w:style w:type="character" w:customStyle="1" w:styleId="UnresolvedMention1">
    <w:name w:val="Unresolved Mention1"/>
    <w:basedOn w:val="DefaultParagraphFont"/>
    <w:uiPriority w:val="99"/>
    <w:semiHidden/>
    <w:unhideWhenUsed/>
    <w:rsid w:val="004707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pnl.org/jeju-declaration-adopted-to-promote-green-growth/" TargetMode="Externa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Iraq</GEFCountry>
    <Classification xmlns="ceb00776-aa5c-4fc8-b6fe-5f035152e4b6">Public</Classification>
    <Country1 xmlns="ceb00776-aa5c-4fc8-b6fe-5f035152e4b6" xsi:nil="true"/>
    <DocPrefix xmlns="ceb00776-aa5c-4fc8-b6fe-5f035152e4b6">Project Implementation Report (PIR)</DocPrefix>
    <GEFID xmlns="ceb00776-aa5c-4fc8-b6fe-5f035152e4b6">5392</GEFID>
    <ProjectType xmlns="ceb00776-aa5c-4fc8-b6fe-5f035152e4b6">MSP</ProjectType>
    <GEFProjectID xmlns="ceb00776-aa5c-4fc8-b6fe-5f035152e4b6">b45dd11f-df7c-e811-8124-3863bb2e1360</GEFProjectID>
    <DocActive xmlns="ceb00776-aa5c-4fc8-b6fe-5f035152e4b6">No</DocActive>
    <DocCategory xmlns="ceb00776-aa5c-4fc8-b6fe-5f035152e4b6">M and E Document</DocCategory>
    <FocalArea xmlns="ceb00776-aa5c-4fc8-b6fe-5f035152e4b6">Biodiversity</FocalArea>
    <DocType xmlns="ceb00776-aa5c-4fc8-b6fe-5f035152e4b6">Roadmap</DocType>
    <ProjectTitle xmlns="ceb00776-aa5c-4fc8-b6fe-5f035152e4b6">Initial Steps for the Establishment of the National Protected Areas Network</ProjectTitle>
    <TrustFundType xmlns="ceb00776-aa5c-4fc8-b6fe-5f035152e4b6">GET</TrustFundType>
    <TaxCatchAll xmlns="3e02667f-0271-471b-bd6e-11a2e16def1d" xsi:nil="true"/>
    <DocumentTitle xmlns="ceb00776-aa5c-4fc8-b6fe-5f035152e4b6">5392_2019_PIR_UNEP_Iraq PAN</DocumentTitle>
  </documentManagement>
</p:properties>
</file>

<file path=customXml/itemProps1.xml><?xml version="1.0" encoding="utf-8"?>
<ds:datastoreItem xmlns:ds="http://schemas.openxmlformats.org/officeDocument/2006/customXml" ds:itemID="{582EB830-8D88-4B30-8D11-FD940BD993D4}">
  <ds:schemaRefs>
    <ds:schemaRef ds:uri="http://schemas.openxmlformats.org/officeDocument/2006/bibliography"/>
  </ds:schemaRefs>
</ds:datastoreItem>
</file>

<file path=customXml/itemProps2.xml><?xml version="1.0" encoding="utf-8"?>
<ds:datastoreItem xmlns:ds="http://schemas.openxmlformats.org/officeDocument/2006/customXml" ds:itemID="{E2456DEC-7ED8-46DE-A52C-657B1E8E621D}"/>
</file>

<file path=customXml/itemProps3.xml><?xml version="1.0" encoding="utf-8"?>
<ds:datastoreItem xmlns:ds="http://schemas.openxmlformats.org/officeDocument/2006/customXml" ds:itemID="{F9A0578A-F00B-4811-9F5E-D5FB7DA7BCB5}"/>
</file>

<file path=customXml/itemProps4.xml><?xml version="1.0" encoding="utf-8"?>
<ds:datastoreItem xmlns:ds="http://schemas.openxmlformats.org/officeDocument/2006/customXml" ds:itemID="{ED1F7F00-5780-4C56-A5E7-23B1E577BE1E}"/>
</file>

<file path=docProps/app.xml><?xml version="1.0" encoding="utf-8"?>
<Properties xmlns="http://schemas.openxmlformats.org/officeDocument/2006/extended-properties" xmlns:vt="http://schemas.openxmlformats.org/officeDocument/2006/docPropsVTypes">
  <Template>Normal.dotm</Template>
  <TotalTime>1</TotalTime>
  <Pages>35</Pages>
  <Words>10200</Words>
  <Characters>58144</Characters>
  <Application>Microsoft Office Word</Application>
  <DocSecurity>0</DocSecurity>
  <Lines>484</Lines>
  <Paragraphs>136</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68208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Johan Robinson</cp:lastModifiedBy>
  <cp:revision>2</cp:revision>
  <cp:lastPrinted>2019-03-28T13:02:00Z</cp:lastPrinted>
  <dcterms:created xsi:type="dcterms:W3CDTF">2019-11-04T07:01:00Z</dcterms:created>
  <dcterms:modified xsi:type="dcterms:W3CDTF">2019-11-04T07:01:00Z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